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992604" w:rsidRDefault="00D601AD" w:rsidP="00992604">
      <w:pPr>
        <w:pStyle w:val="Heading2"/>
        <w:ind w:left="5664" w:firstLine="708"/>
        <w:jc w:val="right"/>
        <w:rPr>
          <w:rFonts w:ascii="Open Sans" w:eastAsiaTheme="minorHAnsi" w:hAnsi="Open Sans"/>
          <w:b w:val="0"/>
          <w:sz w:val="22"/>
          <w:szCs w:val="22"/>
          <w:lang w:eastAsia="en-US"/>
        </w:rPr>
      </w:pPr>
      <w:bookmarkStart w:id="0" w:name="_Hlk47090461"/>
      <w:bookmarkEnd w:id="0"/>
      <w:r w:rsidRPr="00992604">
        <w:rPr>
          <w:rFonts w:ascii="Open Sans" w:eastAsiaTheme="minorHAnsi" w:hAnsi="Open Sans"/>
          <w:b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2E4374BD" w:rsidR="000B5263" w:rsidRPr="005049F1" w:rsidRDefault="000B5263" w:rsidP="00D601AD">
      <w:pPr>
        <w:jc w:val="right"/>
        <w:rPr>
          <w:rFonts w:ascii="Open Sans" w:eastAsiaTheme="minorHAnsi" w:hAnsi="Open Sans" w:cs="Open Sans"/>
          <w:noProof w:val="0"/>
          <w:sz w:val="22"/>
          <w:szCs w:val="22"/>
          <w:lang w:eastAsia="en-US"/>
        </w:rPr>
      </w:pPr>
      <w:r w:rsidRPr="00C34452">
        <w:rPr>
          <w:rFonts w:ascii="Open Sans" w:eastAsiaTheme="minorHAnsi" w:hAnsi="Open Sans" w:cs="Open Sans"/>
          <w:noProof w:val="0"/>
          <w:sz w:val="22"/>
          <w:szCs w:val="22"/>
          <w:lang w:eastAsia="en-US"/>
        </w:rPr>
        <w:t xml:space="preserve">Date: </w:t>
      </w:r>
      <w:r w:rsidR="001618DD" w:rsidRPr="00C34452">
        <w:rPr>
          <w:rFonts w:ascii="Open Sans" w:eastAsiaTheme="minorHAnsi" w:hAnsi="Open Sans" w:cs="Open Sans"/>
          <w:noProof w:val="0"/>
          <w:sz w:val="22"/>
          <w:szCs w:val="22"/>
          <w:lang w:eastAsia="en-US"/>
        </w:rPr>
        <w:t xml:space="preserve"> </w:t>
      </w:r>
      <w:r w:rsidR="007F56B1" w:rsidRPr="00C34452">
        <w:rPr>
          <w:rFonts w:ascii="Open Sans" w:eastAsiaTheme="minorHAnsi" w:hAnsi="Open Sans" w:cs="Open Sans"/>
          <w:noProof w:val="0"/>
          <w:sz w:val="22"/>
          <w:szCs w:val="22"/>
          <w:lang w:eastAsia="en-US"/>
        </w:rPr>
        <w:t>16</w:t>
      </w:r>
      <w:r w:rsidR="00C34452" w:rsidRPr="00C34452">
        <w:rPr>
          <w:rFonts w:ascii="Open Sans" w:eastAsiaTheme="minorHAnsi" w:hAnsi="Open Sans" w:cs="Open Sans"/>
          <w:noProof w:val="0"/>
          <w:sz w:val="22"/>
          <w:szCs w:val="22"/>
          <w:vertAlign w:val="superscript"/>
          <w:lang w:eastAsia="en-US"/>
        </w:rPr>
        <w:t>th</w:t>
      </w:r>
      <w:r w:rsidR="00C34452" w:rsidRPr="00C34452">
        <w:rPr>
          <w:rFonts w:ascii="Open Sans" w:eastAsiaTheme="minorHAnsi" w:hAnsi="Open Sans" w:cs="Open Sans"/>
          <w:noProof w:val="0"/>
          <w:sz w:val="22"/>
          <w:szCs w:val="22"/>
          <w:lang w:eastAsia="en-US"/>
        </w:rPr>
        <w:t xml:space="preserve"> </w:t>
      </w:r>
      <w:r w:rsidR="007F56B1" w:rsidRPr="00C34452">
        <w:rPr>
          <w:rFonts w:ascii="Open Sans" w:eastAsiaTheme="minorHAnsi" w:hAnsi="Open Sans" w:cs="Open Sans"/>
          <w:noProof w:val="0"/>
          <w:sz w:val="22"/>
          <w:szCs w:val="22"/>
          <w:lang w:eastAsia="en-US"/>
        </w:rPr>
        <w:t>December 2020</w:t>
      </w:r>
    </w:p>
    <w:p w14:paraId="49CED1CF" w14:textId="77777777" w:rsidR="00D601AD" w:rsidRPr="005049F1" w:rsidRDefault="00D601AD" w:rsidP="00D601AD">
      <w:pPr>
        <w:jc w:val="right"/>
        <w:rPr>
          <w:rFonts w:ascii="Open Sans" w:eastAsiaTheme="minorHAnsi" w:hAnsi="Open Sans" w:cs="Open Sans"/>
          <w:noProof w:val="0"/>
          <w:sz w:val="22"/>
          <w:szCs w:val="22"/>
          <w:lang w:eastAsia="en-US"/>
        </w:rPr>
      </w:pPr>
    </w:p>
    <w:p w14:paraId="12FAA873" w14:textId="77777777" w:rsidR="00D601AD" w:rsidRPr="005049F1"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5049F1" w:rsidRDefault="00D601AD" w:rsidP="00D601AD">
      <w:pPr>
        <w:jc w:val="center"/>
        <w:rPr>
          <w:rFonts w:ascii="Open Sans" w:eastAsia="Calibri" w:hAnsi="Open Sans" w:cs="Open Sans"/>
          <w:b/>
          <w:noProof w:val="0"/>
          <w:sz w:val="22"/>
          <w:szCs w:val="22"/>
          <w:u w:val="single"/>
          <w:lang w:eastAsia="en-US"/>
        </w:rPr>
      </w:pPr>
      <w:r w:rsidRPr="005049F1">
        <w:rPr>
          <w:rFonts w:ascii="Open Sans" w:eastAsia="Calibri" w:hAnsi="Open Sans" w:cs="Open Sans"/>
          <w:b/>
          <w:noProof w:val="0"/>
          <w:sz w:val="22"/>
          <w:szCs w:val="22"/>
          <w:u w:val="single"/>
          <w:lang w:eastAsia="en-US"/>
        </w:rPr>
        <w:t>INVITATION TO TENDER</w:t>
      </w:r>
    </w:p>
    <w:p w14:paraId="356B5196"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Dear Sir/Madam</w:t>
      </w:r>
    </w:p>
    <w:p w14:paraId="7125AD06" w14:textId="77777777" w:rsidR="00D601AD" w:rsidRPr="005049F1"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5049F1" w14:paraId="6812C4FC" w14:textId="77777777" w:rsidTr="003B19D5">
        <w:trPr>
          <w:trHeight w:val="397"/>
        </w:trPr>
        <w:tc>
          <w:tcPr>
            <w:tcW w:w="2694" w:type="dxa"/>
            <w:hideMark/>
          </w:tcPr>
          <w:p w14:paraId="4D6BAE99" w14:textId="77777777" w:rsidR="00D601AD" w:rsidRPr="005049F1" w:rsidRDefault="00D601AD" w:rsidP="00D601AD">
            <w:pPr>
              <w:spacing w:before="60" w:after="60"/>
              <w:jc w:val="left"/>
              <w:rPr>
                <w:rFonts w:ascii="Open Sans" w:eastAsia="Times New Roman" w:hAnsi="Open Sans" w:cs="Open Sans"/>
                <w:b/>
                <w:noProof w:val="0"/>
                <w:sz w:val="22"/>
                <w:szCs w:val="22"/>
                <w:lang w:eastAsia="en-US"/>
              </w:rPr>
            </w:pPr>
            <w:r w:rsidRPr="005049F1">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5049F1"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5049F1">
              <w:rPr>
                <w:rFonts w:ascii="Open Sans" w:eastAsiaTheme="minorHAnsi" w:hAnsi="Open Sans" w:cs="Open Sans"/>
                <w:bCs/>
                <w:noProof w:val="0"/>
                <w:sz w:val="22"/>
                <w:szCs w:val="22"/>
                <w:lang w:eastAsia="en-US"/>
              </w:rPr>
              <w:t>Eden Geothermal Project</w:t>
            </w:r>
          </w:p>
        </w:tc>
      </w:tr>
      <w:tr w:rsidR="007B3D6F" w:rsidRPr="005049F1" w14:paraId="4CAB3E72" w14:textId="77777777" w:rsidTr="003B19D5">
        <w:trPr>
          <w:trHeight w:val="397"/>
        </w:trPr>
        <w:tc>
          <w:tcPr>
            <w:tcW w:w="2694" w:type="dxa"/>
          </w:tcPr>
          <w:p w14:paraId="4554D2BC" w14:textId="3F4F89B1" w:rsidR="007B3D6F" w:rsidRPr="005049F1" w:rsidRDefault="007B3D6F" w:rsidP="00D601AD">
            <w:pPr>
              <w:spacing w:before="60" w:after="60"/>
              <w:jc w:val="left"/>
              <w:rPr>
                <w:rFonts w:ascii="Open Sans" w:eastAsia="Times New Roman" w:hAnsi="Open Sans" w:cs="Open Sans"/>
                <w:b/>
                <w:noProof w:val="0"/>
                <w:sz w:val="22"/>
                <w:szCs w:val="22"/>
                <w:lang w:eastAsia="en-US"/>
              </w:rPr>
            </w:pPr>
            <w:bookmarkStart w:id="1" w:name="_Hlk44935813"/>
            <w:r w:rsidRPr="005049F1">
              <w:rPr>
                <w:rFonts w:ascii="Open Sans" w:eastAsia="Times New Roman" w:hAnsi="Open Sans" w:cs="Open Sans"/>
                <w:b/>
                <w:noProof w:val="0"/>
                <w:sz w:val="22"/>
                <w:szCs w:val="22"/>
                <w:lang w:eastAsia="en-US"/>
              </w:rPr>
              <w:t>Tender Name</w:t>
            </w:r>
          </w:p>
        </w:tc>
        <w:tc>
          <w:tcPr>
            <w:tcW w:w="6520" w:type="dxa"/>
          </w:tcPr>
          <w:p w14:paraId="62255142" w14:textId="737DF106" w:rsidR="007B3D6F" w:rsidRPr="005049F1" w:rsidRDefault="006835DB"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 xml:space="preserve">Radiation </w:t>
            </w:r>
            <w:r w:rsidR="00DF5792">
              <w:rPr>
                <w:rFonts w:ascii="Open Sans" w:eastAsia="Times New Roman" w:hAnsi="Open Sans" w:cs="Open Sans"/>
                <w:iCs/>
                <w:noProof w:val="0"/>
                <w:color w:val="000000" w:themeColor="text1"/>
                <w:sz w:val="22"/>
                <w:szCs w:val="22"/>
                <w:lang w:eastAsia="en-US"/>
              </w:rPr>
              <w:t>Protection Advisor</w:t>
            </w:r>
            <w:r w:rsidR="000C5951" w:rsidRPr="005049F1">
              <w:rPr>
                <w:rFonts w:ascii="Open Sans" w:eastAsia="Times New Roman" w:hAnsi="Open Sans" w:cs="Open Sans"/>
                <w:iCs/>
                <w:noProof w:val="0"/>
                <w:color w:val="000000" w:themeColor="text1"/>
                <w:sz w:val="22"/>
                <w:szCs w:val="22"/>
                <w:lang w:eastAsia="en-US"/>
              </w:rPr>
              <w:t xml:space="preserve"> </w:t>
            </w:r>
            <w:r w:rsidR="0059085E" w:rsidRPr="005049F1">
              <w:rPr>
                <w:rFonts w:ascii="Open Sans" w:eastAsia="Times New Roman" w:hAnsi="Open Sans" w:cs="Open Sans"/>
                <w:iCs/>
                <w:noProof w:val="0"/>
                <w:color w:val="000000" w:themeColor="text1"/>
                <w:sz w:val="22"/>
                <w:szCs w:val="22"/>
                <w:lang w:eastAsia="en-US"/>
              </w:rPr>
              <w:t xml:space="preserve">for deep geothermal </w:t>
            </w:r>
            <w:r>
              <w:rPr>
                <w:rFonts w:ascii="Open Sans" w:eastAsia="Times New Roman" w:hAnsi="Open Sans" w:cs="Open Sans"/>
                <w:iCs/>
                <w:noProof w:val="0"/>
                <w:color w:val="000000" w:themeColor="text1"/>
                <w:sz w:val="22"/>
                <w:szCs w:val="22"/>
                <w:lang w:eastAsia="en-US"/>
              </w:rPr>
              <w:t>development</w:t>
            </w:r>
          </w:p>
        </w:tc>
      </w:tr>
      <w:bookmarkEnd w:id="1"/>
      <w:tr w:rsidR="00D601AD" w:rsidRPr="005049F1" w14:paraId="6300791F" w14:textId="77777777" w:rsidTr="003B19D5">
        <w:trPr>
          <w:trHeight w:val="397"/>
        </w:trPr>
        <w:tc>
          <w:tcPr>
            <w:tcW w:w="2694" w:type="dxa"/>
          </w:tcPr>
          <w:p w14:paraId="331BD941" w14:textId="77777777" w:rsidR="00D601AD" w:rsidRPr="005049F1" w:rsidRDefault="00D601AD" w:rsidP="00D601AD">
            <w:pPr>
              <w:spacing w:before="60" w:after="60"/>
              <w:jc w:val="left"/>
              <w:rPr>
                <w:rFonts w:ascii="Open Sans" w:eastAsia="Times New Roman" w:hAnsi="Open Sans" w:cs="Open Sans"/>
                <w:b/>
                <w:noProof w:val="0"/>
                <w:sz w:val="22"/>
                <w:szCs w:val="22"/>
                <w:lang w:eastAsia="en-US"/>
              </w:rPr>
            </w:pPr>
            <w:r w:rsidRPr="005049F1">
              <w:rPr>
                <w:rFonts w:ascii="Open Sans" w:eastAsia="Times New Roman" w:hAnsi="Open Sans" w:cs="Open Sans"/>
                <w:b/>
                <w:noProof w:val="0"/>
                <w:sz w:val="22"/>
                <w:szCs w:val="22"/>
                <w:lang w:eastAsia="en-US"/>
              </w:rPr>
              <w:t>Tender reference</w:t>
            </w:r>
          </w:p>
        </w:tc>
        <w:tc>
          <w:tcPr>
            <w:tcW w:w="6520" w:type="dxa"/>
          </w:tcPr>
          <w:p w14:paraId="4E6A670F" w14:textId="79636714" w:rsidR="00D601AD" w:rsidRPr="005049F1" w:rsidRDefault="00D601AD" w:rsidP="007A0E1D">
            <w:pPr>
              <w:spacing w:before="60" w:after="60"/>
              <w:jc w:val="left"/>
              <w:rPr>
                <w:rFonts w:ascii="Open Sans" w:eastAsia="Times New Roman" w:hAnsi="Open Sans" w:cs="Open Sans"/>
                <w:iCs/>
                <w:noProof w:val="0"/>
                <w:color w:val="000000" w:themeColor="text1"/>
                <w:sz w:val="22"/>
                <w:szCs w:val="22"/>
                <w:lang w:eastAsia="en-US"/>
              </w:rPr>
            </w:pPr>
            <w:r w:rsidRPr="005049F1">
              <w:rPr>
                <w:rFonts w:ascii="Open Sans" w:eastAsia="Times New Roman" w:hAnsi="Open Sans" w:cs="Open Sans"/>
                <w:iCs/>
                <w:noProof w:val="0"/>
                <w:color w:val="000000" w:themeColor="text1"/>
                <w:sz w:val="22"/>
                <w:szCs w:val="22"/>
                <w:lang w:eastAsia="en-US"/>
              </w:rPr>
              <w:t>EGL</w:t>
            </w:r>
            <w:r w:rsidR="00B257BA" w:rsidRPr="005049F1">
              <w:rPr>
                <w:rFonts w:ascii="Open Sans" w:eastAsia="Times New Roman" w:hAnsi="Open Sans" w:cs="Open Sans"/>
                <w:iCs/>
                <w:noProof w:val="0"/>
                <w:color w:val="000000" w:themeColor="text1"/>
                <w:sz w:val="22"/>
                <w:szCs w:val="22"/>
                <w:lang w:eastAsia="en-US"/>
              </w:rPr>
              <w:t>-</w:t>
            </w:r>
            <w:r w:rsidRPr="005049F1">
              <w:rPr>
                <w:rFonts w:ascii="Open Sans" w:eastAsia="Times New Roman" w:hAnsi="Open Sans" w:cs="Open Sans"/>
                <w:iCs/>
                <w:noProof w:val="0"/>
                <w:color w:val="000000" w:themeColor="text1"/>
                <w:sz w:val="22"/>
                <w:szCs w:val="22"/>
                <w:lang w:eastAsia="en-US"/>
              </w:rPr>
              <w:t>ITT</w:t>
            </w:r>
            <w:r w:rsidR="00B257BA" w:rsidRPr="005049F1">
              <w:rPr>
                <w:rFonts w:ascii="Open Sans" w:eastAsia="Times New Roman" w:hAnsi="Open Sans" w:cs="Open Sans"/>
                <w:iCs/>
                <w:noProof w:val="0"/>
                <w:color w:val="000000" w:themeColor="text1"/>
                <w:sz w:val="22"/>
                <w:szCs w:val="22"/>
                <w:lang w:eastAsia="en-US"/>
              </w:rPr>
              <w:t>-</w:t>
            </w:r>
            <w:r w:rsidR="009C76F1" w:rsidRPr="005049F1">
              <w:rPr>
                <w:rFonts w:ascii="Open Sans" w:eastAsia="Times New Roman" w:hAnsi="Open Sans" w:cs="Open Sans"/>
                <w:iCs/>
                <w:noProof w:val="0"/>
                <w:color w:val="000000" w:themeColor="text1"/>
                <w:sz w:val="22"/>
                <w:szCs w:val="22"/>
                <w:lang w:eastAsia="en-US"/>
              </w:rPr>
              <w:t>C</w:t>
            </w:r>
            <w:r w:rsidR="00E64F8D" w:rsidRPr="005049F1">
              <w:rPr>
                <w:rFonts w:ascii="Open Sans" w:eastAsia="Times New Roman" w:hAnsi="Open Sans" w:cs="Open Sans"/>
                <w:iCs/>
                <w:noProof w:val="0"/>
                <w:color w:val="000000" w:themeColor="text1"/>
                <w:sz w:val="22"/>
                <w:szCs w:val="22"/>
                <w:lang w:eastAsia="en-US"/>
              </w:rPr>
              <w:t>0</w:t>
            </w:r>
            <w:r w:rsidR="006835DB">
              <w:rPr>
                <w:rFonts w:ascii="Open Sans" w:eastAsia="Times New Roman" w:hAnsi="Open Sans" w:cs="Open Sans"/>
                <w:iCs/>
                <w:noProof w:val="0"/>
                <w:color w:val="000000" w:themeColor="text1"/>
                <w:sz w:val="22"/>
                <w:szCs w:val="22"/>
                <w:lang w:eastAsia="en-US"/>
              </w:rPr>
              <w:t>85</w:t>
            </w:r>
          </w:p>
        </w:tc>
      </w:tr>
    </w:tbl>
    <w:p w14:paraId="24338FD4" w14:textId="77777777" w:rsidR="00D601AD" w:rsidRPr="005049F1" w:rsidRDefault="00D601AD" w:rsidP="00D601AD">
      <w:pPr>
        <w:rPr>
          <w:rFonts w:ascii="Open Sans" w:eastAsia="Calibri" w:hAnsi="Open Sans" w:cs="Open Sans"/>
          <w:noProof w:val="0"/>
          <w:sz w:val="22"/>
          <w:szCs w:val="22"/>
          <w:lang w:eastAsia="en-US"/>
        </w:rPr>
      </w:pPr>
    </w:p>
    <w:p w14:paraId="69216B44" w14:textId="315E60A5"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You are invited to submit a competitive tender for </w:t>
      </w:r>
      <w:r w:rsidR="009B7931">
        <w:rPr>
          <w:rFonts w:ascii="Open Sans" w:eastAsia="Calibri" w:hAnsi="Open Sans" w:cs="Open Sans"/>
          <w:noProof w:val="0"/>
          <w:sz w:val="22"/>
          <w:szCs w:val="22"/>
          <w:lang w:eastAsia="en-US"/>
        </w:rPr>
        <w:t>Radiation Protection Advisor</w:t>
      </w:r>
      <w:r w:rsidR="00E82890" w:rsidRPr="005049F1">
        <w:rPr>
          <w:rFonts w:ascii="Open Sans" w:eastAsia="Calibri" w:hAnsi="Open Sans" w:cs="Open Sans"/>
          <w:noProof w:val="0"/>
          <w:sz w:val="22"/>
          <w:szCs w:val="22"/>
          <w:lang w:eastAsia="en-US"/>
        </w:rPr>
        <w:t xml:space="preserve"> services</w:t>
      </w:r>
      <w:r w:rsidR="007A0E1D" w:rsidRPr="005049F1">
        <w:rPr>
          <w:rFonts w:ascii="Open Sans" w:eastAsia="Calibri" w:hAnsi="Open Sans" w:cs="Open Sans"/>
          <w:noProof w:val="0"/>
          <w:sz w:val="22"/>
          <w:szCs w:val="22"/>
          <w:lang w:eastAsia="en-US"/>
        </w:rPr>
        <w:t xml:space="preserve"> </w:t>
      </w:r>
      <w:r w:rsidRPr="005049F1">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 </w:t>
      </w:r>
    </w:p>
    <w:p w14:paraId="6B9CBB21" w14:textId="77777777" w:rsidR="00D601AD" w:rsidRPr="005049F1" w:rsidRDefault="00D601AD" w:rsidP="00D601AD">
      <w:pPr>
        <w:spacing w:after="120"/>
        <w:rPr>
          <w:rFonts w:ascii="Open Sans" w:eastAsia="Calibri" w:hAnsi="Open Sans" w:cs="Open Sans"/>
          <w:b/>
          <w:noProof w:val="0"/>
          <w:sz w:val="22"/>
          <w:szCs w:val="22"/>
          <w:lang w:eastAsia="en-US"/>
        </w:rPr>
      </w:pPr>
      <w:r w:rsidRPr="005049F1">
        <w:rPr>
          <w:rFonts w:ascii="Open Sans" w:eastAsia="Calibri" w:hAnsi="Open Sans" w:cs="Open Sans"/>
          <w:noProof w:val="0"/>
          <w:sz w:val="22"/>
          <w:szCs w:val="22"/>
          <w:lang w:eastAsia="en-US"/>
        </w:rPr>
        <w:t>Please submit your proposal in full no later than:</w:t>
      </w:r>
      <w:r w:rsidRPr="005049F1">
        <w:rPr>
          <w:rFonts w:ascii="Open Sans" w:eastAsia="Calibri" w:hAnsi="Open Sans" w:cs="Open Sans"/>
          <w:b/>
          <w:noProof w:val="0"/>
          <w:sz w:val="22"/>
          <w:szCs w:val="22"/>
          <w:lang w:eastAsia="en-US"/>
        </w:rPr>
        <w:t xml:space="preserve"> </w:t>
      </w:r>
    </w:p>
    <w:p w14:paraId="76C3D473" w14:textId="233688F7" w:rsidR="00D601AD" w:rsidRPr="005049F1" w:rsidRDefault="00C34452" w:rsidP="00D601AD">
      <w:pPr>
        <w:jc w:val="center"/>
        <w:rPr>
          <w:rFonts w:ascii="Open Sans" w:eastAsia="Calibri" w:hAnsi="Open Sans" w:cs="Open Sans"/>
          <w:b/>
          <w:noProof w:val="0"/>
          <w:sz w:val="22"/>
          <w:szCs w:val="22"/>
          <w:lang w:eastAsia="en-US"/>
        </w:rPr>
      </w:pPr>
      <w:r w:rsidRPr="00C34452">
        <w:rPr>
          <w:rFonts w:ascii="Open Sans" w:eastAsiaTheme="minorHAnsi" w:hAnsi="Open Sans" w:cs="Open Sans"/>
          <w:b/>
          <w:bCs/>
          <w:noProof w:val="0"/>
          <w:sz w:val="22"/>
          <w:szCs w:val="22"/>
          <w:lang w:eastAsia="en-US"/>
        </w:rPr>
        <w:t xml:space="preserve">Tuesday </w:t>
      </w:r>
      <w:r w:rsidR="0036166B">
        <w:rPr>
          <w:rFonts w:ascii="Open Sans" w:eastAsiaTheme="minorHAnsi" w:hAnsi="Open Sans" w:cs="Open Sans"/>
          <w:b/>
          <w:bCs/>
          <w:noProof w:val="0"/>
          <w:sz w:val="22"/>
          <w:szCs w:val="22"/>
          <w:lang w:eastAsia="en-US"/>
        </w:rPr>
        <w:t>26</w:t>
      </w:r>
      <w:r w:rsidR="007F56B1" w:rsidRPr="00C34452">
        <w:rPr>
          <w:rFonts w:ascii="Open Sans" w:eastAsiaTheme="minorHAnsi" w:hAnsi="Open Sans" w:cs="Open Sans"/>
          <w:b/>
          <w:bCs/>
          <w:noProof w:val="0"/>
          <w:sz w:val="22"/>
          <w:szCs w:val="22"/>
          <w:vertAlign w:val="superscript"/>
          <w:lang w:eastAsia="en-US"/>
        </w:rPr>
        <w:t>th</w:t>
      </w:r>
      <w:r w:rsidR="007F56B1" w:rsidRPr="00C34452">
        <w:rPr>
          <w:rFonts w:ascii="Open Sans" w:eastAsiaTheme="minorHAnsi" w:hAnsi="Open Sans" w:cs="Open Sans"/>
          <w:b/>
          <w:bCs/>
          <w:noProof w:val="0"/>
          <w:sz w:val="22"/>
          <w:szCs w:val="22"/>
          <w:lang w:eastAsia="en-US"/>
        </w:rPr>
        <w:t xml:space="preserve"> January</w:t>
      </w:r>
      <w:r w:rsidR="007B3D6F" w:rsidRPr="00C34452">
        <w:rPr>
          <w:rFonts w:ascii="Open Sans" w:eastAsiaTheme="minorHAnsi" w:hAnsi="Open Sans" w:cs="Open Sans"/>
          <w:b/>
          <w:bCs/>
          <w:noProof w:val="0"/>
          <w:sz w:val="22"/>
          <w:szCs w:val="22"/>
          <w:lang w:eastAsia="en-US"/>
        </w:rPr>
        <w:t xml:space="preserve"> </w:t>
      </w:r>
      <w:r w:rsidR="007F56B1" w:rsidRPr="00C34452">
        <w:rPr>
          <w:rFonts w:ascii="Open Sans" w:eastAsiaTheme="minorHAnsi" w:hAnsi="Open Sans" w:cs="Open Sans"/>
          <w:b/>
          <w:bCs/>
          <w:noProof w:val="0"/>
          <w:sz w:val="22"/>
          <w:szCs w:val="22"/>
          <w:lang w:eastAsia="en-US"/>
        </w:rPr>
        <w:t xml:space="preserve">2021 </w:t>
      </w:r>
      <w:r w:rsidR="007B3D6F" w:rsidRPr="00C34452">
        <w:rPr>
          <w:rFonts w:ascii="Open Sans" w:eastAsiaTheme="minorHAnsi" w:hAnsi="Open Sans" w:cs="Open Sans"/>
          <w:bCs/>
          <w:noProof w:val="0"/>
          <w:sz w:val="22"/>
          <w:szCs w:val="22"/>
          <w:lang w:eastAsia="en-US"/>
        </w:rPr>
        <w:t>at</w:t>
      </w:r>
      <w:r w:rsidR="007B3D6F" w:rsidRPr="00C34452">
        <w:rPr>
          <w:rFonts w:ascii="Open Sans" w:eastAsiaTheme="minorHAnsi" w:hAnsi="Open Sans" w:cs="Open Sans"/>
          <w:b/>
          <w:bCs/>
          <w:noProof w:val="0"/>
          <w:sz w:val="22"/>
          <w:szCs w:val="22"/>
          <w:lang w:eastAsia="en-US"/>
        </w:rPr>
        <w:t xml:space="preserve"> </w:t>
      </w:r>
      <w:r w:rsidR="007B3D6F" w:rsidRPr="00C34452">
        <w:rPr>
          <w:rFonts w:ascii="Open Sans" w:eastAsiaTheme="minorHAnsi" w:hAnsi="Open Sans" w:cs="Open Sans"/>
          <w:b/>
          <w:noProof w:val="0"/>
          <w:sz w:val="22"/>
          <w:szCs w:val="22"/>
          <w:lang w:eastAsia="en-US"/>
        </w:rPr>
        <w:t>16:00</w:t>
      </w:r>
      <w:r w:rsidR="007B3D6F" w:rsidRPr="00C34452">
        <w:rPr>
          <w:rFonts w:ascii="Open Sans" w:eastAsiaTheme="minorHAnsi" w:hAnsi="Open Sans" w:cs="Open Sans"/>
          <w:noProof w:val="0"/>
          <w:sz w:val="22"/>
          <w:szCs w:val="22"/>
          <w:lang w:eastAsia="en-US"/>
        </w:rPr>
        <w:t xml:space="preserve"> </w:t>
      </w:r>
      <w:r w:rsidR="007B3D6F" w:rsidRPr="00C34452">
        <w:rPr>
          <w:rFonts w:ascii="Open Sans" w:eastAsiaTheme="minorHAnsi" w:hAnsi="Open Sans" w:cs="Open Sans"/>
          <w:b/>
          <w:noProof w:val="0"/>
          <w:sz w:val="22"/>
          <w:szCs w:val="22"/>
          <w:lang w:eastAsia="en-US"/>
        </w:rPr>
        <w:t>hours</w:t>
      </w:r>
      <w:r w:rsidR="007B3D6F" w:rsidRPr="005049F1">
        <w:rPr>
          <w:rFonts w:ascii="Open Sans" w:eastAsiaTheme="minorHAnsi" w:hAnsi="Open Sans" w:cs="Open Sans"/>
          <w:b/>
          <w:noProof w:val="0"/>
          <w:sz w:val="22"/>
          <w:szCs w:val="22"/>
          <w:lang w:eastAsia="en-US"/>
        </w:rPr>
        <w:t xml:space="preserve"> </w:t>
      </w:r>
    </w:p>
    <w:p w14:paraId="51BA3C88" w14:textId="77777777" w:rsidR="00D601AD" w:rsidRPr="005049F1" w:rsidRDefault="00D601AD" w:rsidP="00D601AD">
      <w:pPr>
        <w:rPr>
          <w:rFonts w:ascii="Open Sans" w:eastAsia="Calibri" w:hAnsi="Open Sans" w:cs="Open Sans"/>
          <w:b/>
          <w:noProof w:val="0"/>
          <w:sz w:val="22"/>
          <w:szCs w:val="22"/>
          <w:lang w:eastAsia="en-US"/>
        </w:rPr>
      </w:pPr>
    </w:p>
    <w:p w14:paraId="70B117E0"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color w:val="000000"/>
          <w:sz w:val="22"/>
          <w:szCs w:val="22"/>
          <w:lang w:eastAsia="en-US"/>
        </w:rPr>
        <w:t xml:space="preserve">Except under exceptional circumstances, </w:t>
      </w:r>
      <w:r w:rsidRPr="005049F1">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5049F1">
        <w:rPr>
          <w:rFonts w:ascii="Open Sans" w:eastAsia="Calibri" w:hAnsi="Open Sans" w:cs="Open Sans"/>
          <w:noProof w:val="0"/>
          <w:sz w:val="22"/>
          <w:szCs w:val="22"/>
          <w:lang w:eastAsia="en-US"/>
        </w:rPr>
        <w:t>Late submissions will not be accepted.</w:t>
      </w:r>
    </w:p>
    <w:p w14:paraId="54EDF0D9" w14:textId="77777777" w:rsidR="00D601AD" w:rsidRPr="005049F1" w:rsidRDefault="00D601AD" w:rsidP="00D601AD">
      <w:pPr>
        <w:rPr>
          <w:rFonts w:ascii="Open Sans" w:eastAsia="Calibri" w:hAnsi="Open Sans" w:cs="Open Sans"/>
          <w:noProof w:val="0"/>
          <w:sz w:val="22"/>
          <w:szCs w:val="22"/>
          <w:lang w:eastAsia="en-US"/>
        </w:rPr>
      </w:pPr>
    </w:p>
    <w:p w14:paraId="4808C301" w14:textId="33E4B967" w:rsidR="007B3D6F"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sidRPr="005049F1">
        <w:rPr>
          <w:rFonts w:ascii="Open Sans" w:eastAsia="Calibri" w:hAnsi="Open Sans" w:cs="Open Sans"/>
          <w:noProof w:val="0"/>
          <w:sz w:val="22"/>
          <w:szCs w:val="22"/>
          <w:lang w:eastAsia="en-US"/>
        </w:rPr>
        <w:t xml:space="preserve">(by email) </w:t>
      </w:r>
      <w:r w:rsidRPr="005049F1">
        <w:rPr>
          <w:rFonts w:ascii="Open Sans" w:eastAsia="Calibri" w:hAnsi="Open Sans" w:cs="Open Sans"/>
          <w:noProof w:val="0"/>
          <w:sz w:val="22"/>
          <w:szCs w:val="22"/>
          <w:lang w:eastAsia="en-US"/>
        </w:rPr>
        <w:t xml:space="preserve">to </w:t>
      </w:r>
      <w:hyperlink r:id="rId9" w:history="1">
        <w:r w:rsidR="00E82890" w:rsidRPr="005049F1">
          <w:rPr>
            <w:rFonts w:ascii="Open Sans" w:eastAsiaTheme="minorHAnsi" w:hAnsi="Open Sans" w:cs="Open Sans"/>
            <w:noProof w:val="0"/>
            <w:color w:val="0000FF" w:themeColor="hyperlink"/>
            <w:sz w:val="22"/>
            <w:szCs w:val="22"/>
            <w:u w:val="single"/>
            <w:lang w:eastAsia="en-US"/>
          </w:rPr>
          <w:t>tenders@edengeothermal.com</w:t>
        </w:r>
      </w:hyperlink>
      <w:r w:rsidR="00E82890" w:rsidRPr="005049F1">
        <w:rPr>
          <w:rFonts w:ascii="Open Sans" w:eastAsiaTheme="minorHAnsi" w:hAnsi="Open Sans" w:cs="Open Sans"/>
          <w:noProof w:val="0"/>
          <w:color w:val="0000FF" w:themeColor="hyperlink"/>
          <w:sz w:val="22"/>
          <w:szCs w:val="22"/>
          <w:u w:val="single"/>
          <w:lang w:eastAsia="en-US"/>
        </w:rPr>
        <w:t xml:space="preserve"> </w:t>
      </w:r>
      <w:r w:rsidRPr="005049F1">
        <w:rPr>
          <w:rFonts w:ascii="Open Sans" w:eastAsia="Calibri" w:hAnsi="Open Sans" w:cs="Open Sans"/>
          <w:noProof w:val="0"/>
          <w:sz w:val="22"/>
          <w:szCs w:val="22"/>
          <w:lang w:eastAsia="en-US"/>
        </w:rPr>
        <w:t>by</w:t>
      </w:r>
      <w:r w:rsidR="007B3D6F" w:rsidRPr="005049F1">
        <w:rPr>
          <w:rFonts w:ascii="Open Sans" w:eastAsia="Calibri" w:hAnsi="Open Sans" w:cs="Open Sans"/>
          <w:noProof w:val="0"/>
          <w:sz w:val="22"/>
          <w:szCs w:val="22"/>
          <w:lang w:eastAsia="en-US"/>
        </w:rPr>
        <w:t>:</w:t>
      </w:r>
    </w:p>
    <w:p w14:paraId="0018ECC0" w14:textId="77777777" w:rsidR="008A3849" w:rsidRPr="005049F1" w:rsidRDefault="008A3849" w:rsidP="007B3D6F">
      <w:pPr>
        <w:jc w:val="center"/>
        <w:rPr>
          <w:rFonts w:ascii="Open Sans" w:eastAsia="Calibri" w:hAnsi="Open Sans" w:cs="Open Sans"/>
          <w:b/>
          <w:noProof w:val="0"/>
          <w:sz w:val="22"/>
          <w:szCs w:val="22"/>
          <w:lang w:eastAsia="en-US"/>
        </w:rPr>
      </w:pPr>
    </w:p>
    <w:p w14:paraId="206624D9" w14:textId="5DD354DF" w:rsidR="00D601AD" w:rsidRPr="005049F1" w:rsidRDefault="00C34452" w:rsidP="007B3D6F">
      <w:pPr>
        <w:jc w:val="center"/>
        <w:rPr>
          <w:rFonts w:ascii="Open Sans" w:eastAsia="Calibri" w:hAnsi="Open Sans" w:cs="Open Sans"/>
          <w:noProof w:val="0"/>
          <w:sz w:val="22"/>
          <w:szCs w:val="22"/>
          <w:lang w:eastAsia="en-US"/>
        </w:rPr>
      </w:pPr>
      <w:r w:rsidRPr="00C34452">
        <w:rPr>
          <w:rFonts w:ascii="Open Sans" w:eastAsia="Calibri" w:hAnsi="Open Sans" w:cs="Open Sans"/>
          <w:b/>
          <w:noProof w:val="0"/>
          <w:sz w:val="22"/>
          <w:szCs w:val="22"/>
          <w:lang w:eastAsia="en-US"/>
        </w:rPr>
        <w:t xml:space="preserve">Friday </w:t>
      </w:r>
      <w:r w:rsidR="0036166B">
        <w:rPr>
          <w:rFonts w:ascii="Open Sans" w:eastAsia="Calibri" w:hAnsi="Open Sans" w:cs="Open Sans"/>
          <w:b/>
          <w:noProof w:val="0"/>
          <w:sz w:val="22"/>
          <w:szCs w:val="22"/>
          <w:lang w:eastAsia="en-US"/>
        </w:rPr>
        <w:t>15</w:t>
      </w:r>
      <w:r w:rsidR="002F0121" w:rsidRPr="00C34452">
        <w:rPr>
          <w:rFonts w:ascii="Open Sans" w:eastAsia="Calibri" w:hAnsi="Open Sans" w:cs="Open Sans"/>
          <w:b/>
          <w:noProof w:val="0"/>
          <w:sz w:val="22"/>
          <w:szCs w:val="22"/>
          <w:vertAlign w:val="superscript"/>
          <w:lang w:eastAsia="en-US"/>
        </w:rPr>
        <w:t>th</w:t>
      </w:r>
      <w:r w:rsidR="002F0121" w:rsidRPr="00C34452">
        <w:rPr>
          <w:rFonts w:ascii="Open Sans" w:eastAsia="Calibri" w:hAnsi="Open Sans" w:cs="Open Sans"/>
          <w:b/>
          <w:noProof w:val="0"/>
          <w:sz w:val="22"/>
          <w:szCs w:val="22"/>
          <w:lang w:eastAsia="en-US"/>
        </w:rPr>
        <w:t xml:space="preserve"> </w:t>
      </w:r>
      <w:r w:rsidR="007F56B1" w:rsidRPr="00C34452">
        <w:rPr>
          <w:rFonts w:ascii="Open Sans" w:eastAsia="Calibri" w:hAnsi="Open Sans" w:cs="Open Sans"/>
          <w:b/>
          <w:noProof w:val="0"/>
          <w:sz w:val="22"/>
          <w:szCs w:val="22"/>
          <w:lang w:eastAsia="en-US"/>
        </w:rPr>
        <w:t>January 2021</w:t>
      </w:r>
      <w:r w:rsidR="007B3D6F" w:rsidRPr="00C34452">
        <w:rPr>
          <w:rFonts w:ascii="Open Sans" w:eastAsia="Calibri" w:hAnsi="Open Sans" w:cs="Open Sans"/>
          <w:noProof w:val="0"/>
          <w:sz w:val="22"/>
          <w:szCs w:val="22"/>
          <w:lang w:eastAsia="en-US"/>
        </w:rPr>
        <w:t>at</w:t>
      </w:r>
      <w:r w:rsidR="007B3D6F" w:rsidRPr="00C34452">
        <w:rPr>
          <w:rFonts w:ascii="Open Sans" w:eastAsia="Calibri" w:hAnsi="Open Sans" w:cs="Open Sans"/>
          <w:b/>
          <w:noProof w:val="0"/>
          <w:sz w:val="22"/>
          <w:szCs w:val="22"/>
          <w:lang w:eastAsia="en-US"/>
        </w:rPr>
        <w:t xml:space="preserve"> 12.00 noon</w:t>
      </w:r>
    </w:p>
    <w:p w14:paraId="6711F38E" w14:textId="77777777" w:rsidR="00D601AD" w:rsidRPr="005049F1" w:rsidRDefault="00D601AD" w:rsidP="00D601AD">
      <w:pPr>
        <w:rPr>
          <w:rFonts w:ascii="Open Sans" w:eastAsia="Calibri" w:hAnsi="Open Sans" w:cs="Open Sans"/>
          <w:noProof w:val="0"/>
          <w:sz w:val="22"/>
          <w:szCs w:val="22"/>
          <w:lang w:eastAsia="en-US"/>
        </w:rPr>
      </w:pPr>
    </w:p>
    <w:p w14:paraId="36B98FB0"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We look forward to receiving your submission.  </w:t>
      </w:r>
    </w:p>
    <w:p w14:paraId="07CA2B82" w14:textId="77777777" w:rsidR="00B257BA" w:rsidRPr="005049F1" w:rsidRDefault="00B257BA" w:rsidP="00D601AD">
      <w:pPr>
        <w:jc w:val="left"/>
        <w:rPr>
          <w:rFonts w:ascii="Open Sans" w:eastAsia="Calibri" w:hAnsi="Open Sans" w:cs="Open Sans"/>
          <w:noProof w:val="0"/>
          <w:sz w:val="22"/>
          <w:szCs w:val="22"/>
          <w:lang w:eastAsia="en-US"/>
        </w:rPr>
      </w:pPr>
    </w:p>
    <w:p w14:paraId="2F6C97FB"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Yours faithfully</w:t>
      </w:r>
    </w:p>
    <w:p w14:paraId="740F4009" w14:textId="77777777" w:rsidR="00D601AD" w:rsidRPr="005049F1" w:rsidRDefault="00D601AD" w:rsidP="00D601AD">
      <w:pPr>
        <w:jc w:val="left"/>
        <w:rPr>
          <w:rFonts w:ascii="Open Sans" w:eastAsia="Calibri" w:hAnsi="Open Sans" w:cs="Open Sans"/>
          <w:noProof w:val="0"/>
          <w:sz w:val="22"/>
          <w:szCs w:val="22"/>
          <w:lang w:eastAsia="en-US"/>
        </w:rPr>
      </w:pPr>
    </w:p>
    <w:p w14:paraId="0818A0E5" w14:textId="77777777" w:rsidR="00D601AD" w:rsidRPr="005049F1" w:rsidRDefault="00D601AD" w:rsidP="00D601AD">
      <w:pPr>
        <w:jc w:val="left"/>
        <w:rPr>
          <w:rFonts w:ascii="Open Sans" w:eastAsia="Calibri" w:hAnsi="Open Sans" w:cs="Open Sans"/>
          <w:noProof w:val="0"/>
          <w:sz w:val="22"/>
          <w:szCs w:val="22"/>
          <w:lang w:eastAsia="en-US"/>
        </w:rPr>
      </w:pPr>
    </w:p>
    <w:p w14:paraId="33E11BFA"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Augusta Grand</w:t>
      </w:r>
    </w:p>
    <w:p w14:paraId="64131F33" w14:textId="63BB7729" w:rsidR="003406EA" w:rsidRPr="005049F1" w:rsidRDefault="00D601AD" w:rsidP="006835DB">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Executive Director</w:t>
      </w:r>
    </w:p>
    <w:p w14:paraId="1C20E6FD" w14:textId="2EC6E360" w:rsidR="00CE5EFB" w:rsidRPr="00936659" w:rsidRDefault="00CE5EFB" w:rsidP="003406EA">
      <w:pPr>
        <w:jc w:val="center"/>
        <w:rPr>
          <w:rFonts w:ascii="Open Sans" w:eastAsia="Calibri" w:hAnsi="Open Sans" w:cs="Open Sans"/>
          <w:sz w:val="22"/>
          <w:szCs w:val="22"/>
          <w:lang w:eastAsia="en-US"/>
        </w:rPr>
      </w:pPr>
      <w:r w:rsidRPr="005049F1">
        <w:rPr>
          <w:rFonts w:ascii="Open Sans" w:eastAsia="Calibri" w:hAnsi="Open Sans" w:cs="Open Sans"/>
          <w:sz w:val="22"/>
          <w:szCs w:val="22"/>
          <w:lang w:eastAsia="en-US"/>
        </w:rPr>
        <w:br w:type="page"/>
      </w:r>
      <w:r w:rsidRPr="005049F1">
        <w:rPr>
          <w:rFonts w:ascii="Open Sans" w:eastAsia="Calibri" w:hAnsi="Open Sans" w:cs="Open Sans"/>
          <w:noProof w:val="0"/>
          <w:sz w:val="22"/>
          <w:szCs w:val="22"/>
          <w:lang w:eastAsia="en-US"/>
        </w:rPr>
        <w:lastRenderedPageBreak/>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0586B609" w:rsidR="00B257BA" w:rsidRPr="009C76F1" w:rsidRDefault="006835DB" w:rsidP="003E01FE">
            <w:pPr>
              <w:pStyle w:val="Default"/>
              <w:rPr>
                <w:rFonts w:ascii="Open Sans" w:hAnsi="Open Sans" w:cs="Open Sans"/>
                <w:b/>
                <w:sz w:val="34"/>
                <w:szCs w:val="20"/>
              </w:rPr>
            </w:pPr>
            <w:r>
              <w:rPr>
                <w:rFonts w:ascii="Open Sans" w:eastAsia="Calibri" w:hAnsi="Open Sans" w:cs="Open Sans"/>
                <w:b/>
                <w:sz w:val="34"/>
                <w:szCs w:val="34"/>
              </w:rPr>
              <w:t xml:space="preserve">Radiation </w:t>
            </w:r>
            <w:r w:rsidR="009B7931">
              <w:rPr>
                <w:rFonts w:ascii="Open Sans" w:eastAsia="Calibri" w:hAnsi="Open Sans" w:cs="Open Sans"/>
                <w:b/>
                <w:sz w:val="34"/>
                <w:szCs w:val="34"/>
              </w:rPr>
              <w:t>Protection Advisor</w:t>
            </w:r>
            <w:r w:rsidR="003A7673">
              <w:rPr>
                <w:rFonts w:ascii="Open Sans" w:eastAsia="Calibri" w:hAnsi="Open Sans" w:cs="Open Sans"/>
                <w:b/>
                <w:sz w:val="34"/>
                <w:szCs w:val="34"/>
              </w:rPr>
              <w:t xml:space="preserve"> for</w:t>
            </w:r>
            <w:r w:rsidR="00206905">
              <w:rPr>
                <w:rFonts w:ascii="Open Sans" w:eastAsia="Calibri" w:hAnsi="Open Sans" w:cs="Open Sans"/>
                <w:b/>
                <w:sz w:val="34"/>
                <w:szCs w:val="34"/>
              </w:rPr>
              <w:t xml:space="preserve"> </w:t>
            </w:r>
            <w:r w:rsidR="003A7673">
              <w:rPr>
                <w:rFonts w:ascii="Open Sans" w:eastAsia="Calibri" w:hAnsi="Open Sans" w:cs="Open Sans"/>
                <w:b/>
                <w:sz w:val="34"/>
                <w:szCs w:val="34"/>
              </w:rPr>
              <w:t xml:space="preserve">deep geothermal </w:t>
            </w:r>
            <w:r>
              <w:rPr>
                <w:rFonts w:ascii="Open Sans" w:eastAsia="Calibri" w:hAnsi="Open Sans" w:cs="Open Sans"/>
                <w:b/>
                <w:sz w:val="34"/>
                <w:szCs w:val="34"/>
              </w:rPr>
              <w:t>development</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578836BB"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w:t>
            </w:r>
            <w:r w:rsidR="00E64F8D">
              <w:rPr>
                <w:rFonts w:ascii="Open Sans" w:eastAsia="Times New Roman" w:hAnsi="Open Sans" w:cs="Open Sans"/>
                <w:iCs/>
                <w:color w:val="000000" w:themeColor="text1"/>
                <w:sz w:val="22"/>
                <w:szCs w:val="22"/>
              </w:rPr>
              <w:t>0</w:t>
            </w:r>
            <w:r w:rsidR="006835DB">
              <w:rPr>
                <w:rFonts w:ascii="Open Sans" w:eastAsia="Times New Roman" w:hAnsi="Open Sans" w:cs="Open Sans"/>
                <w:iCs/>
                <w:color w:val="000000" w:themeColor="text1"/>
                <w:sz w:val="22"/>
                <w:szCs w:val="22"/>
              </w:rPr>
              <w:t>85</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774E8CE"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 xml:space="preserve">Ver </w:t>
            </w:r>
            <w:r w:rsidR="0036166B">
              <w:rPr>
                <w:rFonts w:ascii="Open Sans" w:eastAsia="Times New Roman" w:hAnsi="Open Sans" w:cs="Open Sans"/>
                <w:iCs/>
                <w:color w:val="000000" w:themeColor="text1"/>
                <w:sz w:val="22"/>
                <w:szCs w:val="22"/>
              </w:rPr>
              <w:t>2</w:t>
            </w:r>
            <w:r w:rsidRPr="009315AE">
              <w:rPr>
                <w:rFonts w:ascii="Open Sans" w:eastAsia="Times New Roman" w:hAnsi="Open Sans" w:cs="Open Sans"/>
                <w:iCs/>
                <w:color w:val="000000" w:themeColor="text1"/>
                <w:sz w:val="22"/>
                <w:szCs w:val="22"/>
              </w:rPr>
              <w:t>.0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09825944" w:rsidR="00B257BA" w:rsidRPr="00C34452" w:rsidRDefault="007F56B1" w:rsidP="003726AE">
            <w:pPr>
              <w:spacing w:before="60" w:after="60"/>
              <w:rPr>
                <w:rFonts w:ascii="Open Sans" w:eastAsia="Times New Roman" w:hAnsi="Open Sans" w:cs="Open Sans"/>
                <w:iCs/>
                <w:color w:val="000000" w:themeColor="text1"/>
                <w:sz w:val="22"/>
                <w:szCs w:val="22"/>
              </w:rPr>
            </w:pPr>
            <w:r w:rsidRPr="00C34452">
              <w:rPr>
                <w:rFonts w:ascii="Open Sans" w:eastAsia="Times New Roman" w:hAnsi="Open Sans" w:cs="Open Sans"/>
                <w:iCs/>
                <w:color w:val="000000" w:themeColor="text1"/>
                <w:sz w:val="22"/>
                <w:szCs w:val="22"/>
              </w:rPr>
              <w:t>16</w:t>
            </w:r>
            <w:r w:rsidRPr="00C34452">
              <w:rPr>
                <w:rFonts w:ascii="Open Sans" w:eastAsia="Times New Roman" w:hAnsi="Open Sans" w:cs="Open Sans"/>
                <w:iCs/>
                <w:color w:val="000000" w:themeColor="text1"/>
                <w:sz w:val="22"/>
                <w:szCs w:val="22"/>
                <w:vertAlign w:val="superscript"/>
              </w:rPr>
              <w:t>th</w:t>
            </w:r>
            <w:r w:rsidRPr="00C34452">
              <w:rPr>
                <w:rFonts w:ascii="Open Sans" w:eastAsia="Times New Roman" w:hAnsi="Open Sans" w:cs="Open Sans"/>
                <w:iCs/>
                <w:color w:val="000000" w:themeColor="text1"/>
                <w:sz w:val="22"/>
                <w:szCs w:val="22"/>
              </w:rPr>
              <w:t xml:space="preserve"> December</w:t>
            </w:r>
            <w:r w:rsidR="005775AA" w:rsidRPr="00C34452">
              <w:rPr>
                <w:rFonts w:ascii="Open Sans" w:eastAsia="Times New Roman" w:hAnsi="Open Sans" w:cs="Open Sans"/>
                <w:iCs/>
                <w:color w:val="000000" w:themeColor="text1"/>
                <w:sz w:val="22"/>
                <w:szCs w:val="22"/>
              </w:rPr>
              <w:t xml:space="preserve"> </w:t>
            </w:r>
            <w:r w:rsidR="002445B6" w:rsidRPr="00C34452">
              <w:rPr>
                <w:rFonts w:ascii="Open Sans" w:eastAsia="Times New Roman" w:hAnsi="Open Sans" w:cs="Open Sans"/>
                <w:iCs/>
                <w:color w:val="000000" w:themeColor="text1"/>
                <w:sz w:val="22"/>
                <w:szCs w:val="22"/>
              </w:rPr>
              <w:t>2020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5049F1" w:rsidRDefault="00B257BA" w:rsidP="003E01FE">
            <w:pPr>
              <w:spacing w:before="60" w:after="60"/>
              <w:rPr>
                <w:rFonts w:ascii="Open Sans" w:eastAsia="Times New Roman" w:hAnsi="Open Sans" w:cs="Open Sans"/>
                <w:iCs/>
                <w:color w:val="000000" w:themeColor="text1"/>
                <w:sz w:val="22"/>
                <w:szCs w:val="22"/>
              </w:rPr>
            </w:pPr>
            <w:r w:rsidRPr="005049F1">
              <w:rPr>
                <w:rFonts w:ascii="Open Sans" w:eastAsia="Times New Roman" w:hAnsi="Open Sans" w:cs="Open Sans"/>
                <w:iCs/>
                <w:color w:val="000000" w:themeColor="text1"/>
                <w:sz w:val="22"/>
                <w:szCs w:val="22"/>
              </w:rPr>
              <w:t>Eden Geothermal Limited (“EGL”</w:t>
            </w:r>
            <w:r w:rsidR="00607E67" w:rsidRPr="005049F1">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2BB98DBF" w:rsidR="00B257BA" w:rsidRPr="006835DB" w:rsidRDefault="0036166B" w:rsidP="002A2A69">
            <w:pPr>
              <w:spacing w:before="60" w:after="60"/>
              <w:rPr>
                <w:rFonts w:ascii="Open Sans" w:eastAsia="Times New Roman" w:hAnsi="Open Sans" w:cs="Open Sans"/>
                <w:color w:val="000000" w:themeColor="text1"/>
                <w:sz w:val="22"/>
                <w:szCs w:val="22"/>
                <w:highlight w:val="yellow"/>
              </w:rPr>
            </w:pPr>
            <w:r>
              <w:rPr>
                <w:rFonts w:ascii="Open Sans" w:eastAsia="Times New Roman" w:hAnsi="Open Sans" w:cs="Open Sans"/>
                <w:color w:val="000000" w:themeColor="text1"/>
                <w:sz w:val="22"/>
                <w:szCs w:val="22"/>
              </w:rPr>
              <w:t>26</w:t>
            </w:r>
            <w:r w:rsidR="007F56B1" w:rsidRPr="00C34452">
              <w:rPr>
                <w:rFonts w:ascii="Open Sans" w:eastAsia="Times New Roman" w:hAnsi="Open Sans" w:cs="Open Sans"/>
                <w:color w:val="000000" w:themeColor="text1"/>
                <w:sz w:val="22"/>
                <w:szCs w:val="22"/>
                <w:vertAlign w:val="superscript"/>
              </w:rPr>
              <w:t>th</w:t>
            </w:r>
            <w:r w:rsidR="007F56B1" w:rsidRPr="00C34452">
              <w:rPr>
                <w:rFonts w:ascii="Open Sans" w:eastAsia="Times New Roman" w:hAnsi="Open Sans" w:cs="Open Sans"/>
                <w:color w:val="000000" w:themeColor="text1"/>
                <w:sz w:val="22"/>
                <w:szCs w:val="22"/>
              </w:rPr>
              <w:t xml:space="preserve"> January 2021 </w:t>
            </w:r>
            <w:r w:rsidR="007B3D6F" w:rsidRPr="00C34452">
              <w:rPr>
                <w:rFonts w:ascii="Open Sans" w:eastAsia="Times New Roman" w:hAnsi="Open Sans" w:cs="Open Sans"/>
                <w:color w:val="000000" w:themeColor="text1"/>
                <w:sz w:val="22"/>
                <w:szCs w:val="22"/>
              </w:rPr>
              <w:t xml:space="preserve">at 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037876">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037876">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24A3767E" w:rsidR="002C45DE" w:rsidRPr="00EB6714" w:rsidRDefault="0032397A" w:rsidP="0022032B">
            <w:pPr>
              <w:jc w:val="right"/>
              <w:rPr>
                <w:rFonts w:ascii="Open Sans" w:hAnsi="Open Sans" w:cs="Open Sans"/>
                <w:b/>
                <w:sz w:val="22"/>
                <w:szCs w:val="22"/>
              </w:rPr>
            </w:pPr>
            <w:r>
              <w:rPr>
                <w:rFonts w:ascii="Open Sans" w:hAnsi="Open Sans" w:cs="Open Sans"/>
                <w:b/>
                <w:sz w:val="22"/>
                <w:szCs w:val="22"/>
              </w:rPr>
              <w:t>7</w:t>
            </w:r>
          </w:p>
        </w:tc>
      </w:tr>
      <w:tr w:rsidR="002C45DE" w:rsidRPr="00EB6714" w14:paraId="69BC4AB1" w14:textId="77777777" w:rsidTr="00037876">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3D108D3E" w:rsidR="002C45DE" w:rsidRPr="00EB6714" w:rsidRDefault="00186C5B"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538B7D8" w14:textId="77777777" w:rsidTr="00037876">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1905A56A"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0A7866B6" w14:textId="77777777" w:rsidTr="00037876">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2289EE54"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7FE0352" w14:textId="77777777" w:rsidTr="00037876">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7608E9FB" w:rsidR="002C45DE" w:rsidRPr="00EB6714" w:rsidRDefault="00E00064"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94F2DB2" w14:textId="77777777" w:rsidTr="00037876">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4E3DE109"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38042A39" w14:textId="77777777" w:rsidTr="00037876">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086149A1"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61150410" w14:textId="77777777" w:rsidTr="00037876">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500E8C2A"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4B1FF5A6" w14:textId="77777777" w:rsidTr="00037876">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18E1B581" w:rsidR="002C45DE" w:rsidRPr="00EB6714" w:rsidRDefault="00E00064"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528113CB" w14:textId="77777777" w:rsidTr="00037876">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037DE2FC" w:rsidR="002C45DE" w:rsidRPr="00EB6714" w:rsidRDefault="00E00064"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12B386DD" w14:textId="77777777" w:rsidTr="00037876">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037876">
        <w:tc>
          <w:tcPr>
            <w:tcW w:w="7508" w:type="dxa"/>
          </w:tcPr>
          <w:p w14:paraId="0C49902C" w14:textId="56528FB5" w:rsidR="002C45DE" w:rsidRPr="002855A9" w:rsidRDefault="002C45DE" w:rsidP="00452977">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sidR="00452977">
              <w:rPr>
                <w:rFonts w:ascii="Open Sans" w:eastAsiaTheme="minorHAnsi" w:hAnsi="Open Sans" w:cs="Open Sans"/>
                <w:b/>
                <w:bCs/>
                <w:noProof w:val="0"/>
                <w:color w:val="31849B" w:themeColor="accent5" w:themeShade="BF"/>
                <w:sz w:val="22"/>
                <w:szCs w:val="22"/>
                <w:lang w:eastAsia="en-US"/>
              </w:rPr>
              <w:t>BACKGROUND INFORMATION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037876">
        <w:tc>
          <w:tcPr>
            <w:tcW w:w="7508" w:type="dxa"/>
          </w:tcPr>
          <w:p w14:paraId="08354FB6" w14:textId="0FDA9D61"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sidR="00452977">
              <w:rPr>
                <w:rFonts w:ascii="Open Sans" w:eastAsiaTheme="minorHAnsi" w:hAnsi="Open Sans" w:cs="Open Sans"/>
                <w:b/>
                <w:bCs/>
                <w:noProof w:val="0"/>
                <w:color w:val="000000"/>
                <w:sz w:val="22"/>
                <w:szCs w:val="22"/>
                <w:lang w:eastAsia="en-US"/>
              </w:rPr>
              <w:t>Background Information</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4835C866" w:rsidR="002C45DE" w:rsidRPr="00EB6714" w:rsidRDefault="00186C5B" w:rsidP="0022032B">
            <w:pPr>
              <w:jc w:val="right"/>
              <w:rPr>
                <w:rFonts w:ascii="Open Sans" w:hAnsi="Open Sans" w:cs="Open Sans"/>
                <w:b/>
                <w:sz w:val="22"/>
                <w:szCs w:val="22"/>
              </w:rPr>
            </w:pPr>
            <w:r>
              <w:rPr>
                <w:rFonts w:ascii="Open Sans" w:hAnsi="Open Sans" w:cs="Open Sans"/>
                <w:b/>
                <w:sz w:val="22"/>
                <w:szCs w:val="22"/>
              </w:rPr>
              <w:t>1</w:t>
            </w:r>
            <w:r w:rsidR="00E00064">
              <w:rPr>
                <w:rFonts w:ascii="Open Sans" w:hAnsi="Open Sans" w:cs="Open Sans"/>
                <w:b/>
                <w:sz w:val="22"/>
                <w:szCs w:val="22"/>
              </w:rPr>
              <w:t>1</w:t>
            </w:r>
          </w:p>
        </w:tc>
      </w:tr>
      <w:tr w:rsidR="002C45DE" w:rsidRPr="00EB6714" w14:paraId="3BAE522D" w14:textId="77777777" w:rsidTr="00037876">
        <w:tc>
          <w:tcPr>
            <w:tcW w:w="7508" w:type="dxa"/>
          </w:tcPr>
          <w:p w14:paraId="339DF274" w14:textId="77777777" w:rsidR="00452977" w:rsidRDefault="002C45DE" w:rsidP="0022032B">
            <w:pPr>
              <w:rPr>
                <w:rFonts w:ascii="Open Sans" w:hAnsi="Open Sans" w:cs="Open Sans"/>
                <w:sz w:val="22"/>
                <w:szCs w:val="22"/>
              </w:rPr>
            </w:pPr>
            <w:r w:rsidRPr="00EB6714">
              <w:rPr>
                <w:rFonts w:ascii="Open Sans" w:hAnsi="Open Sans" w:cs="Open Sans"/>
                <w:sz w:val="22"/>
                <w:szCs w:val="22"/>
              </w:rPr>
              <w:t xml:space="preserve">3.1 </w:t>
            </w:r>
            <w:r w:rsidR="00452977">
              <w:rPr>
                <w:rFonts w:ascii="Open Sans" w:hAnsi="Open Sans" w:cs="Open Sans"/>
                <w:sz w:val="22"/>
                <w:szCs w:val="22"/>
              </w:rPr>
              <w:t>Eden Geothermal Project</w:t>
            </w:r>
          </w:p>
          <w:p w14:paraId="5D4DC390" w14:textId="0830F80D" w:rsidR="002C45DE" w:rsidRPr="00EB6714" w:rsidRDefault="00452977" w:rsidP="0022032B">
            <w:pPr>
              <w:rPr>
                <w:rFonts w:ascii="Open Sans" w:hAnsi="Open Sans" w:cs="Open Sans"/>
                <w:sz w:val="22"/>
                <w:szCs w:val="22"/>
              </w:rPr>
            </w:pPr>
            <w:r>
              <w:rPr>
                <w:rFonts w:ascii="Open Sans" w:hAnsi="Open Sans" w:cs="Open Sans"/>
                <w:sz w:val="22"/>
                <w:szCs w:val="22"/>
              </w:rPr>
              <w:t>3.2 About Eden Geothermal Ltd</w:t>
            </w:r>
          </w:p>
        </w:tc>
        <w:tc>
          <w:tcPr>
            <w:tcW w:w="1508" w:type="dxa"/>
          </w:tcPr>
          <w:p w14:paraId="6F9211BA" w14:textId="4260AD53" w:rsidR="002C45DE" w:rsidRDefault="003F0E51" w:rsidP="0022032B">
            <w:pPr>
              <w:jc w:val="right"/>
              <w:rPr>
                <w:rFonts w:ascii="Open Sans" w:hAnsi="Open Sans" w:cs="Open Sans"/>
                <w:sz w:val="22"/>
                <w:szCs w:val="22"/>
              </w:rPr>
            </w:pPr>
            <w:r>
              <w:rPr>
                <w:rFonts w:ascii="Open Sans" w:hAnsi="Open Sans" w:cs="Open Sans"/>
                <w:sz w:val="22"/>
                <w:szCs w:val="22"/>
              </w:rPr>
              <w:t>1</w:t>
            </w:r>
            <w:r w:rsidR="00E00064">
              <w:rPr>
                <w:rFonts w:ascii="Open Sans" w:hAnsi="Open Sans" w:cs="Open Sans"/>
                <w:sz w:val="22"/>
                <w:szCs w:val="22"/>
              </w:rPr>
              <w:t>1</w:t>
            </w:r>
          </w:p>
          <w:p w14:paraId="0B544A2D" w14:textId="4D1816D0" w:rsidR="00186C5B" w:rsidRPr="00EB6714" w:rsidRDefault="00EF06A1" w:rsidP="00EF06A1">
            <w:pPr>
              <w:jc w:val="right"/>
              <w:rPr>
                <w:rFonts w:ascii="Open Sans" w:hAnsi="Open Sans" w:cs="Open Sans"/>
                <w:sz w:val="22"/>
                <w:szCs w:val="22"/>
              </w:rPr>
            </w:pPr>
            <w:r>
              <w:rPr>
                <w:rFonts w:ascii="Open Sans" w:hAnsi="Open Sans" w:cs="Open Sans"/>
                <w:sz w:val="22"/>
                <w:szCs w:val="22"/>
              </w:rPr>
              <w:t>1</w:t>
            </w:r>
            <w:r w:rsidR="00675FAB">
              <w:rPr>
                <w:rFonts w:ascii="Open Sans" w:hAnsi="Open Sans" w:cs="Open Sans"/>
                <w:sz w:val="22"/>
                <w:szCs w:val="22"/>
              </w:rPr>
              <w:t>2</w:t>
            </w:r>
          </w:p>
        </w:tc>
      </w:tr>
      <w:tr w:rsidR="002C45DE" w:rsidRPr="00EB6714" w14:paraId="40CB2474" w14:textId="77777777" w:rsidTr="00037876">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037876">
        <w:tc>
          <w:tcPr>
            <w:tcW w:w="7508" w:type="dxa"/>
          </w:tcPr>
          <w:p w14:paraId="0FDF9F73" w14:textId="143AD924" w:rsidR="002C45DE" w:rsidRPr="002855A9" w:rsidRDefault="002C45DE" w:rsidP="00AE37D5">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sidR="00893AA9">
              <w:rPr>
                <w:rFonts w:ascii="Open Sans" w:eastAsiaTheme="minorHAnsi" w:hAnsi="Open Sans" w:cs="Open Sans"/>
                <w:b/>
                <w:bCs/>
                <w:noProof w:val="0"/>
                <w:color w:val="31849B" w:themeColor="accent5" w:themeShade="BF"/>
                <w:sz w:val="22"/>
                <w:szCs w:val="22"/>
                <w:lang w:eastAsia="en-US"/>
              </w:rPr>
              <w:t>EGL’s REQUIREMENTS / SCOPE OF WORK</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037876">
        <w:tc>
          <w:tcPr>
            <w:tcW w:w="7508" w:type="dxa"/>
          </w:tcPr>
          <w:p w14:paraId="6555AF88" w14:textId="307D5456" w:rsidR="002C45DE" w:rsidRPr="00EB6714" w:rsidRDefault="002C45DE" w:rsidP="00F7615F">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sidR="00BE61C3">
              <w:rPr>
                <w:rFonts w:ascii="Open Sans" w:eastAsiaTheme="minorHAnsi" w:hAnsi="Open Sans" w:cs="Open Sans"/>
                <w:b/>
                <w:bCs/>
                <w:noProof w:val="0"/>
                <w:color w:val="000000"/>
                <w:sz w:val="22"/>
                <w:szCs w:val="22"/>
                <w:lang w:eastAsia="en-US"/>
              </w:rPr>
              <w:t>EGL</w:t>
            </w:r>
            <w:r w:rsidR="00F7615F">
              <w:rPr>
                <w:rFonts w:ascii="Open Sans" w:eastAsiaTheme="minorHAnsi" w:hAnsi="Open Sans" w:cs="Open Sans"/>
                <w:b/>
                <w:bCs/>
                <w:noProof w:val="0"/>
                <w:color w:val="000000"/>
                <w:sz w:val="22"/>
                <w:szCs w:val="22"/>
                <w:lang w:eastAsia="en-US"/>
              </w:rPr>
              <w:t>’s</w:t>
            </w:r>
            <w:r>
              <w:rPr>
                <w:rFonts w:ascii="Open Sans" w:eastAsiaTheme="minorHAnsi" w:hAnsi="Open Sans" w:cs="Open Sans"/>
                <w:b/>
                <w:bCs/>
                <w:noProof w:val="0"/>
                <w:color w:val="000000"/>
                <w:sz w:val="22"/>
                <w:szCs w:val="22"/>
                <w:lang w:eastAsia="en-US"/>
              </w:rPr>
              <w:t xml:space="preserve"> Requirements</w:t>
            </w:r>
            <w:r w:rsidR="00F7615F">
              <w:rPr>
                <w:rFonts w:ascii="Open Sans" w:eastAsiaTheme="minorHAnsi" w:hAnsi="Open Sans" w:cs="Open Sans"/>
                <w:b/>
                <w:bCs/>
                <w:noProof w:val="0"/>
                <w:color w:val="000000"/>
                <w:sz w:val="22"/>
                <w:szCs w:val="22"/>
                <w:lang w:eastAsia="en-US"/>
              </w:rPr>
              <w:t>/Scope of Work</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33BE553" w14:textId="366D3299" w:rsidR="002C45DE" w:rsidRPr="00EB6714" w:rsidRDefault="00EF06A1" w:rsidP="0022032B">
            <w:pPr>
              <w:jc w:val="right"/>
              <w:rPr>
                <w:rFonts w:ascii="Open Sans" w:hAnsi="Open Sans" w:cs="Open Sans"/>
                <w:b/>
                <w:sz w:val="22"/>
                <w:szCs w:val="22"/>
              </w:rPr>
            </w:pPr>
            <w:r>
              <w:rPr>
                <w:rFonts w:ascii="Open Sans" w:hAnsi="Open Sans" w:cs="Open Sans"/>
                <w:b/>
                <w:sz w:val="22"/>
                <w:szCs w:val="22"/>
              </w:rPr>
              <w:t>14</w:t>
            </w:r>
          </w:p>
        </w:tc>
      </w:tr>
      <w:tr w:rsidR="002C45DE" w:rsidRPr="00EB6714" w14:paraId="3D0626C8" w14:textId="77777777" w:rsidTr="00037876">
        <w:tc>
          <w:tcPr>
            <w:tcW w:w="7508" w:type="dxa"/>
          </w:tcPr>
          <w:p w14:paraId="6FC665A9" w14:textId="613A69D7" w:rsidR="002C45DE" w:rsidRPr="00EB6714" w:rsidRDefault="002C45DE" w:rsidP="00893AA9">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3F0E51">
              <w:rPr>
                <w:rFonts w:ascii="Open Sans" w:eastAsiaTheme="minorHAnsi" w:hAnsi="Open Sans" w:cs="Open Sans"/>
                <w:noProof w:val="0"/>
                <w:color w:val="000000"/>
                <w:sz w:val="22"/>
                <w:szCs w:val="22"/>
                <w:lang w:eastAsia="en-US"/>
              </w:rPr>
              <w:t>Context</w:t>
            </w:r>
            <w:r w:rsidRPr="00EB6714">
              <w:rPr>
                <w:rFonts w:ascii="Open Sans" w:eastAsiaTheme="minorHAnsi" w:hAnsi="Open Sans" w:cs="Open Sans"/>
                <w:noProof w:val="0"/>
                <w:color w:val="000000"/>
                <w:sz w:val="22"/>
                <w:szCs w:val="22"/>
                <w:lang w:eastAsia="en-US"/>
              </w:rPr>
              <w:t xml:space="preserve">                                              </w:t>
            </w:r>
          </w:p>
        </w:tc>
        <w:tc>
          <w:tcPr>
            <w:tcW w:w="1508" w:type="dxa"/>
          </w:tcPr>
          <w:p w14:paraId="2936F949" w14:textId="29D074FA" w:rsidR="002C45DE" w:rsidRPr="00EB6714" w:rsidRDefault="00EF06A1" w:rsidP="0022032B">
            <w:pPr>
              <w:jc w:val="right"/>
              <w:rPr>
                <w:rFonts w:ascii="Open Sans" w:hAnsi="Open Sans" w:cs="Open Sans"/>
                <w:sz w:val="22"/>
                <w:szCs w:val="22"/>
              </w:rPr>
            </w:pPr>
            <w:r>
              <w:rPr>
                <w:rFonts w:ascii="Open Sans" w:hAnsi="Open Sans" w:cs="Open Sans"/>
                <w:sz w:val="22"/>
                <w:szCs w:val="22"/>
              </w:rPr>
              <w:t>14</w:t>
            </w:r>
          </w:p>
        </w:tc>
      </w:tr>
      <w:tr w:rsidR="002C45DE" w:rsidRPr="00EB6714" w14:paraId="37D995E4" w14:textId="77777777" w:rsidTr="00037876">
        <w:tc>
          <w:tcPr>
            <w:tcW w:w="7508" w:type="dxa"/>
          </w:tcPr>
          <w:p w14:paraId="300AA884" w14:textId="3CB36CAC"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B51B62">
              <w:rPr>
                <w:rFonts w:ascii="Open Sans" w:eastAsiaTheme="minorHAnsi" w:hAnsi="Open Sans" w:cs="Open Sans"/>
                <w:noProof w:val="0"/>
                <w:color w:val="000000"/>
                <w:sz w:val="22"/>
                <w:szCs w:val="22"/>
                <w:lang w:eastAsia="en-US"/>
              </w:rPr>
              <w:t>Scope and Responsibilities</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717EE2BB" w:rsidR="002C45DE" w:rsidRPr="00EB6714" w:rsidRDefault="00B51B62" w:rsidP="0022032B">
            <w:pPr>
              <w:jc w:val="right"/>
              <w:rPr>
                <w:rFonts w:ascii="Open Sans" w:hAnsi="Open Sans" w:cs="Open Sans"/>
                <w:sz w:val="22"/>
                <w:szCs w:val="22"/>
              </w:rPr>
            </w:pPr>
            <w:r>
              <w:rPr>
                <w:rFonts w:ascii="Open Sans" w:hAnsi="Open Sans" w:cs="Open Sans"/>
                <w:sz w:val="22"/>
                <w:szCs w:val="22"/>
              </w:rPr>
              <w:t>14</w:t>
            </w:r>
          </w:p>
        </w:tc>
      </w:tr>
      <w:tr w:rsidR="002C45DE" w:rsidRPr="00EB6714" w14:paraId="3D1FC592" w14:textId="77777777" w:rsidTr="00037876">
        <w:tc>
          <w:tcPr>
            <w:tcW w:w="7508" w:type="dxa"/>
          </w:tcPr>
          <w:p w14:paraId="6EE9F716" w14:textId="674C5005" w:rsidR="003F0E51"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B51B62">
              <w:rPr>
                <w:rFonts w:ascii="Open Sans" w:eastAsiaTheme="minorHAnsi" w:hAnsi="Open Sans" w:cs="Open Sans"/>
                <w:noProof w:val="0"/>
                <w:color w:val="000000"/>
                <w:sz w:val="22"/>
                <w:szCs w:val="22"/>
                <w:lang w:eastAsia="en-US"/>
              </w:rPr>
              <w:t>Experience and Qualifications</w:t>
            </w:r>
            <w:r w:rsidRPr="00EB6714">
              <w:rPr>
                <w:rFonts w:ascii="Open Sans" w:eastAsiaTheme="minorHAnsi" w:hAnsi="Open Sans" w:cs="Open Sans"/>
                <w:noProof w:val="0"/>
                <w:color w:val="000000"/>
                <w:sz w:val="22"/>
                <w:szCs w:val="22"/>
                <w:lang w:eastAsia="en-US"/>
              </w:rPr>
              <w:t xml:space="preserve">    </w:t>
            </w:r>
          </w:p>
          <w:p w14:paraId="31581BC7" w14:textId="13564035" w:rsidR="002C45DE" w:rsidRPr="00EB6714"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1C2E73DE" w14:textId="6F067428" w:rsidR="002C45DE" w:rsidRPr="00EB6714" w:rsidRDefault="00EF06A1" w:rsidP="0022032B">
            <w:pPr>
              <w:jc w:val="right"/>
              <w:rPr>
                <w:rFonts w:ascii="Open Sans" w:hAnsi="Open Sans" w:cs="Open Sans"/>
                <w:sz w:val="22"/>
                <w:szCs w:val="22"/>
              </w:rPr>
            </w:pPr>
            <w:r>
              <w:rPr>
                <w:rFonts w:ascii="Open Sans" w:hAnsi="Open Sans" w:cs="Open Sans"/>
                <w:sz w:val="22"/>
                <w:szCs w:val="22"/>
              </w:rPr>
              <w:t>15</w:t>
            </w:r>
          </w:p>
        </w:tc>
      </w:tr>
      <w:tr w:rsidR="00AE37D5" w:rsidRPr="00EB6714" w14:paraId="4D58FBC0" w14:textId="77777777" w:rsidTr="002936D0">
        <w:tc>
          <w:tcPr>
            <w:tcW w:w="7508" w:type="dxa"/>
          </w:tcPr>
          <w:p w14:paraId="3FD6BA3E" w14:textId="77777777" w:rsidR="00AE37D5" w:rsidRDefault="00AE37D5" w:rsidP="0022032B">
            <w:pPr>
              <w:autoSpaceDE w:val="0"/>
              <w:autoSpaceDN w:val="0"/>
              <w:adjustRightInd w:val="0"/>
              <w:rPr>
                <w:rFonts w:ascii="Open Sans" w:eastAsiaTheme="minorHAnsi" w:hAnsi="Open Sans" w:cs="Open Sans"/>
                <w:b/>
                <w:noProof w:val="0"/>
                <w:color w:val="31849B" w:themeColor="accent5" w:themeShade="BF"/>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p>
          <w:p w14:paraId="241C0BFE" w14:textId="69E98D18" w:rsidR="00AE37D5" w:rsidRPr="0084165F" w:rsidRDefault="00AE37D5"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                                      </w:t>
            </w:r>
          </w:p>
        </w:tc>
        <w:tc>
          <w:tcPr>
            <w:tcW w:w="1508" w:type="dxa"/>
          </w:tcPr>
          <w:p w14:paraId="6304E1D8" w14:textId="77777777" w:rsidR="00AE37D5" w:rsidRDefault="00AE37D5" w:rsidP="0022032B">
            <w:pPr>
              <w:jc w:val="right"/>
              <w:rPr>
                <w:rFonts w:ascii="Open Sans" w:hAnsi="Open Sans" w:cs="Open Sans"/>
                <w:b/>
                <w:sz w:val="22"/>
                <w:szCs w:val="22"/>
              </w:rPr>
            </w:pPr>
          </w:p>
        </w:tc>
      </w:tr>
      <w:tr w:rsidR="00AE37D5" w:rsidRPr="00EB6714" w14:paraId="2E6A9E82" w14:textId="77777777" w:rsidTr="002936D0">
        <w:tc>
          <w:tcPr>
            <w:tcW w:w="7508" w:type="dxa"/>
          </w:tcPr>
          <w:p w14:paraId="3E875D3F" w14:textId="027CA9FC" w:rsidR="00AE37D5" w:rsidRPr="00EB6714" w:rsidRDefault="00AE37D5"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84165F">
              <w:rPr>
                <w:rFonts w:ascii="Open Sans" w:eastAsiaTheme="minorHAnsi" w:hAnsi="Open Sans" w:cs="Open Sans"/>
                <w:b/>
                <w:noProof w:val="0"/>
                <w:color w:val="000000"/>
                <w:sz w:val="22"/>
                <w:szCs w:val="22"/>
                <w:lang w:eastAsia="en-US"/>
              </w:rPr>
              <w:t xml:space="preserve">5 </w:t>
            </w:r>
            <w:r>
              <w:rPr>
                <w:rFonts w:ascii="Open Sans" w:eastAsiaTheme="minorHAnsi" w:hAnsi="Open Sans" w:cs="Open Sans"/>
                <w:b/>
                <w:noProof w:val="0"/>
                <w:color w:val="000000"/>
                <w:sz w:val="22"/>
                <w:szCs w:val="22"/>
                <w:lang w:eastAsia="en-US"/>
              </w:rPr>
              <w:t>Tender Completion Documentation</w:t>
            </w:r>
          </w:p>
        </w:tc>
        <w:tc>
          <w:tcPr>
            <w:tcW w:w="1508" w:type="dxa"/>
          </w:tcPr>
          <w:p w14:paraId="6A1122A2" w14:textId="4591DD15" w:rsidR="00AE37D5" w:rsidRDefault="00EF06A1" w:rsidP="0022032B">
            <w:pPr>
              <w:jc w:val="right"/>
              <w:rPr>
                <w:rFonts w:ascii="Open Sans" w:hAnsi="Open Sans" w:cs="Open Sans"/>
                <w:sz w:val="22"/>
                <w:szCs w:val="22"/>
              </w:rPr>
            </w:pPr>
            <w:r>
              <w:rPr>
                <w:rFonts w:ascii="Open Sans" w:hAnsi="Open Sans" w:cs="Open Sans"/>
                <w:b/>
                <w:sz w:val="22"/>
                <w:szCs w:val="22"/>
              </w:rPr>
              <w:t>17</w:t>
            </w:r>
          </w:p>
        </w:tc>
      </w:tr>
      <w:tr w:rsidR="002C45DE" w:rsidRPr="00EB6714" w14:paraId="11D3C589" w14:textId="77777777" w:rsidTr="002936D0">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3F93B05E" w:rsidR="002C45DE" w:rsidRPr="00EB6714" w:rsidRDefault="00EF06A1" w:rsidP="0022032B">
            <w:pPr>
              <w:jc w:val="right"/>
              <w:rPr>
                <w:rFonts w:ascii="Open Sans" w:hAnsi="Open Sans" w:cs="Open Sans"/>
                <w:sz w:val="22"/>
                <w:szCs w:val="22"/>
              </w:rPr>
            </w:pPr>
            <w:r>
              <w:rPr>
                <w:rFonts w:ascii="Open Sans" w:hAnsi="Open Sans" w:cs="Open Sans"/>
                <w:sz w:val="22"/>
                <w:szCs w:val="22"/>
              </w:rPr>
              <w:t>18</w:t>
            </w:r>
          </w:p>
        </w:tc>
      </w:tr>
      <w:tr w:rsidR="002C45DE" w:rsidRPr="00EB6714" w14:paraId="65A623F5" w14:textId="77777777" w:rsidTr="002936D0">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38C0AD18" w:rsidR="002C45DE" w:rsidRPr="00EB6714" w:rsidRDefault="00EF06A1" w:rsidP="0022032B">
            <w:pPr>
              <w:jc w:val="right"/>
              <w:rPr>
                <w:rFonts w:ascii="Open Sans" w:hAnsi="Open Sans" w:cs="Open Sans"/>
                <w:sz w:val="22"/>
                <w:szCs w:val="22"/>
              </w:rPr>
            </w:pPr>
            <w:r>
              <w:rPr>
                <w:rFonts w:ascii="Open Sans" w:hAnsi="Open Sans" w:cs="Open Sans"/>
                <w:sz w:val="22"/>
                <w:szCs w:val="22"/>
              </w:rPr>
              <w:t>19</w:t>
            </w:r>
          </w:p>
        </w:tc>
      </w:tr>
      <w:tr w:rsidR="002C45DE" w:rsidRPr="00EB6714" w14:paraId="77D75179" w14:textId="77777777" w:rsidTr="002936D0">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626A696A" w:rsidR="002C45DE" w:rsidRPr="00EB6714" w:rsidRDefault="00E1732A"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28A349C9" w14:textId="77777777" w:rsidTr="002936D0">
        <w:tc>
          <w:tcPr>
            <w:tcW w:w="7508" w:type="dxa"/>
          </w:tcPr>
          <w:p w14:paraId="1A5D96CE" w14:textId="72435BE7"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73145DCC" w:rsidR="002C45DE" w:rsidRPr="00EB6714" w:rsidRDefault="00EF06A1" w:rsidP="0022032B">
            <w:pPr>
              <w:jc w:val="right"/>
              <w:rPr>
                <w:rFonts w:ascii="Open Sans" w:hAnsi="Open Sans" w:cs="Open Sans"/>
                <w:sz w:val="22"/>
                <w:szCs w:val="22"/>
              </w:rPr>
            </w:pPr>
            <w:r>
              <w:rPr>
                <w:rFonts w:ascii="Open Sans" w:hAnsi="Open Sans" w:cs="Open Sans"/>
                <w:sz w:val="22"/>
                <w:szCs w:val="22"/>
              </w:rPr>
              <w:t>20</w:t>
            </w:r>
          </w:p>
        </w:tc>
      </w:tr>
      <w:tr w:rsidR="00F047B0" w:rsidRPr="005F40F0" w14:paraId="6AB72284" w14:textId="77777777" w:rsidTr="00293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nil"/>
              <w:left w:val="nil"/>
              <w:bottom w:val="nil"/>
              <w:right w:val="nil"/>
            </w:tcBorders>
          </w:tcPr>
          <w:p w14:paraId="3936F777" w14:textId="77777777" w:rsidR="00F047B0" w:rsidRDefault="00F047B0" w:rsidP="00C13BFC">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0CC0638E" w14:textId="77777777" w:rsidR="00F047B0" w:rsidRDefault="00F047B0" w:rsidP="00C13BFC">
            <w:pPr>
              <w:autoSpaceDE w:val="0"/>
              <w:autoSpaceDN w:val="0"/>
              <w:adjustRightInd w:val="0"/>
              <w:rPr>
                <w:rFonts w:ascii="Open Sans" w:eastAsiaTheme="minorHAnsi" w:hAnsi="Open Sans" w:cs="Open Sans"/>
                <w:b/>
                <w:noProof w:val="0"/>
                <w:color w:val="000000"/>
                <w:sz w:val="22"/>
                <w:szCs w:val="22"/>
                <w:lang w:eastAsia="en-US"/>
              </w:rPr>
            </w:pPr>
          </w:p>
        </w:tc>
        <w:tc>
          <w:tcPr>
            <w:tcW w:w="1508" w:type="dxa"/>
            <w:tcBorders>
              <w:top w:val="nil"/>
              <w:left w:val="nil"/>
              <w:bottom w:val="nil"/>
              <w:right w:val="nil"/>
            </w:tcBorders>
          </w:tcPr>
          <w:p w14:paraId="4BB7F176" w14:textId="77777777" w:rsidR="00F047B0" w:rsidRPr="005F40F0" w:rsidRDefault="00F047B0" w:rsidP="00C13BFC">
            <w:pPr>
              <w:jc w:val="right"/>
              <w:rPr>
                <w:rFonts w:ascii="Open Sans" w:hAnsi="Open Sans" w:cs="Open Sans"/>
                <w:b/>
                <w:sz w:val="22"/>
                <w:szCs w:val="22"/>
              </w:rPr>
            </w:pPr>
          </w:p>
        </w:tc>
      </w:tr>
      <w:tr w:rsidR="00F047B0" w:rsidRPr="00EB6714" w14:paraId="08DEA2D0" w14:textId="77777777" w:rsidTr="00293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nil"/>
              <w:left w:val="nil"/>
              <w:bottom w:val="nil"/>
              <w:right w:val="nil"/>
            </w:tcBorders>
          </w:tcPr>
          <w:p w14:paraId="0EB41C50" w14:textId="77777777" w:rsidR="00F047B0" w:rsidRPr="00EB6714" w:rsidRDefault="00F047B0" w:rsidP="00C13BFC">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Borders>
              <w:top w:val="nil"/>
              <w:left w:val="nil"/>
              <w:bottom w:val="nil"/>
              <w:right w:val="nil"/>
            </w:tcBorders>
          </w:tcPr>
          <w:p w14:paraId="2EAEF44B" w14:textId="77777777" w:rsidR="00F047B0" w:rsidRPr="00EB6714" w:rsidRDefault="00F047B0" w:rsidP="00C13BFC">
            <w:pPr>
              <w:jc w:val="right"/>
              <w:rPr>
                <w:rFonts w:ascii="Open Sans" w:hAnsi="Open Sans" w:cs="Open Sans"/>
                <w:sz w:val="22"/>
                <w:szCs w:val="22"/>
              </w:rPr>
            </w:pPr>
            <w:r w:rsidRPr="005F40F0">
              <w:rPr>
                <w:rFonts w:ascii="Open Sans" w:hAnsi="Open Sans" w:cs="Open Sans"/>
                <w:b/>
                <w:sz w:val="22"/>
                <w:szCs w:val="22"/>
              </w:rPr>
              <w:t>2</w:t>
            </w:r>
            <w:r>
              <w:rPr>
                <w:rFonts w:ascii="Open Sans" w:hAnsi="Open Sans" w:cs="Open Sans"/>
                <w:b/>
                <w:sz w:val="22"/>
                <w:szCs w:val="22"/>
              </w:rPr>
              <w:t>1</w:t>
            </w:r>
          </w:p>
        </w:tc>
      </w:tr>
      <w:tr w:rsidR="00F047B0" w14:paraId="133C9156" w14:textId="77777777" w:rsidTr="00293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nil"/>
              <w:left w:val="nil"/>
              <w:bottom w:val="nil"/>
              <w:right w:val="nil"/>
            </w:tcBorders>
          </w:tcPr>
          <w:p w14:paraId="0021A1CA" w14:textId="77777777" w:rsidR="002936D0" w:rsidRDefault="00F047B0" w:rsidP="00C13BFC">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p>
          <w:p w14:paraId="6018B690" w14:textId="36C11D68" w:rsidR="00F047B0" w:rsidRDefault="002936D0" w:rsidP="00C13BFC">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6.2 Technical Evaluation</w:t>
            </w:r>
            <w:r w:rsidR="00F047B0" w:rsidRPr="00EB6714">
              <w:rPr>
                <w:rFonts w:ascii="Open Sans" w:eastAsiaTheme="minorHAnsi" w:hAnsi="Open Sans" w:cs="Open Sans"/>
                <w:noProof w:val="0"/>
                <w:color w:val="000000" w:themeColor="text1"/>
                <w:sz w:val="22"/>
                <w:szCs w:val="22"/>
                <w:lang w:eastAsia="en-US"/>
              </w:rPr>
              <w:tab/>
            </w:r>
            <w:r w:rsidR="00F047B0" w:rsidRPr="00EB6714">
              <w:rPr>
                <w:rFonts w:ascii="Open Sans" w:eastAsiaTheme="minorHAnsi" w:hAnsi="Open Sans" w:cs="Open Sans"/>
                <w:noProof w:val="0"/>
                <w:color w:val="000000" w:themeColor="text1"/>
                <w:sz w:val="22"/>
                <w:szCs w:val="22"/>
                <w:lang w:eastAsia="en-US"/>
              </w:rPr>
              <w:tab/>
            </w:r>
          </w:p>
        </w:tc>
        <w:tc>
          <w:tcPr>
            <w:tcW w:w="1508" w:type="dxa"/>
            <w:tcBorders>
              <w:top w:val="nil"/>
              <w:left w:val="nil"/>
              <w:bottom w:val="nil"/>
              <w:right w:val="nil"/>
            </w:tcBorders>
          </w:tcPr>
          <w:p w14:paraId="5E273283" w14:textId="77777777" w:rsidR="00F047B0" w:rsidRDefault="00F047B0" w:rsidP="00C13BFC">
            <w:pPr>
              <w:jc w:val="right"/>
              <w:rPr>
                <w:rFonts w:ascii="Open Sans" w:hAnsi="Open Sans" w:cs="Open Sans"/>
                <w:sz w:val="22"/>
                <w:szCs w:val="22"/>
              </w:rPr>
            </w:pPr>
            <w:r>
              <w:rPr>
                <w:rFonts w:ascii="Open Sans" w:hAnsi="Open Sans" w:cs="Open Sans"/>
                <w:sz w:val="22"/>
                <w:szCs w:val="22"/>
              </w:rPr>
              <w:t>22</w:t>
            </w:r>
          </w:p>
          <w:p w14:paraId="2F20AA93" w14:textId="75B93DA7" w:rsidR="002936D0" w:rsidRDefault="002936D0" w:rsidP="00C13BFC">
            <w:pPr>
              <w:jc w:val="right"/>
              <w:rPr>
                <w:rFonts w:ascii="Open Sans" w:hAnsi="Open Sans" w:cs="Open Sans"/>
                <w:sz w:val="22"/>
                <w:szCs w:val="22"/>
              </w:rPr>
            </w:pPr>
            <w:r>
              <w:rPr>
                <w:rFonts w:ascii="Open Sans" w:hAnsi="Open Sans" w:cs="Open Sans"/>
                <w:sz w:val="22"/>
                <w:szCs w:val="22"/>
              </w:rPr>
              <w:t>22</w:t>
            </w:r>
          </w:p>
        </w:tc>
      </w:tr>
    </w:tbl>
    <w:p w14:paraId="0C8D26FC" w14:textId="15A0521B" w:rsidR="00D66A55" w:rsidRDefault="00F047B0">
      <w:r>
        <w:t xml:space="preserve"> </w:t>
      </w:r>
      <w:r w:rsidR="00D66A55">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115919CA" w14:textId="77777777" w:rsidTr="002936D0">
        <w:tc>
          <w:tcPr>
            <w:tcW w:w="7508" w:type="dxa"/>
          </w:tcPr>
          <w:p w14:paraId="308F2B0E" w14:textId="2D00C1CD" w:rsidR="00D66A55" w:rsidRDefault="00D66A55" w:rsidP="00E04AF1">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1B526DFA" w14:textId="6E3CCB72" w:rsidR="002C45DE" w:rsidRPr="00EB6714" w:rsidRDefault="002C45DE" w:rsidP="009744AB">
            <w:pPr>
              <w:autoSpaceDE w:val="0"/>
              <w:autoSpaceDN w:val="0"/>
              <w:adjustRightInd w:val="0"/>
              <w:rPr>
                <w:rFonts w:ascii="Open Sans" w:eastAsia="Times" w:hAnsi="Open Sans" w:cs="Open Sans"/>
                <w:noProof w:val="0"/>
                <w:color w:val="000000" w:themeColor="text1"/>
                <w:sz w:val="22"/>
                <w:szCs w:val="22"/>
                <w:lang w:val="en-US"/>
              </w:rPr>
            </w:pPr>
          </w:p>
        </w:tc>
        <w:tc>
          <w:tcPr>
            <w:tcW w:w="1508" w:type="dxa"/>
          </w:tcPr>
          <w:p w14:paraId="13476644" w14:textId="77777777" w:rsidR="002C45DE" w:rsidRDefault="002C45DE" w:rsidP="0022032B">
            <w:pPr>
              <w:jc w:val="right"/>
              <w:rPr>
                <w:rFonts w:ascii="Open Sans" w:hAnsi="Open Sans" w:cs="Open Sans"/>
                <w:sz w:val="22"/>
                <w:szCs w:val="22"/>
              </w:rPr>
            </w:pPr>
          </w:p>
          <w:p w14:paraId="4AA26B81" w14:textId="77777777" w:rsidR="005F40F0" w:rsidRDefault="005F40F0" w:rsidP="0022032B">
            <w:pPr>
              <w:jc w:val="right"/>
              <w:rPr>
                <w:rFonts w:ascii="Open Sans" w:hAnsi="Open Sans" w:cs="Open Sans"/>
                <w:sz w:val="22"/>
                <w:szCs w:val="22"/>
              </w:rPr>
            </w:pPr>
          </w:p>
          <w:p w14:paraId="4451CE03" w14:textId="02149B29" w:rsidR="005F40F0" w:rsidRPr="005F40F0" w:rsidRDefault="005F40F0" w:rsidP="009744AB">
            <w:pPr>
              <w:rPr>
                <w:rFonts w:ascii="Open Sans" w:hAnsi="Open Sans" w:cs="Open Sans"/>
                <w:b/>
                <w:sz w:val="22"/>
                <w:szCs w:val="22"/>
              </w:rPr>
            </w:pPr>
          </w:p>
        </w:tc>
      </w:tr>
      <w:tr w:rsidR="009744AB" w:rsidRPr="00EB6714" w14:paraId="4C38126D" w14:textId="77777777" w:rsidTr="002936D0">
        <w:tc>
          <w:tcPr>
            <w:tcW w:w="7508" w:type="dxa"/>
          </w:tcPr>
          <w:p w14:paraId="3F15C8C1" w14:textId="181575DA"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4FA3678D"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4AC85B92"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2340F223" w14:textId="1860F735" w:rsidR="009744AB" w:rsidRPr="00EB6714"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3E6243D3" w14:textId="1C34428A"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3</w:t>
            </w:r>
          </w:p>
          <w:p w14:paraId="05ADD705" w14:textId="0B5B2DC8" w:rsidR="009744AB" w:rsidRDefault="00EF06A1" w:rsidP="009744AB">
            <w:pPr>
              <w:jc w:val="right"/>
              <w:rPr>
                <w:rFonts w:ascii="Open Sans" w:hAnsi="Open Sans" w:cs="Open Sans"/>
                <w:sz w:val="22"/>
                <w:szCs w:val="22"/>
              </w:rPr>
            </w:pPr>
            <w:r>
              <w:rPr>
                <w:rFonts w:ascii="Open Sans" w:hAnsi="Open Sans" w:cs="Open Sans"/>
                <w:sz w:val="22"/>
                <w:szCs w:val="22"/>
              </w:rPr>
              <w:t>24</w:t>
            </w:r>
          </w:p>
          <w:p w14:paraId="11A8D676" w14:textId="1B3D6E4C"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4</w:t>
            </w:r>
          </w:p>
          <w:p w14:paraId="0D95F080" w14:textId="55A3370D" w:rsidR="009744AB" w:rsidRPr="00EB6714"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4</w:t>
            </w:r>
          </w:p>
        </w:tc>
      </w:tr>
    </w:tbl>
    <w:p w14:paraId="3BA14901" w14:textId="77777777" w:rsidR="00901953" w:rsidRPr="00186C5B" w:rsidRDefault="00C41BC7" w:rsidP="00810071">
      <w:pPr>
        <w:jc w:val="left"/>
        <w:rPr>
          <w:rFonts w:ascii="Open Sans" w:hAnsi="Open Sans" w:cs="Open Sans"/>
          <w:b/>
          <w:bCs/>
          <w:sz w:val="22"/>
          <w:szCs w:val="22"/>
        </w:rPr>
      </w:pPr>
      <w:r>
        <w:rPr>
          <w:rFonts w:ascii="Open Sans" w:hAnsi="Open Sans" w:cs="Open Sans"/>
          <w:b/>
          <w:bCs/>
          <w:sz w:val="32"/>
          <w:szCs w:val="32"/>
        </w:rPr>
        <w:t xml:space="preserve">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2369FB" w:rsidRPr="00EB6714" w14:paraId="15158CE3" w14:textId="77777777" w:rsidTr="00B506D8">
        <w:tc>
          <w:tcPr>
            <w:tcW w:w="7933" w:type="dxa"/>
          </w:tcPr>
          <w:p w14:paraId="66524B08" w14:textId="3509C5B3" w:rsidR="002369FB" w:rsidRPr="00A20785" w:rsidRDefault="00901953" w:rsidP="00452977">
            <w:pPr>
              <w:autoSpaceDE w:val="0"/>
              <w:autoSpaceDN w:val="0"/>
              <w:adjustRightInd w:val="0"/>
              <w:spacing w:before="120"/>
              <w:rPr>
                <w:rFonts w:ascii="Open Sans" w:eastAsiaTheme="minorHAnsi" w:hAnsi="Open Sans" w:cs="Open Sans"/>
                <w:noProof w:val="0"/>
                <w:color w:val="000000"/>
                <w:sz w:val="22"/>
                <w:szCs w:val="22"/>
                <w:lang w:eastAsia="en-US"/>
              </w:rPr>
            </w:pPr>
            <w:r>
              <w:rPr>
                <w:rFonts w:ascii="Open Sans" w:hAnsi="Open Sans" w:cs="Open Sans"/>
                <w:b/>
                <w:bCs/>
                <w:sz w:val="32"/>
                <w:szCs w:val="32"/>
              </w:rPr>
              <w:br w:type="page"/>
            </w:r>
            <w:r w:rsidR="002369FB" w:rsidRPr="002855A9">
              <w:rPr>
                <w:rFonts w:ascii="Open Sans" w:eastAsiaTheme="minorHAnsi" w:hAnsi="Open Sans" w:cs="Open Sans"/>
                <w:b/>
                <w:bCs/>
                <w:noProof w:val="0"/>
                <w:color w:val="31849B" w:themeColor="accent5" w:themeShade="BF"/>
                <w:sz w:val="22"/>
                <w:szCs w:val="22"/>
                <w:lang w:eastAsia="en-US"/>
              </w:rPr>
              <w:t xml:space="preserve">PART </w:t>
            </w:r>
            <w:r w:rsidR="002369FB">
              <w:rPr>
                <w:rFonts w:ascii="Open Sans" w:eastAsiaTheme="minorHAnsi" w:hAnsi="Open Sans" w:cs="Open Sans"/>
                <w:b/>
                <w:bCs/>
                <w:noProof w:val="0"/>
                <w:color w:val="31849B" w:themeColor="accent5" w:themeShade="BF"/>
                <w:sz w:val="22"/>
                <w:szCs w:val="22"/>
                <w:lang w:eastAsia="en-US"/>
              </w:rPr>
              <w:t>F:</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Pr>
                <w:rFonts w:ascii="Open Sans" w:eastAsiaTheme="minorHAnsi" w:hAnsi="Open Sans" w:cs="Open Sans"/>
                <w:b/>
                <w:bCs/>
                <w:noProof w:val="0"/>
                <w:color w:val="31849B" w:themeColor="accent5" w:themeShade="BF"/>
                <w:sz w:val="22"/>
                <w:szCs w:val="22"/>
                <w:lang w:eastAsia="en-US"/>
              </w:rPr>
              <w:t>CONDITIONS</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sidRPr="00EB6714">
              <w:rPr>
                <w:rFonts w:ascii="Open Sans" w:eastAsiaTheme="minorHAnsi" w:hAnsi="Open Sans" w:cs="Open Sans"/>
                <w:b/>
                <w:bCs/>
                <w:noProof w:val="0"/>
                <w:color w:val="000000"/>
                <w:sz w:val="22"/>
                <w:szCs w:val="22"/>
                <w:lang w:eastAsia="en-US"/>
              </w:rPr>
              <w:t xml:space="preserve">              </w:t>
            </w:r>
          </w:p>
        </w:tc>
        <w:tc>
          <w:tcPr>
            <w:tcW w:w="1083" w:type="dxa"/>
          </w:tcPr>
          <w:p w14:paraId="7E15601F" w14:textId="77777777" w:rsidR="002369FB" w:rsidRPr="00EB6714" w:rsidRDefault="002369FB" w:rsidP="0022032B"/>
        </w:tc>
      </w:tr>
      <w:tr w:rsidR="002369FB" w:rsidRPr="00EB6714" w14:paraId="4802A6EE" w14:textId="77777777" w:rsidTr="00B506D8">
        <w:tc>
          <w:tcPr>
            <w:tcW w:w="7933" w:type="dxa"/>
          </w:tcPr>
          <w:p w14:paraId="2703E683"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76CA8B3F" w14:textId="2A4EAB0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083" w:type="dxa"/>
          </w:tcPr>
          <w:p w14:paraId="5B830925" w14:textId="77777777" w:rsidR="002369FB" w:rsidRDefault="002369FB" w:rsidP="0022032B">
            <w:pPr>
              <w:jc w:val="right"/>
              <w:rPr>
                <w:rFonts w:ascii="Open Sans" w:hAnsi="Open Sans" w:cs="Open Sans"/>
                <w:b/>
                <w:sz w:val="22"/>
                <w:szCs w:val="22"/>
              </w:rPr>
            </w:pPr>
          </w:p>
          <w:p w14:paraId="534CE539" w14:textId="6954BC6B"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w:t>
            </w:r>
            <w:r w:rsidR="00EF06A1">
              <w:rPr>
                <w:rFonts w:ascii="Open Sans" w:hAnsi="Open Sans" w:cs="Open Sans"/>
                <w:b/>
                <w:sz w:val="22"/>
                <w:szCs w:val="22"/>
              </w:rPr>
              <w:t>5</w:t>
            </w:r>
          </w:p>
        </w:tc>
      </w:tr>
      <w:tr w:rsidR="002369FB" w:rsidRPr="00EB6714" w14:paraId="129C3661" w14:textId="77777777" w:rsidTr="00B506D8">
        <w:tc>
          <w:tcPr>
            <w:tcW w:w="7933" w:type="dxa"/>
          </w:tcPr>
          <w:p w14:paraId="28CACF88" w14:textId="22DEF6D9"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07884A6F" w14:textId="49C15186"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1A1F86C1" w14:textId="77777777" w:rsidTr="00B506D8">
        <w:tc>
          <w:tcPr>
            <w:tcW w:w="7933" w:type="dxa"/>
          </w:tcPr>
          <w:p w14:paraId="0DDEE79B" w14:textId="792E01B4"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083" w:type="dxa"/>
          </w:tcPr>
          <w:p w14:paraId="3B67D9E9" w14:textId="699953A4"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2161C855" w14:textId="77777777" w:rsidTr="00B506D8">
        <w:tc>
          <w:tcPr>
            <w:tcW w:w="7933" w:type="dxa"/>
          </w:tcPr>
          <w:p w14:paraId="46815C0D" w14:textId="05B86C4D"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6BB53291" w14:textId="1377A5E7"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1D52F286" w14:textId="77777777" w:rsidTr="00B506D8">
        <w:tc>
          <w:tcPr>
            <w:tcW w:w="7933" w:type="dxa"/>
          </w:tcPr>
          <w:p w14:paraId="3F4F2ED5" w14:textId="1F9DD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083" w:type="dxa"/>
          </w:tcPr>
          <w:p w14:paraId="5BC485EE" w14:textId="4BBDB2F7"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1028BD30" w14:textId="77777777" w:rsidTr="00B506D8">
        <w:tc>
          <w:tcPr>
            <w:tcW w:w="7933" w:type="dxa"/>
          </w:tcPr>
          <w:p w14:paraId="122ECA36" w14:textId="4348AF35"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281030B1" w14:textId="2FCF10AA"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04D62902" w14:textId="77777777" w:rsidTr="00B506D8">
        <w:tc>
          <w:tcPr>
            <w:tcW w:w="7933" w:type="dxa"/>
          </w:tcPr>
          <w:p w14:paraId="05EE8779" w14:textId="2DF0A2B2"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083" w:type="dxa"/>
          </w:tcPr>
          <w:p w14:paraId="2ACFE6CE" w14:textId="1571C0BA" w:rsidR="005F40F0" w:rsidRPr="00EB6714" w:rsidRDefault="00EF06A1" w:rsidP="005F40F0">
            <w:pPr>
              <w:jc w:val="right"/>
              <w:rPr>
                <w:rFonts w:ascii="Open Sans" w:hAnsi="Open Sans" w:cs="Open Sans"/>
                <w:sz w:val="22"/>
                <w:szCs w:val="22"/>
              </w:rPr>
            </w:pPr>
            <w:r>
              <w:rPr>
                <w:rFonts w:ascii="Open Sans" w:hAnsi="Open Sans" w:cs="Open Sans"/>
                <w:sz w:val="22"/>
                <w:szCs w:val="22"/>
              </w:rPr>
              <w:t>26</w:t>
            </w:r>
          </w:p>
        </w:tc>
      </w:tr>
      <w:tr w:rsidR="002369FB" w:rsidRPr="00EB6714" w14:paraId="181EB4B0" w14:textId="77777777" w:rsidTr="00B506D8">
        <w:tc>
          <w:tcPr>
            <w:tcW w:w="7933" w:type="dxa"/>
          </w:tcPr>
          <w:p w14:paraId="26EFDFBC" w14:textId="730A6653"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5B66F700" w14:textId="76A21AED"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6DF4421F" w14:textId="77777777" w:rsidTr="00B506D8">
        <w:tc>
          <w:tcPr>
            <w:tcW w:w="7933" w:type="dxa"/>
          </w:tcPr>
          <w:p w14:paraId="40323DC3" w14:textId="763DF08C" w:rsidR="002369FB" w:rsidRDefault="002369FB" w:rsidP="0022032B">
            <w:pPr>
              <w:rPr>
                <w:rFonts w:ascii="Open Sans" w:hAnsi="Open Sans" w:cs="Open Sans"/>
                <w:sz w:val="22"/>
                <w:szCs w:val="22"/>
              </w:rPr>
            </w:pPr>
            <w:r>
              <w:rPr>
                <w:rFonts w:ascii="Open Sans" w:hAnsi="Open Sans" w:cs="Open Sans"/>
                <w:sz w:val="22"/>
                <w:szCs w:val="22"/>
              </w:rPr>
              <w:t>7.8 Disclaimer</w:t>
            </w:r>
          </w:p>
          <w:p w14:paraId="6D0676D0" w14:textId="43C6E454" w:rsidR="002369FB" w:rsidRPr="00EB6714" w:rsidRDefault="002369FB" w:rsidP="0022032B">
            <w:pPr>
              <w:rPr>
                <w:rFonts w:ascii="Open Sans" w:hAnsi="Open Sans" w:cs="Open Sans"/>
                <w:sz w:val="22"/>
                <w:szCs w:val="22"/>
              </w:rPr>
            </w:pPr>
          </w:p>
        </w:tc>
        <w:tc>
          <w:tcPr>
            <w:tcW w:w="1083" w:type="dxa"/>
          </w:tcPr>
          <w:p w14:paraId="2C08F037" w14:textId="13488F66"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A20785" w:rsidRPr="00EB6714" w14:paraId="29E7AD66" w14:textId="77777777" w:rsidTr="00B506D8">
        <w:tc>
          <w:tcPr>
            <w:tcW w:w="7933" w:type="dxa"/>
          </w:tcPr>
          <w:p w14:paraId="62E8FB6A" w14:textId="19C486E5" w:rsidR="00A20785" w:rsidRDefault="00A20785" w:rsidP="00452977">
            <w:pPr>
              <w:spacing w:before="120"/>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083" w:type="dxa"/>
          </w:tcPr>
          <w:p w14:paraId="1F01FA2F" w14:textId="77777777" w:rsidR="00A20785" w:rsidRPr="00EB6714" w:rsidRDefault="00A20785" w:rsidP="0022032B">
            <w:pPr>
              <w:jc w:val="right"/>
              <w:rPr>
                <w:rFonts w:ascii="Open Sans" w:hAnsi="Open Sans" w:cs="Open Sans"/>
                <w:sz w:val="22"/>
                <w:szCs w:val="22"/>
              </w:rPr>
            </w:pPr>
          </w:p>
        </w:tc>
      </w:tr>
      <w:tr w:rsidR="00A20785" w:rsidRPr="00EB6714" w14:paraId="469CD46B" w14:textId="77777777" w:rsidTr="00B506D8">
        <w:tc>
          <w:tcPr>
            <w:tcW w:w="7933" w:type="dxa"/>
          </w:tcPr>
          <w:p w14:paraId="7B2C85AD" w14:textId="6E37E2DC" w:rsidR="002374ED" w:rsidRDefault="002374ED" w:rsidP="002374ED">
            <w:pPr>
              <w:jc w:val="left"/>
              <w:rPr>
                <w:rFonts w:ascii="Open Sans" w:eastAsiaTheme="minorHAnsi" w:hAnsi="Open Sans" w:cs="Open Sans"/>
                <w:noProof w:val="0"/>
                <w:color w:val="000000"/>
                <w:sz w:val="22"/>
                <w:szCs w:val="22"/>
                <w:lang w:eastAsia="en-US"/>
              </w:rPr>
            </w:pPr>
          </w:p>
          <w:p w14:paraId="7106FC8B" w14:textId="7A4813A3"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37F3F11B" w14:textId="766AD2F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083" w:type="dxa"/>
          </w:tcPr>
          <w:p w14:paraId="4A2C6E43" w14:textId="77777777" w:rsidR="00A20785" w:rsidRDefault="00A20785" w:rsidP="0022032B">
            <w:pPr>
              <w:jc w:val="right"/>
              <w:rPr>
                <w:rFonts w:ascii="Open Sans" w:hAnsi="Open Sans" w:cs="Open Sans"/>
                <w:sz w:val="22"/>
                <w:szCs w:val="22"/>
              </w:rPr>
            </w:pPr>
          </w:p>
          <w:p w14:paraId="086F83B4" w14:textId="114EED02" w:rsidR="005F40F0" w:rsidRDefault="00EF06A1" w:rsidP="0022032B">
            <w:pPr>
              <w:jc w:val="right"/>
              <w:rPr>
                <w:rFonts w:ascii="Open Sans" w:hAnsi="Open Sans" w:cs="Open Sans"/>
                <w:sz w:val="22"/>
                <w:szCs w:val="22"/>
              </w:rPr>
            </w:pPr>
            <w:r>
              <w:rPr>
                <w:rFonts w:ascii="Open Sans" w:hAnsi="Open Sans" w:cs="Open Sans"/>
                <w:sz w:val="22"/>
                <w:szCs w:val="22"/>
              </w:rPr>
              <w:t>28</w:t>
            </w:r>
          </w:p>
          <w:p w14:paraId="2475647D" w14:textId="50865563" w:rsidR="005F40F0" w:rsidRPr="00EB6714" w:rsidRDefault="00EF06A1" w:rsidP="0022032B">
            <w:pPr>
              <w:jc w:val="right"/>
              <w:rPr>
                <w:rFonts w:ascii="Open Sans" w:hAnsi="Open Sans" w:cs="Open Sans"/>
                <w:sz w:val="22"/>
                <w:szCs w:val="22"/>
              </w:rPr>
            </w:pPr>
            <w:r>
              <w:rPr>
                <w:rFonts w:ascii="Open Sans" w:hAnsi="Open Sans" w:cs="Open Sans"/>
                <w:sz w:val="22"/>
                <w:szCs w:val="22"/>
              </w:rPr>
              <w:t>29</w:t>
            </w:r>
          </w:p>
        </w:tc>
      </w:tr>
      <w:tr w:rsidR="00A20785" w:rsidRPr="00EB6714" w14:paraId="7858B17A" w14:textId="77777777" w:rsidTr="00B506D8">
        <w:tc>
          <w:tcPr>
            <w:tcW w:w="7933" w:type="dxa"/>
          </w:tcPr>
          <w:p w14:paraId="098DF1E1" w14:textId="19737D9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083" w:type="dxa"/>
          </w:tcPr>
          <w:p w14:paraId="2584F285" w14:textId="172EE4EE" w:rsidR="00A20785" w:rsidRPr="00EB6714" w:rsidRDefault="00EF06A1"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14640481" w14:textId="77777777" w:rsidTr="00B506D8">
        <w:tc>
          <w:tcPr>
            <w:tcW w:w="7933" w:type="dxa"/>
          </w:tcPr>
          <w:p w14:paraId="7D9D9B5D" w14:textId="761B8B8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083" w:type="dxa"/>
          </w:tcPr>
          <w:p w14:paraId="225E3D57" w14:textId="43EF6EE7" w:rsidR="00A20785" w:rsidRPr="00EB6714" w:rsidRDefault="00EF06A1" w:rsidP="0022032B">
            <w:pPr>
              <w:jc w:val="right"/>
              <w:rPr>
                <w:rFonts w:ascii="Open Sans" w:hAnsi="Open Sans" w:cs="Open Sans"/>
                <w:sz w:val="22"/>
                <w:szCs w:val="22"/>
              </w:rPr>
            </w:pPr>
            <w:r>
              <w:rPr>
                <w:rFonts w:ascii="Open Sans" w:hAnsi="Open Sans" w:cs="Open Sans"/>
                <w:sz w:val="22"/>
                <w:szCs w:val="22"/>
              </w:rPr>
              <w:t>32</w:t>
            </w:r>
          </w:p>
        </w:tc>
      </w:tr>
      <w:tr w:rsidR="00A20785" w:rsidRPr="00EB6714" w14:paraId="22375456" w14:textId="77777777" w:rsidTr="00B506D8">
        <w:tc>
          <w:tcPr>
            <w:tcW w:w="7933" w:type="dxa"/>
          </w:tcPr>
          <w:p w14:paraId="5C0D90CB" w14:textId="164C78CD"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083" w:type="dxa"/>
          </w:tcPr>
          <w:p w14:paraId="0F78A3FA" w14:textId="2A2FBD8C" w:rsidR="00A20785" w:rsidRPr="00EB6714" w:rsidRDefault="00EF06A1" w:rsidP="0022032B">
            <w:pPr>
              <w:jc w:val="right"/>
              <w:rPr>
                <w:rFonts w:ascii="Open Sans" w:hAnsi="Open Sans" w:cs="Open Sans"/>
                <w:sz w:val="22"/>
                <w:szCs w:val="22"/>
              </w:rPr>
            </w:pPr>
            <w:r>
              <w:rPr>
                <w:rFonts w:ascii="Open Sans" w:hAnsi="Open Sans" w:cs="Open Sans"/>
                <w:sz w:val="22"/>
                <w:szCs w:val="22"/>
              </w:rPr>
              <w:t>35</w:t>
            </w:r>
          </w:p>
        </w:tc>
      </w:tr>
      <w:tr w:rsidR="00A20785" w:rsidRPr="00EB6714" w14:paraId="4C574F01" w14:textId="77777777" w:rsidTr="00B506D8">
        <w:tc>
          <w:tcPr>
            <w:tcW w:w="7933" w:type="dxa"/>
          </w:tcPr>
          <w:p w14:paraId="3FAB28A8" w14:textId="460E420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083" w:type="dxa"/>
          </w:tcPr>
          <w:p w14:paraId="24437E77" w14:textId="4F29C72A" w:rsidR="00A20785" w:rsidRPr="00EB6714" w:rsidRDefault="00EF06A1" w:rsidP="0022032B">
            <w:pPr>
              <w:jc w:val="right"/>
              <w:rPr>
                <w:rFonts w:ascii="Open Sans" w:hAnsi="Open Sans" w:cs="Open Sans"/>
                <w:sz w:val="22"/>
                <w:szCs w:val="22"/>
              </w:rPr>
            </w:pPr>
            <w:r>
              <w:rPr>
                <w:rFonts w:ascii="Open Sans" w:hAnsi="Open Sans" w:cs="Open Sans"/>
                <w:sz w:val="22"/>
                <w:szCs w:val="22"/>
              </w:rPr>
              <w:t>37</w:t>
            </w:r>
          </w:p>
        </w:tc>
      </w:tr>
      <w:tr w:rsidR="00A20785" w:rsidRPr="00EB6714" w14:paraId="71BF6DF2" w14:textId="77777777" w:rsidTr="00B506D8">
        <w:tc>
          <w:tcPr>
            <w:tcW w:w="7933" w:type="dxa"/>
          </w:tcPr>
          <w:p w14:paraId="4C7EC6E8" w14:textId="5939906A"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083" w:type="dxa"/>
          </w:tcPr>
          <w:p w14:paraId="36A1A18D" w14:textId="6B609937" w:rsidR="00A20785" w:rsidRPr="00EB6714" w:rsidRDefault="00EF06A1" w:rsidP="0022032B">
            <w:pPr>
              <w:jc w:val="right"/>
              <w:rPr>
                <w:rFonts w:ascii="Open Sans" w:hAnsi="Open Sans" w:cs="Open Sans"/>
                <w:sz w:val="22"/>
                <w:szCs w:val="22"/>
              </w:rPr>
            </w:pPr>
            <w:r>
              <w:rPr>
                <w:rFonts w:ascii="Open Sans" w:hAnsi="Open Sans" w:cs="Open Sans"/>
                <w:sz w:val="22"/>
                <w:szCs w:val="22"/>
              </w:rPr>
              <w:t>38</w:t>
            </w:r>
          </w:p>
        </w:tc>
      </w:tr>
      <w:tr w:rsidR="00A20785" w:rsidRPr="00EB6714" w14:paraId="1CABA86A" w14:textId="77777777" w:rsidTr="00B506D8">
        <w:tc>
          <w:tcPr>
            <w:tcW w:w="7933" w:type="dxa"/>
          </w:tcPr>
          <w:p w14:paraId="57E9C0F1" w14:textId="64CBA428"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083" w:type="dxa"/>
          </w:tcPr>
          <w:p w14:paraId="3D9BCA46" w14:textId="73BF5D2D" w:rsidR="00A20785" w:rsidRPr="00EB6714" w:rsidRDefault="00EF06A1" w:rsidP="0022032B">
            <w:pPr>
              <w:jc w:val="right"/>
              <w:rPr>
                <w:rFonts w:ascii="Open Sans" w:hAnsi="Open Sans" w:cs="Open Sans"/>
                <w:sz w:val="22"/>
                <w:szCs w:val="22"/>
              </w:rPr>
            </w:pPr>
            <w:r>
              <w:rPr>
                <w:rFonts w:ascii="Open Sans" w:hAnsi="Open Sans" w:cs="Open Sans"/>
                <w:sz w:val="22"/>
                <w:szCs w:val="22"/>
              </w:rPr>
              <w:t>39</w:t>
            </w:r>
          </w:p>
        </w:tc>
      </w:tr>
      <w:tr w:rsidR="00A20785" w:rsidRPr="00EB6714" w14:paraId="18124454" w14:textId="77777777" w:rsidTr="00B506D8">
        <w:tc>
          <w:tcPr>
            <w:tcW w:w="7933" w:type="dxa"/>
          </w:tcPr>
          <w:p w14:paraId="00689AD7" w14:textId="4F1EAB8C"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083" w:type="dxa"/>
          </w:tcPr>
          <w:p w14:paraId="4808E3A6" w14:textId="321329B8" w:rsidR="00A20785" w:rsidRPr="00EB6714" w:rsidRDefault="00EF06A1" w:rsidP="0022032B">
            <w:pPr>
              <w:jc w:val="right"/>
              <w:rPr>
                <w:rFonts w:ascii="Open Sans" w:hAnsi="Open Sans" w:cs="Open Sans"/>
                <w:sz w:val="22"/>
                <w:szCs w:val="22"/>
              </w:rPr>
            </w:pPr>
            <w:r>
              <w:rPr>
                <w:rFonts w:ascii="Open Sans" w:hAnsi="Open Sans" w:cs="Open Sans"/>
                <w:sz w:val="22"/>
                <w:szCs w:val="22"/>
              </w:rPr>
              <w:t>40</w:t>
            </w:r>
          </w:p>
        </w:tc>
      </w:tr>
      <w:tr w:rsidR="00A20785" w:rsidRPr="00EB6714" w14:paraId="438BB83D" w14:textId="77777777" w:rsidTr="00B506D8">
        <w:tc>
          <w:tcPr>
            <w:tcW w:w="7933" w:type="dxa"/>
          </w:tcPr>
          <w:p w14:paraId="0FD41765" w14:textId="07BEDF12"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083" w:type="dxa"/>
          </w:tcPr>
          <w:p w14:paraId="56923F1A" w14:textId="7551FBEC" w:rsidR="00A20785" w:rsidRPr="00EB6714" w:rsidRDefault="00EF06A1" w:rsidP="0022032B">
            <w:pPr>
              <w:jc w:val="right"/>
              <w:rPr>
                <w:rFonts w:ascii="Open Sans" w:hAnsi="Open Sans" w:cs="Open Sans"/>
                <w:sz w:val="22"/>
                <w:szCs w:val="22"/>
              </w:rPr>
            </w:pPr>
            <w:r>
              <w:rPr>
                <w:rFonts w:ascii="Open Sans" w:hAnsi="Open Sans" w:cs="Open Sans"/>
                <w:sz w:val="22"/>
                <w:szCs w:val="22"/>
              </w:rPr>
              <w:t>41</w:t>
            </w:r>
          </w:p>
        </w:tc>
      </w:tr>
      <w:tr w:rsidR="00A20785" w:rsidRPr="00EB6714" w14:paraId="1D5B00FF" w14:textId="77777777" w:rsidTr="00B506D8">
        <w:tc>
          <w:tcPr>
            <w:tcW w:w="7933" w:type="dxa"/>
          </w:tcPr>
          <w:p w14:paraId="54B1EBE2"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083" w:type="dxa"/>
          </w:tcPr>
          <w:p w14:paraId="48B33091" w14:textId="77777777" w:rsidR="00A20785" w:rsidRPr="00EB6714" w:rsidRDefault="00A20785" w:rsidP="0022032B">
            <w:pPr>
              <w:jc w:val="right"/>
              <w:rPr>
                <w:rFonts w:ascii="Open Sans" w:hAnsi="Open Sans" w:cs="Open Sans"/>
                <w:sz w:val="22"/>
                <w:szCs w:val="22"/>
              </w:rPr>
            </w:pPr>
          </w:p>
        </w:tc>
      </w:tr>
      <w:tr w:rsidR="00A20785" w:rsidRPr="00EB6714" w14:paraId="5244B8A6" w14:textId="77777777" w:rsidTr="00B506D8">
        <w:tc>
          <w:tcPr>
            <w:tcW w:w="7933" w:type="dxa"/>
          </w:tcPr>
          <w:p w14:paraId="4741F3B4" w14:textId="47D8915A"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083" w:type="dxa"/>
          </w:tcPr>
          <w:p w14:paraId="482F1BA7" w14:textId="5C7154DD" w:rsidR="00A20785" w:rsidRPr="00EB6714" w:rsidRDefault="00EF06A1" w:rsidP="0022032B">
            <w:pPr>
              <w:jc w:val="right"/>
              <w:rPr>
                <w:rFonts w:ascii="Open Sans" w:hAnsi="Open Sans" w:cs="Open Sans"/>
                <w:sz w:val="22"/>
                <w:szCs w:val="22"/>
              </w:rPr>
            </w:pPr>
            <w:r>
              <w:rPr>
                <w:rFonts w:ascii="Open Sans" w:hAnsi="Open Sans" w:cs="Open Sans"/>
                <w:sz w:val="22"/>
                <w:szCs w:val="22"/>
              </w:rPr>
              <w:t>44</w:t>
            </w:r>
          </w:p>
        </w:tc>
      </w:tr>
      <w:tr w:rsidR="00A20785" w:rsidRPr="00EB6714" w14:paraId="6D2671E0" w14:textId="77777777" w:rsidTr="00B506D8">
        <w:tc>
          <w:tcPr>
            <w:tcW w:w="7933" w:type="dxa"/>
          </w:tcPr>
          <w:p w14:paraId="316C901F"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2CE1CA9B" w14:textId="77777777" w:rsidR="00A20785" w:rsidRPr="00EB6714" w:rsidRDefault="00A20785" w:rsidP="0022032B">
            <w:pPr>
              <w:jc w:val="right"/>
              <w:rPr>
                <w:rFonts w:ascii="Open Sans" w:hAnsi="Open Sans" w:cs="Open Sans"/>
                <w:sz w:val="22"/>
                <w:szCs w:val="22"/>
              </w:rPr>
            </w:pPr>
          </w:p>
        </w:tc>
      </w:tr>
      <w:tr w:rsidR="00A20785" w:rsidRPr="00EB6714" w14:paraId="71923EBA" w14:textId="77777777" w:rsidTr="00B506D8">
        <w:tc>
          <w:tcPr>
            <w:tcW w:w="7933" w:type="dxa"/>
          </w:tcPr>
          <w:p w14:paraId="76EB88D8" w14:textId="05BEDB5D"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083" w:type="dxa"/>
          </w:tcPr>
          <w:p w14:paraId="44EDCB04" w14:textId="3A45E148" w:rsidR="00A20785" w:rsidRPr="00EB6714" w:rsidRDefault="00186C5B" w:rsidP="0022032B">
            <w:pPr>
              <w:jc w:val="right"/>
              <w:rPr>
                <w:rFonts w:ascii="Open Sans" w:hAnsi="Open Sans" w:cs="Open Sans"/>
                <w:sz w:val="22"/>
                <w:szCs w:val="22"/>
              </w:rPr>
            </w:pPr>
            <w:r>
              <w:rPr>
                <w:rFonts w:ascii="Open Sans" w:hAnsi="Open Sans" w:cs="Open Sans"/>
                <w:sz w:val="22"/>
                <w:szCs w:val="22"/>
              </w:rPr>
              <w:t>4</w:t>
            </w:r>
            <w:r w:rsidR="00EF06A1">
              <w:rPr>
                <w:rFonts w:ascii="Open Sans" w:hAnsi="Open Sans" w:cs="Open Sans"/>
                <w:sz w:val="22"/>
                <w:szCs w:val="22"/>
              </w:rPr>
              <w:t>5</w:t>
            </w:r>
          </w:p>
        </w:tc>
      </w:tr>
      <w:tr w:rsidR="00A20785" w:rsidRPr="00EB6714" w14:paraId="609FD0B9" w14:textId="77777777" w:rsidTr="00B506D8">
        <w:tc>
          <w:tcPr>
            <w:tcW w:w="7933" w:type="dxa"/>
          </w:tcPr>
          <w:p w14:paraId="127D6374"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6F5D129C" w14:textId="77777777" w:rsidR="00A20785" w:rsidRPr="00EB6714" w:rsidRDefault="00A20785" w:rsidP="0022032B">
            <w:pPr>
              <w:jc w:val="right"/>
              <w:rPr>
                <w:rFonts w:ascii="Open Sans" w:hAnsi="Open Sans" w:cs="Open Sans"/>
                <w:sz w:val="22"/>
                <w:szCs w:val="22"/>
              </w:rPr>
            </w:pPr>
          </w:p>
        </w:tc>
      </w:tr>
      <w:tr w:rsidR="00A20785" w:rsidRPr="00EB6714" w14:paraId="1CEF4F25" w14:textId="77777777" w:rsidTr="00037876">
        <w:tc>
          <w:tcPr>
            <w:tcW w:w="7933" w:type="dxa"/>
          </w:tcPr>
          <w:p w14:paraId="6E173254" w14:textId="1F5D5BE2"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083" w:type="dxa"/>
          </w:tcPr>
          <w:p w14:paraId="0AF2BAA7" w14:textId="68B225FF" w:rsidR="00A20785" w:rsidRPr="00EB6714" w:rsidRDefault="00EF06A1" w:rsidP="0022032B">
            <w:pPr>
              <w:jc w:val="right"/>
              <w:rPr>
                <w:rFonts w:ascii="Open Sans" w:hAnsi="Open Sans" w:cs="Open Sans"/>
                <w:sz w:val="22"/>
                <w:szCs w:val="22"/>
              </w:rPr>
            </w:pPr>
            <w:r>
              <w:rPr>
                <w:rFonts w:ascii="Open Sans" w:hAnsi="Open Sans" w:cs="Open Sans"/>
                <w:sz w:val="22"/>
                <w:szCs w:val="22"/>
              </w:rPr>
              <w:t>48</w:t>
            </w:r>
          </w:p>
        </w:tc>
      </w:tr>
      <w:tr w:rsidR="00A20785" w:rsidRPr="00EB6714" w14:paraId="33868E0A" w14:textId="77777777" w:rsidTr="00037876">
        <w:trPr>
          <w:cantSplit/>
        </w:trPr>
        <w:tc>
          <w:tcPr>
            <w:tcW w:w="7933" w:type="dxa"/>
          </w:tcPr>
          <w:p w14:paraId="1F9602AB" w14:textId="1DC31930" w:rsidR="00A20785" w:rsidRDefault="00A20785" w:rsidP="002936D0">
            <w:pPr>
              <w:autoSpaceDE w:val="0"/>
              <w:autoSpaceDN w:val="0"/>
              <w:adjustRightInd w:val="0"/>
              <w:rPr>
                <w:rFonts w:ascii="Open Sans" w:eastAsiaTheme="minorHAnsi" w:hAnsi="Open Sans" w:cs="Open Sans"/>
                <w:noProof w:val="0"/>
                <w:color w:val="000000"/>
                <w:sz w:val="22"/>
                <w:szCs w:val="22"/>
                <w:lang w:eastAsia="en-US"/>
              </w:rPr>
            </w:pPr>
          </w:p>
        </w:tc>
        <w:tc>
          <w:tcPr>
            <w:tcW w:w="1083" w:type="dxa"/>
          </w:tcPr>
          <w:p w14:paraId="58F11384" w14:textId="2350C725" w:rsidR="00186C5B" w:rsidRPr="00EB6714" w:rsidRDefault="00186C5B" w:rsidP="00186C5B">
            <w:pPr>
              <w:jc w:val="right"/>
              <w:rPr>
                <w:rFonts w:ascii="Open Sans" w:hAnsi="Open Sans" w:cs="Open Sans"/>
                <w:sz w:val="22"/>
                <w:szCs w:val="22"/>
              </w:rPr>
            </w:pPr>
          </w:p>
        </w:tc>
      </w:tr>
      <w:tr w:rsidR="00A20785" w:rsidRPr="00EB6714" w14:paraId="1CDB6DC3" w14:textId="77777777" w:rsidTr="009744AB">
        <w:tc>
          <w:tcPr>
            <w:tcW w:w="7933" w:type="dxa"/>
          </w:tcPr>
          <w:p w14:paraId="2FF20B39" w14:textId="77777777" w:rsidR="00A20785" w:rsidRDefault="00186C5B" w:rsidP="00186C5B">
            <w:pPr>
              <w:rPr>
                <w:rFonts w:ascii="Open Sans" w:eastAsia="Times" w:hAnsi="Open Sans" w:cs="Open Sans"/>
                <w:noProof w:val="0"/>
                <w:color w:val="000000" w:themeColor="text1"/>
                <w:sz w:val="22"/>
                <w:szCs w:val="22"/>
                <w:lang w:val="en-US"/>
              </w:rPr>
            </w:pPr>
            <w:r>
              <w:rPr>
                <w:rFonts w:ascii="Open Sans" w:eastAsia="Times" w:hAnsi="Open Sans" w:cs="Open Sans"/>
                <w:noProof w:val="0"/>
                <w:color w:val="000000" w:themeColor="text1"/>
                <w:sz w:val="22"/>
                <w:szCs w:val="22"/>
                <w:lang w:val="en-US"/>
              </w:rPr>
              <w:t>Schedule 5: Commercially Sensitive Information</w:t>
            </w:r>
          </w:p>
          <w:p w14:paraId="0533D93F" w14:textId="77777777" w:rsidR="00186C5B" w:rsidRPr="0050196A" w:rsidRDefault="00186C5B" w:rsidP="002936D0">
            <w:pPr>
              <w:rPr>
                <w:rFonts w:ascii="Open Sans" w:eastAsiaTheme="minorHAnsi" w:hAnsi="Open Sans" w:cs="Open Sans"/>
                <w:sz w:val="22"/>
                <w:szCs w:val="22"/>
                <w:lang w:eastAsia="en-US"/>
              </w:rPr>
            </w:pPr>
          </w:p>
        </w:tc>
        <w:tc>
          <w:tcPr>
            <w:tcW w:w="1083" w:type="dxa"/>
          </w:tcPr>
          <w:p w14:paraId="4B29C79B" w14:textId="674CDF32" w:rsidR="00A20785" w:rsidRPr="00EB6714" w:rsidRDefault="00186C5B" w:rsidP="0022032B">
            <w:pPr>
              <w:jc w:val="right"/>
              <w:rPr>
                <w:rFonts w:ascii="Open Sans" w:hAnsi="Open Sans" w:cs="Open Sans"/>
                <w:sz w:val="22"/>
                <w:szCs w:val="22"/>
              </w:rPr>
            </w:pPr>
            <w:r>
              <w:rPr>
                <w:rFonts w:ascii="Open Sans" w:hAnsi="Open Sans" w:cs="Open Sans"/>
                <w:sz w:val="22"/>
                <w:szCs w:val="22"/>
              </w:rPr>
              <w:t>5</w:t>
            </w:r>
            <w:r w:rsidR="00EF06A1">
              <w:rPr>
                <w:rFonts w:ascii="Open Sans" w:hAnsi="Open Sans" w:cs="Open Sans"/>
                <w:sz w:val="22"/>
                <w:szCs w:val="22"/>
              </w:rPr>
              <w:t>1</w:t>
            </w:r>
          </w:p>
        </w:tc>
      </w:tr>
    </w:tbl>
    <w:p w14:paraId="0B32C4AA" w14:textId="77777777" w:rsidR="002936D0" w:rsidRDefault="002936D0">
      <w: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425"/>
        <w:gridCol w:w="1083"/>
      </w:tblGrid>
      <w:tr w:rsidR="00A20785" w:rsidRPr="00EB6714" w14:paraId="003EDEE3" w14:textId="77777777" w:rsidTr="000B58CB">
        <w:tc>
          <w:tcPr>
            <w:tcW w:w="7933" w:type="dxa"/>
            <w:gridSpan w:val="2"/>
          </w:tcPr>
          <w:p w14:paraId="54D6EB4E" w14:textId="1D74216B" w:rsidR="002936D0" w:rsidRDefault="002936D0" w:rsidP="002936D0">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256E3E3F" w14:textId="77777777" w:rsidR="002936D0" w:rsidRDefault="002936D0" w:rsidP="000062AA">
            <w:pPr>
              <w:spacing w:before="120"/>
              <w:rPr>
                <w:rFonts w:ascii="Open Sans" w:eastAsiaTheme="minorHAnsi" w:hAnsi="Open Sans" w:cs="Open Sans"/>
                <w:b/>
                <w:bCs/>
                <w:noProof w:val="0"/>
                <w:color w:val="31849B" w:themeColor="accent5" w:themeShade="BF"/>
                <w:sz w:val="22"/>
                <w:szCs w:val="22"/>
                <w:lang w:eastAsia="en-US"/>
              </w:rPr>
            </w:pPr>
          </w:p>
          <w:p w14:paraId="290E8D42" w14:textId="35AF697A" w:rsidR="00186C5B" w:rsidRPr="00186C5B" w:rsidRDefault="00A20785" w:rsidP="000062AA">
            <w:pPr>
              <w:spacing w:before="120"/>
              <w:rPr>
                <w:rFonts w:ascii="Open Sans" w:eastAsiaTheme="minorHAnsi" w:hAnsi="Open Sans" w:cs="Open Sans"/>
                <w:b/>
                <w:bCs/>
                <w:noProof w:val="0"/>
                <w:color w:val="31849B" w:themeColor="accent5" w:themeShade="BF"/>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r w:rsidR="00BE353C">
              <w:rPr>
                <w:rFonts w:ascii="Open Sans" w:eastAsiaTheme="minorHAnsi" w:hAnsi="Open Sans" w:cs="Open Sans"/>
                <w:b/>
                <w:bCs/>
                <w:noProof w:val="0"/>
                <w:color w:val="31849B" w:themeColor="accent5" w:themeShade="BF"/>
                <w:sz w:val="22"/>
                <w:szCs w:val="22"/>
                <w:lang w:eastAsia="en-US"/>
              </w:rPr>
              <w:t xml:space="preserve"> </w:t>
            </w:r>
          </w:p>
        </w:tc>
        <w:tc>
          <w:tcPr>
            <w:tcW w:w="1083" w:type="dxa"/>
          </w:tcPr>
          <w:p w14:paraId="2E4DF864" w14:textId="77777777" w:rsidR="00A20785" w:rsidRPr="00EB6714" w:rsidRDefault="00A20785" w:rsidP="0022032B">
            <w:pPr>
              <w:jc w:val="right"/>
              <w:rPr>
                <w:rFonts w:ascii="Open Sans" w:hAnsi="Open Sans" w:cs="Open Sans"/>
                <w:sz w:val="22"/>
                <w:szCs w:val="22"/>
              </w:rPr>
            </w:pPr>
          </w:p>
        </w:tc>
      </w:tr>
      <w:tr w:rsidR="009744AB" w:rsidRPr="00EB6714" w14:paraId="585E16D5" w14:textId="77777777" w:rsidTr="000B58CB">
        <w:tc>
          <w:tcPr>
            <w:tcW w:w="7933" w:type="dxa"/>
            <w:gridSpan w:val="2"/>
          </w:tcPr>
          <w:p w14:paraId="697507B5" w14:textId="77777777" w:rsidR="009744AB" w:rsidRPr="00186C5B" w:rsidRDefault="009744AB" w:rsidP="000B58CB">
            <w:pPr>
              <w:rPr>
                <w:rFonts w:ascii="Open Sans" w:eastAsiaTheme="minorHAnsi" w:hAnsi="Open Sans" w:cs="Open Sans"/>
                <w:b/>
                <w:bCs/>
                <w:noProof w:val="0"/>
                <w:sz w:val="22"/>
                <w:szCs w:val="22"/>
                <w:lang w:eastAsia="en-US"/>
              </w:rPr>
            </w:pPr>
          </w:p>
        </w:tc>
        <w:tc>
          <w:tcPr>
            <w:tcW w:w="1083" w:type="dxa"/>
          </w:tcPr>
          <w:p w14:paraId="49B5A3EA" w14:textId="77777777" w:rsidR="009744AB" w:rsidRPr="009744AB" w:rsidRDefault="009744AB" w:rsidP="0022032B">
            <w:pPr>
              <w:jc w:val="right"/>
              <w:rPr>
                <w:rFonts w:ascii="Open Sans" w:hAnsi="Open Sans" w:cs="Open Sans"/>
                <w:b/>
                <w:sz w:val="22"/>
                <w:szCs w:val="22"/>
              </w:rPr>
            </w:pPr>
          </w:p>
        </w:tc>
      </w:tr>
      <w:tr w:rsidR="00186C5B" w:rsidRPr="000062AA" w14:paraId="5679897C" w14:textId="77777777" w:rsidTr="000B58CB">
        <w:tc>
          <w:tcPr>
            <w:tcW w:w="7933" w:type="dxa"/>
            <w:gridSpan w:val="2"/>
          </w:tcPr>
          <w:p w14:paraId="5CBEA05C" w14:textId="7593EC49" w:rsidR="00186C5B"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 xml:space="preserve">Appendix A: </w:t>
            </w:r>
            <w:r w:rsidR="00EF06A1">
              <w:rPr>
                <w:rFonts w:ascii="Open Sans" w:eastAsiaTheme="minorHAnsi" w:hAnsi="Open Sans" w:cs="Open Sans"/>
                <w:bCs/>
                <w:noProof w:val="0"/>
                <w:sz w:val="22"/>
                <w:szCs w:val="22"/>
                <w:lang w:eastAsia="en-US"/>
              </w:rPr>
              <w:t>Plan of Drilling Site</w:t>
            </w:r>
          </w:p>
          <w:p w14:paraId="0623FBD9" w14:textId="4C34002A" w:rsidR="000062AA" w:rsidRPr="000062AA"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 xml:space="preserve">Appendix B: Background </w:t>
            </w:r>
            <w:r w:rsidR="00EF06A1">
              <w:rPr>
                <w:rFonts w:ascii="Open Sans" w:eastAsiaTheme="minorHAnsi" w:hAnsi="Open Sans" w:cs="Open Sans"/>
                <w:bCs/>
                <w:noProof w:val="0"/>
                <w:sz w:val="22"/>
                <w:szCs w:val="22"/>
                <w:lang w:eastAsia="en-US"/>
              </w:rPr>
              <w:t>T</w:t>
            </w:r>
            <w:r>
              <w:rPr>
                <w:rFonts w:ascii="Open Sans" w:eastAsiaTheme="minorHAnsi" w:hAnsi="Open Sans" w:cs="Open Sans"/>
                <w:bCs/>
                <w:noProof w:val="0"/>
                <w:sz w:val="22"/>
                <w:szCs w:val="22"/>
                <w:lang w:eastAsia="en-US"/>
              </w:rPr>
              <w:t xml:space="preserve">echnical </w:t>
            </w:r>
            <w:r w:rsidR="00EF06A1">
              <w:rPr>
                <w:rFonts w:ascii="Open Sans" w:eastAsiaTheme="minorHAnsi" w:hAnsi="Open Sans" w:cs="Open Sans"/>
                <w:bCs/>
                <w:noProof w:val="0"/>
                <w:sz w:val="22"/>
                <w:szCs w:val="22"/>
                <w:lang w:eastAsia="en-US"/>
              </w:rPr>
              <w:t>I</w:t>
            </w:r>
            <w:r>
              <w:rPr>
                <w:rFonts w:ascii="Open Sans" w:eastAsiaTheme="minorHAnsi" w:hAnsi="Open Sans" w:cs="Open Sans"/>
                <w:bCs/>
                <w:noProof w:val="0"/>
                <w:sz w:val="22"/>
                <w:szCs w:val="22"/>
                <w:lang w:eastAsia="en-US"/>
              </w:rPr>
              <w:t>nformation</w:t>
            </w:r>
          </w:p>
        </w:tc>
        <w:tc>
          <w:tcPr>
            <w:tcW w:w="1083" w:type="dxa"/>
          </w:tcPr>
          <w:p w14:paraId="22DB626D" w14:textId="016B20DA" w:rsidR="00186C5B" w:rsidRDefault="00186C5B" w:rsidP="0022032B">
            <w:pPr>
              <w:jc w:val="right"/>
              <w:rPr>
                <w:rFonts w:ascii="Open Sans" w:hAnsi="Open Sans" w:cs="Open Sans"/>
                <w:sz w:val="22"/>
                <w:szCs w:val="22"/>
              </w:rPr>
            </w:pPr>
            <w:r w:rsidRPr="000062AA">
              <w:rPr>
                <w:rFonts w:ascii="Open Sans" w:hAnsi="Open Sans" w:cs="Open Sans"/>
                <w:sz w:val="22"/>
                <w:szCs w:val="22"/>
              </w:rPr>
              <w:t>5</w:t>
            </w:r>
            <w:r w:rsidR="00EF06A1">
              <w:rPr>
                <w:rFonts w:ascii="Open Sans" w:hAnsi="Open Sans" w:cs="Open Sans"/>
                <w:sz w:val="22"/>
                <w:szCs w:val="22"/>
              </w:rPr>
              <w:t>2</w:t>
            </w:r>
          </w:p>
          <w:p w14:paraId="2D815A7F" w14:textId="4BADC581" w:rsidR="003F0E51" w:rsidRPr="000062AA" w:rsidRDefault="003F0E51" w:rsidP="0022032B">
            <w:pPr>
              <w:jc w:val="right"/>
              <w:rPr>
                <w:rFonts w:ascii="Open Sans" w:hAnsi="Open Sans" w:cs="Open Sans"/>
                <w:sz w:val="22"/>
                <w:szCs w:val="22"/>
              </w:rPr>
            </w:pPr>
            <w:r>
              <w:rPr>
                <w:rFonts w:ascii="Open Sans" w:hAnsi="Open Sans" w:cs="Open Sans"/>
                <w:sz w:val="22"/>
                <w:szCs w:val="22"/>
              </w:rPr>
              <w:t>5</w:t>
            </w:r>
            <w:r w:rsidR="00EF06A1">
              <w:rPr>
                <w:rFonts w:ascii="Open Sans" w:hAnsi="Open Sans" w:cs="Open Sans"/>
                <w:sz w:val="22"/>
                <w:szCs w:val="22"/>
              </w:rPr>
              <w:t>3</w:t>
            </w:r>
          </w:p>
        </w:tc>
      </w:tr>
      <w:tr w:rsidR="000B58CB" w:rsidRPr="000062AA" w14:paraId="6C5DE294" w14:textId="77777777" w:rsidTr="000B58CB">
        <w:tc>
          <w:tcPr>
            <w:tcW w:w="7933" w:type="dxa"/>
            <w:gridSpan w:val="2"/>
          </w:tcPr>
          <w:p w14:paraId="32FB69A2" w14:textId="7B0A0A69" w:rsidR="000B58CB" w:rsidRDefault="000B58CB" w:rsidP="000B58C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C: </w:t>
            </w:r>
            <w:r w:rsidR="00EF06A1">
              <w:rPr>
                <w:rFonts w:ascii="Open Sans" w:eastAsiaTheme="minorHAnsi" w:hAnsi="Open Sans" w:cs="Open Sans"/>
                <w:noProof w:val="0"/>
                <w:color w:val="000000"/>
                <w:sz w:val="22"/>
                <w:szCs w:val="22"/>
                <w:lang w:eastAsia="en-US"/>
              </w:rPr>
              <w:t>Contract Agreement</w:t>
            </w:r>
          </w:p>
          <w:p w14:paraId="6D6A6A70" w14:textId="77777777" w:rsidR="000B58CB" w:rsidRDefault="000B58CB" w:rsidP="009744AB">
            <w:pPr>
              <w:rPr>
                <w:rFonts w:ascii="Open Sans" w:eastAsiaTheme="minorHAnsi" w:hAnsi="Open Sans" w:cs="Open Sans"/>
                <w:bCs/>
                <w:noProof w:val="0"/>
                <w:sz w:val="22"/>
                <w:szCs w:val="22"/>
                <w:lang w:eastAsia="en-US"/>
              </w:rPr>
            </w:pPr>
          </w:p>
        </w:tc>
        <w:tc>
          <w:tcPr>
            <w:tcW w:w="1083" w:type="dxa"/>
          </w:tcPr>
          <w:p w14:paraId="268235FD" w14:textId="2EA44260" w:rsidR="000B58CB" w:rsidRPr="000062AA" w:rsidRDefault="000B58CB" w:rsidP="0022032B">
            <w:pPr>
              <w:jc w:val="right"/>
              <w:rPr>
                <w:rFonts w:ascii="Open Sans" w:hAnsi="Open Sans" w:cs="Open Sans"/>
                <w:sz w:val="22"/>
                <w:szCs w:val="22"/>
              </w:rPr>
            </w:pPr>
            <w:r>
              <w:rPr>
                <w:rFonts w:ascii="Open Sans" w:hAnsi="Open Sans" w:cs="Open Sans"/>
                <w:sz w:val="22"/>
                <w:szCs w:val="22"/>
              </w:rPr>
              <w:t>6</w:t>
            </w:r>
            <w:r w:rsidR="00EF06A1">
              <w:rPr>
                <w:rFonts w:ascii="Open Sans" w:hAnsi="Open Sans" w:cs="Open Sans"/>
                <w:sz w:val="22"/>
                <w:szCs w:val="22"/>
              </w:rPr>
              <w:t>5</w:t>
            </w:r>
          </w:p>
        </w:tc>
      </w:tr>
      <w:tr w:rsidR="000B58CB" w:rsidRPr="000062AA" w14:paraId="57BA9FF9" w14:textId="77777777" w:rsidTr="000B58CB">
        <w:tc>
          <w:tcPr>
            <w:tcW w:w="9016" w:type="dxa"/>
            <w:gridSpan w:val="3"/>
          </w:tcPr>
          <w:p w14:paraId="592E13CE" w14:textId="647EC97F" w:rsidR="000B58CB" w:rsidRDefault="000B58CB" w:rsidP="000B58CB">
            <w:pPr>
              <w:rPr>
                <w:rFonts w:ascii="Open Sans" w:hAnsi="Open Sans" w:cs="Open Sans"/>
                <w:sz w:val="22"/>
                <w:szCs w:val="22"/>
              </w:rPr>
            </w:pPr>
          </w:p>
        </w:tc>
      </w:tr>
      <w:tr w:rsidR="000B58CB" w:rsidRPr="000062AA" w14:paraId="3893DFCB" w14:textId="77777777" w:rsidTr="000B58CB">
        <w:tc>
          <w:tcPr>
            <w:tcW w:w="9016" w:type="dxa"/>
            <w:gridSpan w:val="3"/>
          </w:tcPr>
          <w:p w14:paraId="7492A369" w14:textId="77777777" w:rsidR="000B58CB" w:rsidRDefault="000B58CB" w:rsidP="0022032B">
            <w:pPr>
              <w:jc w:val="right"/>
              <w:rPr>
                <w:rFonts w:ascii="Open Sans" w:hAnsi="Open Sans" w:cs="Open Sans"/>
                <w:sz w:val="22"/>
                <w:szCs w:val="22"/>
              </w:rPr>
            </w:pPr>
          </w:p>
        </w:tc>
      </w:tr>
      <w:tr w:rsidR="000B58CB" w:rsidRPr="000062AA" w14:paraId="2187128F" w14:textId="77777777" w:rsidTr="000B58CB">
        <w:tc>
          <w:tcPr>
            <w:tcW w:w="7933" w:type="dxa"/>
            <w:gridSpan w:val="2"/>
          </w:tcPr>
          <w:p w14:paraId="45489333"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0C43D676" w14:textId="77777777" w:rsidR="000B58CB" w:rsidRDefault="000B58CB" w:rsidP="0022032B">
            <w:pPr>
              <w:jc w:val="right"/>
              <w:rPr>
                <w:rFonts w:ascii="Open Sans" w:hAnsi="Open Sans" w:cs="Open Sans"/>
                <w:sz w:val="22"/>
                <w:szCs w:val="22"/>
              </w:rPr>
            </w:pPr>
          </w:p>
        </w:tc>
      </w:tr>
      <w:tr w:rsidR="000B58CB" w:rsidRPr="000062AA" w14:paraId="5CD86DDC" w14:textId="77777777" w:rsidTr="000B58CB">
        <w:tc>
          <w:tcPr>
            <w:tcW w:w="7933" w:type="dxa"/>
            <w:gridSpan w:val="2"/>
          </w:tcPr>
          <w:p w14:paraId="539C623A"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31712656" w14:textId="77777777" w:rsidR="000B58CB" w:rsidRDefault="000B58CB" w:rsidP="0022032B">
            <w:pPr>
              <w:jc w:val="right"/>
              <w:rPr>
                <w:rFonts w:ascii="Open Sans" w:hAnsi="Open Sans" w:cs="Open Sans"/>
                <w:sz w:val="22"/>
                <w:szCs w:val="22"/>
              </w:rPr>
            </w:pPr>
          </w:p>
        </w:tc>
      </w:tr>
      <w:tr w:rsidR="00A20785" w:rsidRPr="00EB6714" w14:paraId="75E4851D" w14:textId="77777777" w:rsidTr="000B58CB">
        <w:tc>
          <w:tcPr>
            <w:tcW w:w="7933" w:type="dxa"/>
            <w:gridSpan w:val="2"/>
          </w:tcPr>
          <w:p w14:paraId="4263F8B9" w14:textId="06D73BAE"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1049AFA8" w14:textId="3164E5F8" w:rsidR="00A20785" w:rsidRPr="00EB6714" w:rsidRDefault="00A20785" w:rsidP="0022032B">
            <w:pPr>
              <w:jc w:val="right"/>
              <w:rPr>
                <w:rFonts w:ascii="Open Sans" w:hAnsi="Open Sans" w:cs="Open Sans"/>
                <w:sz w:val="22"/>
                <w:szCs w:val="22"/>
              </w:rPr>
            </w:pPr>
          </w:p>
        </w:tc>
      </w:tr>
      <w:tr w:rsidR="00A20785" w:rsidRPr="00EB6714" w14:paraId="71178CA8" w14:textId="77777777" w:rsidTr="00B506D8">
        <w:tc>
          <w:tcPr>
            <w:tcW w:w="7508" w:type="dxa"/>
          </w:tcPr>
          <w:p w14:paraId="5AD3958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gridSpan w:val="2"/>
          </w:tcPr>
          <w:p w14:paraId="021B6C54" w14:textId="77777777" w:rsidR="00A20785" w:rsidRPr="00EB6714" w:rsidRDefault="00A20785" w:rsidP="0022032B">
            <w:pPr>
              <w:jc w:val="right"/>
              <w:rPr>
                <w:rFonts w:ascii="Open Sans" w:hAnsi="Open Sans" w:cs="Open Sans"/>
                <w:sz w:val="22"/>
                <w:szCs w:val="22"/>
              </w:rPr>
            </w:pPr>
          </w:p>
        </w:tc>
      </w:tr>
    </w:tbl>
    <w:p w14:paraId="6F1E5BB5"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7FB57389"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086F12DD" w14:textId="1A6A10F0" w:rsidR="0059085E" w:rsidRDefault="00247FFD" w:rsidP="0059085E">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w:t>
      </w:r>
      <w:r w:rsidR="007C47A0">
        <w:rPr>
          <w:rFonts w:ascii="Open Sans" w:hAnsi="Open Sans" w:cs="Open Sans"/>
          <w:sz w:val="22"/>
          <w:szCs w:val="22"/>
        </w:rPr>
        <w:t xml:space="preserve">for </w:t>
      </w:r>
      <w:r w:rsidR="009B7931">
        <w:rPr>
          <w:rFonts w:ascii="Open Sans" w:hAnsi="Open Sans" w:cs="Open Sans"/>
          <w:sz w:val="22"/>
          <w:szCs w:val="22"/>
        </w:rPr>
        <w:t>a Radiation Protection Advisor</w:t>
      </w:r>
      <w:r w:rsidR="0059085E" w:rsidRPr="0059085E">
        <w:rPr>
          <w:rFonts w:ascii="Open Sans" w:hAnsi="Open Sans" w:cs="Open Sans"/>
          <w:sz w:val="22"/>
          <w:szCs w:val="22"/>
        </w:rPr>
        <w:t xml:space="preserve"> for</w:t>
      </w:r>
      <w:r w:rsidR="0059085E">
        <w:rPr>
          <w:rFonts w:ascii="Open Sans" w:hAnsi="Open Sans" w:cs="Open Sans"/>
          <w:sz w:val="22"/>
          <w:szCs w:val="22"/>
        </w:rPr>
        <w:t xml:space="preserve"> ‘EG-1’,</w:t>
      </w:r>
      <w:r w:rsidR="0059085E" w:rsidRPr="0059085E">
        <w:rPr>
          <w:rFonts w:ascii="Open Sans" w:hAnsi="Open Sans" w:cs="Open Sans"/>
          <w:sz w:val="22"/>
          <w:szCs w:val="22"/>
        </w:rPr>
        <w:t xml:space="preserve"> the first deep geothermal well at the Eden Project, </w:t>
      </w:r>
      <w:r w:rsidR="0059085E">
        <w:rPr>
          <w:rFonts w:ascii="Open Sans" w:hAnsi="Open Sans" w:cs="Open Sans"/>
          <w:sz w:val="22"/>
          <w:szCs w:val="22"/>
        </w:rPr>
        <w:t>Cornwall PL24 2SG, UK.</w:t>
      </w:r>
    </w:p>
    <w:p w14:paraId="52F594CC" w14:textId="77777777" w:rsidR="0059085E" w:rsidRDefault="0059085E" w:rsidP="0059085E">
      <w:pPr>
        <w:pStyle w:val="Default"/>
        <w:ind w:left="708"/>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711541">
      <w:pPr>
        <w:pStyle w:val="Default"/>
        <w:numPr>
          <w:ilvl w:val="0"/>
          <w:numId w:val="12"/>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711541">
      <w:pPr>
        <w:pStyle w:val="Default"/>
        <w:numPr>
          <w:ilvl w:val="0"/>
          <w:numId w:val="12"/>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425DC8C5" w14:textId="0F9229F7" w:rsidR="000A59A8" w:rsidRPr="006D63CE" w:rsidRDefault="00247FFD" w:rsidP="00A52FC8">
      <w:pPr>
        <w:spacing w:after="240"/>
        <w:ind w:left="709"/>
        <w:rPr>
          <w:rFonts w:ascii="Open Sans" w:hAnsi="Open Sans" w:cs="Open Sans"/>
          <w:bCs/>
          <w:sz w:val="22"/>
          <w:szCs w:val="22"/>
        </w:rPr>
      </w:pPr>
      <w:r w:rsidRPr="00AC277E">
        <w:rPr>
          <w:rFonts w:ascii="Open Sans" w:eastAsia="Times New Roman" w:hAnsi="Open Sans" w:cs="Open Sans"/>
          <w:bCs/>
          <w:sz w:val="22"/>
          <w:szCs w:val="22"/>
        </w:rPr>
        <w:t xml:space="preserve">The Applicant should </w:t>
      </w:r>
      <w:r w:rsidR="00C6771B">
        <w:rPr>
          <w:rFonts w:ascii="Open Sans" w:eastAsia="Times New Roman" w:hAnsi="Open Sans" w:cs="Open Sans"/>
          <w:bCs/>
          <w:sz w:val="22"/>
          <w:szCs w:val="22"/>
        </w:rPr>
        <w:t xml:space="preserve">send </w:t>
      </w:r>
      <w:r w:rsidR="00A52FC8">
        <w:rPr>
          <w:rFonts w:ascii="Open Sans" w:eastAsia="Times New Roman" w:hAnsi="Open Sans" w:cs="Open Sans"/>
          <w:bCs/>
          <w:sz w:val="22"/>
          <w:szCs w:val="22"/>
        </w:rPr>
        <w:t>a</w:t>
      </w:r>
      <w:r w:rsidR="00B02893">
        <w:rPr>
          <w:rFonts w:ascii="Open Sans" w:eastAsia="Times New Roman" w:hAnsi="Open Sans" w:cs="Open Sans"/>
          <w:bCs/>
          <w:sz w:val="22"/>
          <w:szCs w:val="22"/>
        </w:rPr>
        <w:t xml:space="preserve"> signed</w:t>
      </w:r>
      <w:r w:rsidR="000A59A8">
        <w:rPr>
          <w:rFonts w:ascii="Open Sans" w:eastAsia="Times New Roman" w:hAnsi="Open Sans" w:cs="Open Sans"/>
          <w:bCs/>
          <w:sz w:val="22"/>
          <w:szCs w:val="22"/>
        </w:rPr>
        <w:t xml:space="preserve"> </w:t>
      </w:r>
      <w:r w:rsidR="000A59A8" w:rsidRPr="00A52FC8">
        <w:rPr>
          <w:rFonts w:ascii="Open Sans" w:eastAsia="Times New Roman" w:hAnsi="Open Sans" w:cs="Open Sans"/>
          <w:bCs/>
          <w:sz w:val="22"/>
          <w:szCs w:val="22"/>
        </w:rPr>
        <w:t xml:space="preserve">electronic </w:t>
      </w:r>
      <w:r w:rsidR="008C73C7" w:rsidRPr="00A52FC8">
        <w:rPr>
          <w:rFonts w:ascii="Open Sans" w:eastAsia="Times New Roman" w:hAnsi="Open Sans" w:cs="Open Sans"/>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w:t>
      </w:r>
      <w:r w:rsidR="000A59A8">
        <w:rPr>
          <w:rFonts w:ascii="Open Sans" w:eastAsia="Times New Roman" w:hAnsi="Open Sans" w:cs="Open Sans"/>
          <w:bCs/>
          <w:sz w:val="22"/>
          <w:szCs w:val="22"/>
        </w:rPr>
        <w:t>by email, quoting the contract title EGL-ITT-C</w:t>
      </w:r>
      <w:r w:rsidR="000A59A8" w:rsidRPr="00D66A55">
        <w:rPr>
          <w:rFonts w:ascii="Open Sans" w:eastAsia="Times New Roman" w:hAnsi="Open Sans" w:cs="Open Sans"/>
          <w:bCs/>
          <w:sz w:val="22"/>
          <w:szCs w:val="22"/>
        </w:rPr>
        <w:t>0</w:t>
      </w:r>
      <w:r w:rsidR="00CD7342">
        <w:rPr>
          <w:rFonts w:ascii="Open Sans" w:eastAsia="Times New Roman" w:hAnsi="Open Sans" w:cs="Open Sans"/>
          <w:bCs/>
          <w:sz w:val="22"/>
          <w:szCs w:val="22"/>
        </w:rPr>
        <w:t>85</w:t>
      </w:r>
      <w:r w:rsidR="000A59A8">
        <w:rPr>
          <w:rFonts w:ascii="Open Sans" w:eastAsia="Times New Roman" w:hAnsi="Open Sans" w:cs="Open Sans"/>
          <w:bCs/>
          <w:sz w:val="22"/>
          <w:szCs w:val="22"/>
        </w:rPr>
        <w:t xml:space="preserve">. </w:t>
      </w:r>
      <w:r w:rsidR="00F47973">
        <w:rPr>
          <w:rFonts w:ascii="Open Sans" w:eastAsia="Times New Roman" w:hAnsi="Open Sans" w:cs="Open Sans"/>
          <w:bCs/>
          <w:sz w:val="22"/>
          <w:szCs w:val="22"/>
        </w:rPr>
        <w:t>S</w:t>
      </w:r>
      <w:r w:rsidR="000A59A8">
        <w:rPr>
          <w:rFonts w:ascii="Open Sans" w:eastAsia="Times New Roman" w:hAnsi="Open Sans" w:cs="Open Sans"/>
          <w:bCs/>
          <w:sz w:val="22"/>
          <w:szCs w:val="22"/>
        </w:rPr>
        <w:t>ubmisisons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F47973">
        <w:rPr>
          <w:rFonts w:ascii="Open Sans" w:eastAsia="Times New Roman" w:hAnsi="Open Sans" w:cs="Open Sans"/>
          <w:bCs/>
          <w:sz w:val="22"/>
          <w:szCs w:val="22"/>
        </w:rPr>
        <w:t>T</w:t>
      </w:r>
      <w:r w:rsidR="000A59A8">
        <w:rPr>
          <w:rFonts w:ascii="Open Sans" w:eastAsia="Times New Roman" w:hAnsi="Open Sans" w:cs="Open Sans"/>
          <w:bCs/>
          <w:sz w:val="22"/>
          <w:szCs w:val="22"/>
        </w:rPr>
        <w:t xml:space="preserve">enders should be submitted </w:t>
      </w:r>
      <w:r w:rsidR="00B02893" w:rsidRPr="00B02893">
        <w:rPr>
          <w:rFonts w:ascii="Open Sans" w:hAnsi="Open Sans" w:cs="Open Sans"/>
          <w:sz w:val="22"/>
          <w:szCs w:val="22"/>
        </w:rPr>
        <w:t xml:space="preserve">to </w:t>
      </w:r>
      <w:hyperlink r:id="rId10" w:history="1">
        <w:r w:rsidR="00B02893" w:rsidRPr="00B02893">
          <w:rPr>
            <w:rStyle w:val="Hyperlink"/>
            <w:rFonts w:ascii="Open Sans" w:hAnsi="Open Sans" w:cs="Open Sans"/>
            <w:sz w:val="22"/>
            <w:szCs w:val="22"/>
          </w:rPr>
          <w:t>tenders@edengeothermal.com</w:t>
        </w:r>
      </w:hyperlink>
      <w:r w:rsidR="00B02893">
        <w:rPr>
          <w:rStyle w:val="Hyperlink"/>
          <w:rFonts w:ascii="Open Sans" w:hAnsi="Open Sans" w:cs="Open Sans"/>
          <w:sz w:val="22"/>
          <w:szCs w:val="22"/>
        </w:rPr>
        <w:t xml:space="preserve"> </w:t>
      </w:r>
      <w:r w:rsidR="00B02893">
        <w:rPr>
          <w:rStyle w:val="Hyperlink"/>
          <w:rFonts w:ascii="Open Sans" w:hAnsi="Open Sans" w:cs="Open Sans"/>
          <w:color w:val="auto"/>
          <w:sz w:val="22"/>
          <w:szCs w:val="22"/>
        </w:rPr>
        <w:t xml:space="preserve">and must be received into the mailbox </w:t>
      </w:r>
      <w:r w:rsidR="000A59A8" w:rsidRPr="00B02893">
        <w:rPr>
          <w:rFonts w:ascii="Open Sans" w:eastAsia="Times New Roman" w:hAnsi="Open Sans" w:cs="Open Sans"/>
          <w:bCs/>
          <w:sz w:val="22"/>
          <w:szCs w:val="22"/>
        </w:rPr>
        <w:t xml:space="preserve">by the deadline </w:t>
      </w:r>
      <w:r w:rsidR="000A59A8" w:rsidRPr="00065AD3">
        <w:rPr>
          <w:rFonts w:ascii="Open Sans" w:eastAsia="Times New Roman" w:hAnsi="Open Sans" w:cs="Open Sans"/>
          <w:bCs/>
          <w:sz w:val="22"/>
          <w:szCs w:val="22"/>
        </w:rPr>
        <w:t xml:space="preserve">of </w:t>
      </w:r>
      <w:r w:rsidR="0036166B">
        <w:rPr>
          <w:rFonts w:ascii="Open Sans" w:hAnsi="Open Sans" w:cs="Open Sans"/>
          <w:b/>
          <w:sz w:val="22"/>
          <w:szCs w:val="22"/>
        </w:rPr>
        <w:t>26</w:t>
      </w:r>
      <w:r w:rsidR="007F56B1" w:rsidRPr="00024CDA">
        <w:rPr>
          <w:rFonts w:ascii="Open Sans" w:hAnsi="Open Sans" w:cs="Open Sans"/>
          <w:b/>
          <w:sz w:val="22"/>
          <w:szCs w:val="22"/>
          <w:vertAlign w:val="superscript"/>
        </w:rPr>
        <w:t>th</w:t>
      </w:r>
      <w:r w:rsidR="007F56B1" w:rsidRPr="00024CDA">
        <w:rPr>
          <w:rFonts w:ascii="Open Sans" w:hAnsi="Open Sans" w:cs="Open Sans"/>
          <w:b/>
          <w:sz w:val="22"/>
          <w:szCs w:val="22"/>
        </w:rPr>
        <w:t xml:space="preserve"> January 2021</w:t>
      </w:r>
      <w:r w:rsidR="000A59A8" w:rsidRPr="00024CDA">
        <w:rPr>
          <w:rFonts w:ascii="Open Sans" w:hAnsi="Open Sans" w:cs="Open Sans"/>
          <w:b/>
          <w:sz w:val="22"/>
          <w:szCs w:val="22"/>
        </w:rPr>
        <w:t xml:space="preserve"> at 16.00 hours.</w:t>
      </w:r>
      <w:r w:rsidR="00B02893" w:rsidRPr="00024CDA">
        <w:rPr>
          <w:rFonts w:ascii="Open Sans" w:hAnsi="Open Sans" w:cs="Open Sans"/>
          <w:b/>
          <w:sz w:val="22"/>
          <w:szCs w:val="22"/>
        </w:rPr>
        <w:t xml:space="preserve"> </w:t>
      </w:r>
      <w:r w:rsidR="00900819" w:rsidRPr="00024CDA">
        <w:rPr>
          <w:rFonts w:ascii="Open Sans" w:hAnsi="Open Sans" w:cs="Open Sans"/>
          <w:sz w:val="22"/>
          <w:szCs w:val="22"/>
        </w:rPr>
        <w:t>EGL recommends</w:t>
      </w:r>
      <w:r w:rsidR="00B742F1" w:rsidRPr="006D63CE">
        <w:rPr>
          <w:rFonts w:ascii="Open Sans" w:hAnsi="Open Sans" w:cs="Open Sans"/>
          <w:sz w:val="22"/>
          <w:szCs w:val="22"/>
        </w:rPr>
        <w:t xml:space="preserve"> a</w:t>
      </w:r>
      <w:r w:rsidR="00900819" w:rsidRPr="006D63CE">
        <w:rPr>
          <w:rFonts w:ascii="Open Sans" w:hAnsi="Open Sans" w:cs="Open Sans"/>
          <w:sz w:val="22"/>
          <w:szCs w:val="22"/>
        </w:rPr>
        <w:t xml:space="preserve"> </w:t>
      </w:r>
      <w:r w:rsidR="00B742F1" w:rsidRPr="006D63CE">
        <w:rPr>
          <w:rFonts w:ascii="Open Sans" w:hAnsi="Open Sans" w:cs="Open Sans"/>
          <w:sz w:val="22"/>
          <w:szCs w:val="22"/>
        </w:rPr>
        <w:t>maximum</w:t>
      </w:r>
      <w:r w:rsidR="00900819" w:rsidRPr="006D63CE">
        <w:rPr>
          <w:rFonts w:ascii="Open Sans" w:hAnsi="Open Sans" w:cs="Open Sans"/>
          <w:sz w:val="22"/>
          <w:szCs w:val="22"/>
        </w:rPr>
        <w:t xml:space="preserve"> attachment </w:t>
      </w:r>
      <w:r w:rsidR="00B742F1" w:rsidRPr="006D63CE">
        <w:rPr>
          <w:rFonts w:ascii="Open Sans" w:hAnsi="Open Sans" w:cs="Open Sans"/>
          <w:sz w:val="22"/>
          <w:szCs w:val="22"/>
        </w:rPr>
        <w:t>file size</w:t>
      </w:r>
      <w:r w:rsidR="00900819" w:rsidRPr="006D63CE">
        <w:rPr>
          <w:rFonts w:ascii="Open Sans" w:hAnsi="Open Sans" w:cs="Open Sans"/>
          <w:sz w:val="22"/>
          <w:szCs w:val="22"/>
        </w:rPr>
        <w:t xml:space="preserve"> of 20</w:t>
      </w:r>
      <w:r w:rsidR="00AE350C" w:rsidRPr="006D63CE">
        <w:rPr>
          <w:rFonts w:ascii="Open Sans" w:hAnsi="Open Sans" w:cs="Open Sans"/>
          <w:sz w:val="22"/>
          <w:szCs w:val="22"/>
        </w:rPr>
        <w:t>MB</w:t>
      </w:r>
      <w:r w:rsidR="00900819" w:rsidRPr="006D63CE">
        <w:rPr>
          <w:rFonts w:ascii="Open Sans" w:hAnsi="Open Sans" w:cs="Open Sans"/>
          <w:sz w:val="22"/>
          <w:szCs w:val="22"/>
        </w:rPr>
        <w:t xml:space="preserve">; </w:t>
      </w:r>
      <w:r w:rsidR="00C538BC" w:rsidRPr="006D63CE">
        <w:rPr>
          <w:rFonts w:ascii="Open Sans" w:hAnsi="Open Sans" w:cs="Open Sans"/>
          <w:sz w:val="22"/>
          <w:szCs w:val="22"/>
        </w:rPr>
        <w:t>tenderers</w:t>
      </w:r>
      <w:r w:rsidR="00900819" w:rsidRPr="006D63CE">
        <w:rPr>
          <w:rFonts w:ascii="Open Sans" w:hAnsi="Open Sans" w:cs="Open Sans"/>
          <w:sz w:val="22"/>
          <w:szCs w:val="22"/>
        </w:rPr>
        <w:t xml:space="preserve"> may send </w:t>
      </w:r>
      <w:r w:rsidR="00B742F1" w:rsidRPr="006D63CE">
        <w:rPr>
          <w:rFonts w:ascii="Open Sans" w:hAnsi="Open Sans" w:cs="Open Sans"/>
          <w:sz w:val="22"/>
          <w:szCs w:val="22"/>
        </w:rPr>
        <w:t>their submission as</w:t>
      </w:r>
      <w:r w:rsidR="00A459EE" w:rsidRPr="006D63CE">
        <w:rPr>
          <w:rFonts w:ascii="Open Sans" w:hAnsi="Open Sans" w:cs="Open Sans"/>
          <w:sz w:val="22"/>
          <w:szCs w:val="22"/>
        </w:rPr>
        <w:t xml:space="preserve"> several</w:t>
      </w:r>
      <w:r w:rsidR="00900819" w:rsidRPr="006D63CE">
        <w:rPr>
          <w:rFonts w:ascii="Open Sans" w:hAnsi="Open Sans" w:cs="Open Sans"/>
          <w:sz w:val="22"/>
          <w:szCs w:val="22"/>
        </w:rPr>
        <w:t xml:space="preserve"> emails – </w:t>
      </w:r>
      <w:r w:rsidR="00C538BC" w:rsidRPr="006D63CE">
        <w:rPr>
          <w:rFonts w:ascii="Open Sans" w:hAnsi="Open Sans" w:cs="Open Sans"/>
          <w:sz w:val="22"/>
          <w:szCs w:val="22"/>
        </w:rPr>
        <w:t>provided</w:t>
      </w:r>
      <w:r w:rsidR="00900819" w:rsidRPr="006D63CE">
        <w:rPr>
          <w:rFonts w:ascii="Open Sans" w:hAnsi="Open Sans" w:cs="Open Sans"/>
          <w:sz w:val="22"/>
          <w:szCs w:val="22"/>
        </w:rPr>
        <w:t xml:space="preserve"> Schedule 4</w:t>
      </w:r>
      <w:r w:rsidR="00B742F1" w:rsidRPr="006D63CE">
        <w:rPr>
          <w:rFonts w:ascii="Open Sans" w:hAnsi="Open Sans" w:cs="Open Sans"/>
          <w:sz w:val="22"/>
          <w:szCs w:val="22"/>
        </w:rPr>
        <w:t>/</w:t>
      </w:r>
      <w:r w:rsidR="00900819" w:rsidRPr="006D63CE">
        <w:rPr>
          <w:rFonts w:ascii="Open Sans" w:hAnsi="Open Sans" w:cs="Open Sans"/>
          <w:sz w:val="22"/>
          <w:szCs w:val="22"/>
        </w:rPr>
        <w:t>Commercial Submission is sent separately from other parts of the tender.</w:t>
      </w:r>
    </w:p>
    <w:p w14:paraId="4D8BA7C6" w14:textId="0732F3DF" w:rsidR="00247FF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tender is delivered</w:t>
      </w:r>
      <w:r w:rsidR="00A52FC8">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48C25D78" w14:textId="6388ABEB" w:rsidR="00F47973" w:rsidRDefault="00F47973" w:rsidP="00490106">
      <w:pPr>
        <w:pStyle w:val="Default"/>
        <w:ind w:left="720"/>
        <w:jc w:val="both"/>
        <w:rPr>
          <w:rFonts w:ascii="Open Sans" w:hAnsi="Open Sans" w:cs="Open Sans"/>
          <w:sz w:val="22"/>
          <w:szCs w:val="22"/>
        </w:rPr>
      </w:pPr>
    </w:p>
    <w:p w14:paraId="0D3842B9" w14:textId="31C56473" w:rsidR="00F47973" w:rsidRDefault="00F47973" w:rsidP="00490106">
      <w:pPr>
        <w:pStyle w:val="Default"/>
        <w:ind w:left="720"/>
        <w:jc w:val="both"/>
        <w:rPr>
          <w:rFonts w:ascii="Open Sans" w:hAnsi="Open Sans" w:cs="Open Sans"/>
          <w:sz w:val="22"/>
          <w:szCs w:val="22"/>
        </w:rPr>
      </w:pPr>
      <w:r>
        <w:rPr>
          <w:rFonts w:ascii="Open Sans" w:hAnsi="Open Sans" w:cs="Open Sans"/>
          <w:sz w:val="22"/>
          <w:szCs w:val="22"/>
        </w:rPr>
        <w:t>Please note that, due to current UK government guidelines on working from home during the Covid-19 pandemic, EGL has suspended its requirement to submit hard copy tenders by post. Only electronic copies submitted by email will be required.</w:t>
      </w:r>
    </w:p>
    <w:p w14:paraId="7CAB5CBA" w14:textId="77777777" w:rsidR="00F47973" w:rsidRPr="00AC277E" w:rsidRDefault="00F47973" w:rsidP="00490106">
      <w:pPr>
        <w:pStyle w:val="Default"/>
        <w:ind w:left="720"/>
        <w:jc w:val="both"/>
        <w:rPr>
          <w:rFonts w:ascii="Open Sans" w:hAnsi="Open Sans" w:cs="Open Sans"/>
          <w:sz w:val="22"/>
          <w:szCs w:val="22"/>
        </w:rPr>
      </w:pPr>
    </w:p>
    <w:p w14:paraId="5E6B9153" w14:textId="114A4DA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0261B5A9"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w:t>
      </w:r>
      <w:r w:rsidR="002374ED" w:rsidRPr="00E64F8D">
        <w:rPr>
          <w:rFonts w:ascii="Open Sans" w:hAnsi="Open Sans" w:cs="Open Sans"/>
          <w:sz w:val="22"/>
          <w:szCs w:val="22"/>
        </w:rPr>
        <w:t>C0</w:t>
      </w:r>
      <w:r w:rsidR="006835DB">
        <w:rPr>
          <w:rFonts w:ascii="Open Sans" w:hAnsi="Open Sans" w:cs="Open Sans"/>
          <w:sz w:val="22"/>
          <w:szCs w:val="22"/>
        </w:rPr>
        <w:t>85</w:t>
      </w:r>
      <w:r w:rsidR="002374ED" w:rsidRPr="00E64F8D">
        <w:rPr>
          <w:rFonts w:ascii="Open Sans" w:hAnsi="Open Sans" w:cs="Open Sans"/>
          <w:sz w:val="22"/>
          <w:szCs w:val="22"/>
        </w:rPr>
        <w:t>.</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576C054A"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w:t>
      </w:r>
      <w:r w:rsidRPr="00E64F8D">
        <w:rPr>
          <w:rFonts w:ascii="Open Sans" w:hAnsi="Open Sans" w:cs="Open Sans"/>
          <w:sz w:val="22"/>
          <w:szCs w:val="22"/>
        </w:rPr>
        <w:t xml:space="preserve">stated at Section 2, quoting the </w:t>
      </w:r>
      <w:r w:rsidR="00C538BC" w:rsidRPr="00E64F8D">
        <w:rPr>
          <w:rFonts w:ascii="Open Sans" w:hAnsi="Open Sans" w:cs="Open Sans"/>
          <w:sz w:val="22"/>
          <w:szCs w:val="22"/>
        </w:rPr>
        <w:t>tender reference</w:t>
      </w:r>
      <w:r w:rsidRPr="00E64F8D">
        <w:rPr>
          <w:rFonts w:ascii="Open Sans" w:hAnsi="Open Sans" w:cs="Open Sans"/>
          <w:sz w:val="22"/>
          <w:szCs w:val="22"/>
        </w:rPr>
        <w:t xml:space="preserve"> printed at the front of this document</w:t>
      </w:r>
      <w:r w:rsidR="00C538BC" w:rsidRPr="00E64F8D">
        <w:rPr>
          <w:rFonts w:ascii="Open Sans" w:hAnsi="Open Sans" w:cs="Open Sans"/>
          <w:sz w:val="22"/>
          <w:szCs w:val="22"/>
        </w:rPr>
        <w:t xml:space="preserve"> (EGL-ITT-C0</w:t>
      </w:r>
      <w:r w:rsidR="006835DB">
        <w:rPr>
          <w:rFonts w:ascii="Open Sans" w:hAnsi="Open Sans" w:cs="Open Sans"/>
          <w:sz w:val="22"/>
          <w:szCs w:val="22"/>
        </w:rPr>
        <w:t>85</w:t>
      </w:r>
      <w:r w:rsidR="00C538BC" w:rsidRPr="00E64F8D">
        <w:rPr>
          <w:rFonts w:ascii="Open Sans" w:hAnsi="Open Sans" w:cs="Open Sans"/>
          <w:sz w:val="22"/>
          <w:szCs w:val="22"/>
        </w:rPr>
        <w:t>)</w:t>
      </w:r>
      <w:r w:rsidR="002374ED" w:rsidRPr="00E64F8D">
        <w:rPr>
          <w:rFonts w:ascii="Open Sans" w:hAnsi="Open Sans" w:cs="Open Sans"/>
          <w:sz w:val="22"/>
          <w:szCs w:val="22"/>
        </w:rPr>
        <w:t xml:space="preserve"> to:</w:t>
      </w:r>
    </w:p>
    <w:p w14:paraId="3E17BEB8" w14:textId="77777777" w:rsidR="002374ED" w:rsidRDefault="002374ED" w:rsidP="002374ED">
      <w:pPr>
        <w:pStyle w:val="Default"/>
        <w:ind w:left="720"/>
        <w:jc w:val="both"/>
      </w:pPr>
    </w:p>
    <w:p w14:paraId="00994620" w14:textId="18CAFB4F" w:rsidR="00247FFD" w:rsidRPr="007B3D6F" w:rsidRDefault="00C13BFC"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563B4EE" w:rsidR="00247FFD" w:rsidRDefault="003546AA" w:rsidP="00574227">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D20FFFB" w14:textId="4608FADA" w:rsidR="00543AB8" w:rsidRDefault="00543AB8" w:rsidP="00543AB8">
      <w:pPr>
        <w:pStyle w:val="Default"/>
        <w:ind w:left="1440"/>
        <w:jc w:val="both"/>
        <w:rPr>
          <w:rFonts w:ascii="Open Sans" w:hAnsi="Open Sans" w:cs="Open Sans"/>
          <w:sz w:val="22"/>
          <w:szCs w:val="22"/>
        </w:rPr>
      </w:pPr>
    </w:p>
    <w:p w14:paraId="618C5FA6" w14:textId="77777777" w:rsidR="00543AB8" w:rsidRDefault="00543AB8" w:rsidP="00543AB8">
      <w:pPr>
        <w:pStyle w:val="Default"/>
        <w:ind w:left="1440"/>
        <w:jc w:val="both"/>
        <w:rPr>
          <w:rFonts w:ascii="Open Sans" w:hAnsi="Open Sans" w:cs="Open Sans"/>
          <w:sz w:val="22"/>
          <w:szCs w:val="22"/>
        </w:rPr>
      </w:pPr>
    </w:p>
    <w:p w14:paraId="7C20F9D1"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25626A68" w:rsidR="00247FFD" w:rsidRDefault="007B3D6F" w:rsidP="00490106">
      <w:pPr>
        <w:ind w:left="720"/>
        <w:rPr>
          <w:rFonts w:ascii="Open Sans" w:hAnsi="Open Sans" w:cs="Open Sans"/>
          <w:sz w:val="22"/>
          <w:szCs w:val="22"/>
        </w:rPr>
      </w:pPr>
      <w:r w:rsidRPr="009900D6">
        <w:rPr>
          <w:rFonts w:ascii="Open Sans" w:hAnsi="Open Sans" w:cs="Open Sans"/>
          <w:sz w:val="22"/>
          <w:szCs w:val="22"/>
        </w:rPr>
        <w:t xml:space="preserve">There is a </w:t>
      </w:r>
      <w:r w:rsidR="0017688A">
        <w:rPr>
          <w:rFonts w:ascii="Open Sans" w:hAnsi="Open Sans" w:cs="Open Sans"/>
          <w:sz w:val="22"/>
          <w:szCs w:val="22"/>
        </w:rPr>
        <w:t xml:space="preserve">brief </w:t>
      </w:r>
      <w:r w:rsidR="000A077B" w:rsidRPr="009900D6">
        <w:rPr>
          <w:rFonts w:ascii="Open Sans" w:hAnsi="Open Sans" w:cs="Open Sans"/>
          <w:sz w:val="22"/>
          <w:szCs w:val="22"/>
        </w:rPr>
        <w:t>d</w:t>
      </w:r>
      <w:r w:rsidRPr="009900D6">
        <w:rPr>
          <w:rFonts w:ascii="Open Sans" w:hAnsi="Open Sans" w:cs="Open Sans"/>
          <w:sz w:val="22"/>
          <w:szCs w:val="22"/>
        </w:rPr>
        <w:t>esc</w:t>
      </w:r>
      <w:r w:rsidR="00F60646" w:rsidRPr="009900D6">
        <w:rPr>
          <w:rFonts w:ascii="Open Sans" w:hAnsi="Open Sans" w:cs="Open Sans"/>
          <w:sz w:val="22"/>
          <w:szCs w:val="22"/>
        </w:rPr>
        <w:t>r</w:t>
      </w:r>
      <w:r w:rsidRPr="009900D6">
        <w:rPr>
          <w:rFonts w:ascii="Open Sans" w:hAnsi="Open Sans" w:cs="Open Sans"/>
          <w:sz w:val="22"/>
          <w:szCs w:val="22"/>
        </w:rPr>
        <w:t xml:space="preserve">iption of the </w:t>
      </w:r>
      <w:r w:rsidR="002D367E" w:rsidRPr="009900D6">
        <w:rPr>
          <w:rFonts w:ascii="Open Sans" w:hAnsi="Open Sans" w:cs="Open Sans"/>
          <w:sz w:val="22"/>
          <w:szCs w:val="22"/>
        </w:rPr>
        <w:t>Eden Geothermal P</w:t>
      </w:r>
      <w:r w:rsidRPr="009900D6">
        <w:rPr>
          <w:rFonts w:ascii="Open Sans" w:hAnsi="Open Sans" w:cs="Open Sans"/>
          <w:sz w:val="22"/>
          <w:szCs w:val="22"/>
        </w:rPr>
        <w:t xml:space="preserve">roject in </w:t>
      </w:r>
      <w:r w:rsidR="00EC0854" w:rsidRPr="009900D6">
        <w:rPr>
          <w:rFonts w:ascii="Open Sans" w:hAnsi="Open Sans" w:cs="Open Sans"/>
          <w:sz w:val="22"/>
          <w:szCs w:val="22"/>
        </w:rPr>
        <w:t>Part B (</w:t>
      </w:r>
      <w:r w:rsidRPr="009900D6">
        <w:rPr>
          <w:rFonts w:ascii="Open Sans" w:hAnsi="Open Sans" w:cs="Open Sans"/>
          <w:sz w:val="22"/>
          <w:szCs w:val="22"/>
        </w:rPr>
        <w:t>Section 3</w:t>
      </w:r>
      <w:r w:rsidR="00EC0854" w:rsidRPr="009900D6">
        <w:rPr>
          <w:rFonts w:ascii="Open Sans" w:hAnsi="Open Sans" w:cs="Open Sans"/>
          <w:sz w:val="22"/>
          <w:szCs w:val="22"/>
        </w:rPr>
        <w:t>)</w:t>
      </w:r>
      <w:r w:rsidR="002D367E" w:rsidRPr="009900D6">
        <w:rPr>
          <w:rFonts w:ascii="Open Sans" w:hAnsi="Open Sans" w:cs="Open Sans"/>
          <w:sz w:val="22"/>
          <w:szCs w:val="22"/>
        </w:rPr>
        <w:t>.</w:t>
      </w:r>
      <w:r w:rsidR="002D367E">
        <w:rPr>
          <w:rFonts w:ascii="Open Sans" w:hAnsi="Open Sans" w:cs="Open Sans"/>
          <w:sz w:val="22"/>
          <w:szCs w:val="22"/>
        </w:rPr>
        <w:t xml:space="preserve"> </w:t>
      </w:r>
    </w:p>
    <w:p w14:paraId="7842D0A0" w14:textId="28F70BDB" w:rsidR="00E82890" w:rsidRDefault="00E82890" w:rsidP="00490106">
      <w:pPr>
        <w:ind w:left="720"/>
        <w:rPr>
          <w:rFonts w:ascii="Open Sans" w:hAnsi="Open Sans" w:cs="Open Sans"/>
          <w:sz w:val="22"/>
          <w:szCs w:val="22"/>
        </w:rPr>
      </w:pPr>
    </w:p>
    <w:p w14:paraId="288E986B" w14:textId="77777777" w:rsidR="00490106" w:rsidRDefault="00490106" w:rsidP="00490106">
      <w:pPr>
        <w:ind w:left="720"/>
        <w:rPr>
          <w:rFonts w:ascii="Open Sans" w:hAnsi="Open Sans" w:cs="Open Sans"/>
          <w:sz w:val="22"/>
          <w:szCs w:val="22"/>
        </w:rPr>
      </w:pPr>
    </w:p>
    <w:p w14:paraId="467CAD87" w14:textId="77777777" w:rsidR="00E33571" w:rsidRDefault="00E33571">
      <w:pPr>
        <w:jc w:val="left"/>
        <w:rPr>
          <w:rFonts w:ascii="Open Sans" w:eastAsia="Times New Roman" w:hAnsi="Open Sans" w:cs="Open Sans"/>
          <w:b/>
          <w:color w:val="000000" w:themeColor="text1"/>
          <w:sz w:val="22"/>
          <w:szCs w:val="22"/>
        </w:rPr>
      </w:pPr>
      <w:r>
        <w:rPr>
          <w:rFonts w:ascii="Open Sans" w:hAnsi="Open Sans" w:cs="Open Sans"/>
          <w:color w:val="000000" w:themeColor="text1"/>
          <w:sz w:val="22"/>
          <w:szCs w:val="22"/>
        </w:rPr>
        <w:br w:type="page"/>
      </w:r>
    </w:p>
    <w:p w14:paraId="673D91B3" w14:textId="3C132B9B"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lastRenderedPageBreak/>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4E49FF82" w14:textId="77777777" w:rsidR="006B6604" w:rsidRDefault="009C4762" w:rsidP="006B6604">
      <w:pPr>
        <w:ind w:left="720"/>
        <w:rPr>
          <w:rFonts w:ascii="Open Sans" w:hAnsi="Open Sans" w:cs="Open Sans"/>
          <w:sz w:val="22"/>
          <w:szCs w:val="22"/>
        </w:rPr>
      </w:pPr>
      <w:r w:rsidRPr="00E82890">
        <w:rPr>
          <w:rFonts w:ascii="Open Sans" w:hAnsi="Open Sans" w:cs="Open Sans"/>
          <w:sz w:val="22"/>
          <w:szCs w:val="22"/>
        </w:rPr>
        <w:t xml:space="preserve">The </w:t>
      </w:r>
      <w:r w:rsidR="006B6604">
        <w:rPr>
          <w:rFonts w:ascii="Open Sans" w:hAnsi="Open Sans" w:cs="Open Sans"/>
          <w:sz w:val="22"/>
          <w:szCs w:val="22"/>
        </w:rPr>
        <w:t>full</w:t>
      </w:r>
      <w:r w:rsidRPr="00E82890">
        <w:rPr>
          <w:rFonts w:ascii="Open Sans" w:hAnsi="Open Sans" w:cs="Open Sans"/>
          <w:sz w:val="22"/>
          <w:szCs w:val="22"/>
        </w:rPr>
        <w:t xml:space="preserve"> description</w:t>
      </w:r>
      <w:r>
        <w:rPr>
          <w:rFonts w:ascii="Open Sans" w:hAnsi="Open Sans" w:cs="Open Sans"/>
          <w:sz w:val="22"/>
          <w:szCs w:val="22"/>
        </w:rPr>
        <w:t xml:space="preserve"> and scope</w:t>
      </w:r>
      <w:r w:rsidRPr="00E82890">
        <w:rPr>
          <w:rFonts w:ascii="Open Sans" w:hAnsi="Open Sans" w:cs="Open Sans"/>
          <w:sz w:val="22"/>
          <w:szCs w:val="22"/>
        </w:rPr>
        <w:t xml:space="preserve"> of services to be provided </w:t>
      </w:r>
      <w:r w:rsidR="004E7481">
        <w:rPr>
          <w:rFonts w:ascii="Open Sans" w:hAnsi="Open Sans" w:cs="Open Sans"/>
          <w:sz w:val="22"/>
          <w:szCs w:val="22"/>
        </w:rPr>
        <w:t xml:space="preserve">are </w:t>
      </w:r>
      <w:r w:rsidRPr="00E82890">
        <w:rPr>
          <w:rFonts w:ascii="Open Sans" w:hAnsi="Open Sans" w:cs="Open Sans"/>
          <w:sz w:val="22"/>
          <w:szCs w:val="22"/>
        </w:rPr>
        <w:t xml:space="preserve">set out </w:t>
      </w:r>
      <w:r>
        <w:rPr>
          <w:rFonts w:ascii="Open Sans" w:hAnsi="Open Sans" w:cs="Open Sans"/>
          <w:sz w:val="22"/>
          <w:szCs w:val="22"/>
        </w:rPr>
        <w:t>in Part C.</w:t>
      </w:r>
      <w:r w:rsidR="006B6604">
        <w:rPr>
          <w:rFonts w:ascii="Open Sans" w:hAnsi="Open Sans" w:cs="Open Sans"/>
          <w:sz w:val="22"/>
          <w:szCs w:val="22"/>
        </w:rPr>
        <w:t xml:space="preserve"> </w:t>
      </w:r>
    </w:p>
    <w:p w14:paraId="1AF6CACD" w14:textId="77777777" w:rsidR="006B6604" w:rsidRDefault="006B6604" w:rsidP="006B6604">
      <w:pPr>
        <w:ind w:left="720"/>
        <w:rPr>
          <w:rFonts w:ascii="Open Sans" w:hAnsi="Open Sans" w:cs="Open Sans"/>
          <w:sz w:val="22"/>
          <w:szCs w:val="22"/>
        </w:rPr>
      </w:pPr>
    </w:p>
    <w:p w14:paraId="6B05A216" w14:textId="02AB732E" w:rsidR="0093041D" w:rsidRPr="0093041D" w:rsidRDefault="000E1120" w:rsidP="0093041D">
      <w:pPr>
        <w:ind w:left="720"/>
        <w:rPr>
          <w:rFonts w:ascii="Open Sans" w:hAnsi="Open Sans" w:cs="Open Sans"/>
          <w:sz w:val="22"/>
          <w:szCs w:val="22"/>
        </w:rPr>
      </w:pPr>
      <w:r>
        <w:rPr>
          <w:rFonts w:ascii="Open Sans" w:hAnsi="Open Sans" w:cs="Open Sans"/>
          <w:sz w:val="22"/>
          <w:szCs w:val="22"/>
        </w:rPr>
        <w:t xml:space="preserve">In summary, </w:t>
      </w:r>
      <w:r w:rsidR="0093041D" w:rsidRPr="0093041D">
        <w:rPr>
          <w:rFonts w:ascii="Open Sans" w:hAnsi="Open Sans" w:cs="Open Sans"/>
          <w:sz w:val="22"/>
          <w:szCs w:val="22"/>
        </w:rPr>
        <w:t xml:space="preserve">Eden Geothermal Limited is </w:t>
      </w:r>
      <w:r w:rsidR="0093041D">
        <w:rPr>
          <w:rFonts w:ascii="Open Sans" w:hAnsi="Open Sans" w:cs="Open Sans"/>
          <w:sz w:val="22"/>
          <w:szCs w:val="22"/>
        </w:rPr>
        <w:t>developing</w:t>
      </w:r>
      <w:r w:rsidR="0093041D" w:rsidRPr="0093041D">
        <w:rPr>
          <w:rFonts w:ascii="Open Sans" w:hAnsi="Open Sans" w:cs="Open Sans"/>
          <w:sz w:val="22"/>
          <w:szCs w:val="22"/>
        </w:rPr>
        <w:t xml:space="preserve"> the first stage of a deep geothermal heat and power plant at the Eden Project in Cornwall.  This stage comprises a </w:t>
      </w:r>
      <w:r w:rsidR="00C675FD">
        <w:rPr>
          <w:rFonts w:ascii="Open Sans" w:hAnsi="Open Sans" w:cs="Open Sans"/>
          <w:sz w:val="22"/>
          <w:szCs w:val="22"/>
        </w:rPr>
        <w:t xml:space="preserve">6-7 </w:t>
      </w:r>
      <w:r w:rsidR="0093041D" w:rsidRPr="0093041D">
        <w:rPr>
          <w:rFonts w:ascii="Open Sans" w:hAnsi="Open Sans" w:cs="Open Sans"/>
          <w:sz w:val="22"/>
          <w:szCs w:val="22"/>
        </w:rPr>
        <w:t>month program</w:t>
      </w:r>
      <w:r w:rsidR="0093041D">
        <w:rPr>
          <w:rFonts w:ascii="Open Sans" w:hAnsi="Open Sans" w:cs="Open Sans"/>
          <w:sz w:val="22"/>
          <w:szCs w:val="22"/>
        </w:rPr>
        <w:t>me</w:t>
      </w:r>
      <w:r w:rsidR="0093041D" w:rsidRPr="0093041D">
        <w:rPr>
          <w:rFonts w:ascii="Open Sans" w:hAnsi="Open Sans" w:cs="Open Sans"/>
          <w:sz w:val="22"/>
          <w:szCs w:val="22"/>
        </w:rPr>
        <w:t xml:space="preserve"> to (i) drill the first of two deep deviated wells in granite targeting a fault structure at a nominal depth of 4,500 metres; and (ii) carry out well testing to assess the hydrogeological characteristics of the target zone.</w:t>
      </w:r>
    </w:p>
    <w:p w14:paraId="14D96550" w14:textId="77777777" w:rsidR="0093041D" w:rsidRDefault="0093041D" w:rsidP="0093041D">
      <w:pPr>
        <w:ind w:left="720"/>
        <w:rPr>
          <w:rFonts w:ascii="Open Sans" w:hAnsi="Open Sans" w:cs="Open Sans"/>
          <w:sz w:val="22"/>
          <w:szCs w:val="22"/>
        </w:rPr>
      </w:pPr>
    </w:p>
    <w:p w14:paraId="52281410" w14:textId="2FE65E9F" w:rsidR="0093041D" w:rsidRPr="0093041D" w:rsidRDefault="0093041D" w:rsidP="0093041D">
      <w:pPr>
        <w:ind w:left="720"/>
        <w:rPr>
          <w:rFonts w:ascii="Open Sans" w:hAnsi="Open Sans" w:cs="Open Sans"/>
          <w:sz w:val="22"/>
          <w:szCs w:val="22"/>
        </w:rPr>
      </w:pPr>
      <w:r w:rsidRPr="0093041D">
        <w:rPr>
          <w:rFonts w:ascii="Open Sans" w:hAnsi="Open Sans" w:cs="Open Sans"/>
          <w:sz w:val="22"/>
          <w:szCs w:val="22"/>
        </w:rPr>
        <w:t xml:space="preserve">The granite in Cornwall contains elevated levels of radioactive minerals and it is likely that there may be an enhanced risk from NORMS and ionising radiation during the drilling and testing of the well. </w:t>
      </w:r>
    </w:p>
    <w:p w14:paraId="59C4F6E9" w14:textId="77777777" w:rsidR="0093041D" w:rsidRDefault="0093041D" w:rsidP="006B6604">
      <w:pPr>
        <w:ind w:left="720"/>
        <w:rPr>
          <w:rFonts w:ascii="Open Sans" w:eastAsiaTheme="minorHAnsi" w:hAnsi="Open Sans" w:cs="Open Sans"/>
          <w:noProof w:val="0"/>
          <w:color w:val="000000"/>
          <w:sz w:val="22"/>
          <w:szCs w:val="22"/>
          <w:lang w:eastAsia="en-US"/>
        </w:rPr>
      </w:pPr>
    </w:p>
    <w:p w14:paraId="6719EC41" w14:textId="7920C53E" w:rsidR="00C57F16" w:rsidRPr="006835DB" w:rsidRDefault="000E1120" w:rsidP="0093041D">
      <w:pPr>
        <w:ind w:left="720"/>
        <w:rPr>
          <w:rFonts w:ascii="Open Sans" w:hAnsi="Open Sans" w:cs="Open Sans"/>
          <w:sz w:val="22"/>
          <w:szCs w:val="22"/>
        </w:rPr>
      </w:pPr>
      <w:bookmarkStart w:id="2" w:name="_Hlk55905072"/>
      <w:r w:rsidRPr="000E1120">
        <w:rPr>
          <w:rFonts w:ascii="Open Sans" w:eastAsiaTheme="minorHAnsi" w:hAnsi="Open Sans" w:cs="Open Sans"/>
          <w:noProof w:val="0"/>
          <w:color w:val="000000"/>
          <w:sz w:val="22"/>
          <w:szCs w:val="22"/>
          <w:lang w:eastAsia="en-US"/>
        </w:rPr>
        <w:t xml:space="preserve">EGL </w:t>
      </w:r>
      <w:r w:rsidR="0093041D">
        <w:rPr>
          <w:rFonts w:ascii="Open Sans" w:eastAsiaTheme="minorHAnsi" w:hAnsi="Open Sans" w:cs="Open Sans"/>
          <w:noProof w:val="0"/>
          <w:color w:val="000000"/>
          <w:sz w:val="22"/>
          <w:szCs w:val="22"/>
          <w:lang w:eastAsia="en-US"/>
        </w:rPr>
        <w:t>requests tenders for</w:t>
      </w:r>
      <w:r w:rsidRPr="000E1120">
        <w:rPr>
          <w:rFonts w:ascii="Open Sans" w:eastAsiaTheme="minorHAnsi" w:hAnsi="Open Sans" w:cs="Open Sans"/>
          <w:noProof w:val="0"/>
          <w:color w:val="000000"/>
          <w:sz w:val="22"/>
          <w:szCs w:val="22"/>
          <w:lang w:eastAsia="en-US"/>
        </w:rPr>
        <w:t xml:space="preserve"> </w:t>
      </w:r>
      <w:r w:rsidR="009B7931">
        <w:rPr>
          <w:rFonts w:ascii="Open Sans" w:eastAsiaTheme="minorHAnsi" w:hAnsi="Open Sans" w:cs="Open Sans"/>
          <w:noProof w:val="0"/>
          <w:color w:val="000000"/>
          <w:sz w:val="22"/>
          <w:szCs w:val="22"/>
          <w:lang w:eastAsia="en-US"/>
        </w:rPr>
        <w:t>a Radiation Protection Advisor</w:t>
      </w:r>
      <w:r w:rsidRPr="000E1120">
        <w:rPr>
          <w:rFonts w:ascii="Open Sans" w:eastAsiaTheme="minorHAnsi" w:hAnsi="Open Sans" w:cs="Open Sans"/>
          <w:noProof w:val="0"/>
          <w:color w:val="000000"/>
          <w:sz w:val="22"/>
          <w:szCs w:val="22"/>
          <w:lang w:eastAsia="en-US"/>
        </w:rPr>
        <w:t xml:space="preserve"> </w:t>
      </w:r>
      <w:r w:rsidR="006835DB">
        <w:rPr>
          <w:rFonts w:ascii="Open Sans" w:eastAsiaTheme="minorHAnsi" w:hAnsi="Open Sans" w:cs="Open Sans"/>
          <w:noProof w:val="0"/>
          <w:color w:val="000000"/>
          <w:sz w:val="22"/>
          <w:szCs w:val="22"/>
          <w:lang w:eastAsia="en-US"/>
        </w:rPr>
        <w:t xml:space="preserve">during </w:t>
      </w:r>
      <w:r w:rsidR="0093041D">
        <w:rPr>
          <w:rFonts w:ascii="Open Sans" w:eastAsiaTheme="minorHAnsi" w:hAnsi="Open Sans" w:cs="Open Sans"/>
          <w:noProof w:val="0"/>
          <w:color w:val="000000"/>
          <w:sz w:val="22"/>
          <w:szCs w:val="22"/>
          <w:lang w:eastAsia="en-US"/>
        </w:rPr>
        <w:t>this first stage of development</w:t>
      </w:r>
      <w:r w:rsidRPr="000E1120">
        <w:rPr>
          <w:rFonts w:ascii="Open Sans" w:eastAsiaTheme="minorHAnsi" w:hAnsi="Open Sans" w:cs="Open Sans"/>
          <w:noProof w:val="0"/>
          <w:color w:val="000000"/>
          <w:sz w:val="22"/>
          <w:szCs w:val="22"/>
          <w:lang w:eastAsia="en-US"/>
        </w:rPr>
        <w:t>.</w:t>
      </w:r>
      <w:r w:rsidR="0093041D">
        <w:rPr>
          <w:rFonts w:ascii="Open Sans" w:eastAsiaTheme="minorHAnsi" w:hAnsi="Open Sans" w:cs="Open Sans"/>
          <w:noProof w:val="0"/>
          <w:color w:val="000000"/>
          <w:sz w:val="22"/>
          <w:szCs w:val="22"/>
          <w:lang w:eastAsia="en-US"/>
        </w:rPr>
        <w:t xml:space="preserve"> </w:t>
      </w:r>
      <w:r w:rsidR="006835DB">
        <w:rPr>
          <w:rFonts w:ascii="Open Sans" w:hAnsi="Open Sans" w:cs="Open Sans"/>
          <w:sz w:val="22"/>
          <w:szCs w:val="22"/>
        </w:rPr>
        <w:t>The Radiation Protection Advis</w:t>
      </w:r>
      <w:r w:rsidR="008C2510">
        <w:rPr>
          <w:rFonts w:ascii="Open Sans" w:hAnsi="Open Sans" w:cs="Open Sans"/>
          <w:sz w:val="22"/>
          <w:szCs w:val="22"/>
        </w:rPr>
        <w:t>o</w:t>
      </w:r>
      <w:r w:rsidR="006835DB">
        <w:rPr>
          <w:rFonts w:ascii="Open Sans" w:hAnsi="Open Sans" w:cs="Open Sans"/>
          <w:sz w:val="22"/>
          <w:szCs w:val="22"/>
        </w:rPr>
        <w:t xml:space="preserve">r will assess </w:t>
      </w:r>
      <w:r w:rsidR="0093041D">
        <w:rPr>
          <w:rFonts w:ascii="Open Sans" w:hAnsi="Open Sans" w:cs="Open Sans"/>
          <w:sz w:val="22"/>
          <w:szCs w:val="22"/>
        </w:rPr>
        <w:t xml:space="preserve">the radiation risks associated with the programme and will advise EGL on appropriate measures to protect staff, contractors and visitors, </w:t>
      </w:r>
      <w:r w:rsidR="006835DB">
        <w:rPr>
          <w:rFonts w:ascii="Open Sans" w:hAnsi="Open Sans" w:cs="Open Sans"/>
          <w:sz w:val="22"/>
          <w:szCs w:val="22"/>
        </w:rPr>
        <w:t>assist</w:t>
      </w:r>
      <w:r w:rsidR="0093041D">
        <w:rPr>
          <w:rFonts w:ascii="Open Sans" w:hAnsi="Open Sans" w:cs="Open Sans"/>
          <w:sz w:val="22"/>
          <w:szCs w:val="22"/>
        </w:rPr>
        <w:t>ing</w:t>
      </w:r>
      <w:r w:rsidR="006835DB">
        <w:rPr>
          <w:rFonts w:ascii="Open Sans" w:hAnsi="Open Sans" w:cs="Open Sans"/>
          <w:sz w:val="22"/>
          <w:szCs w:val="22"/>
        </w:rPr>
        <w:t xml:space="preserve"> EGL with compliance with the Ioninsing Radiations Regulations 2017 (IRR17)</w:t>
      </w:r>
      <w:r w:rsidR="0093041D">
        <w:rPr>
          <w:rFonts w:ascii="Open Sans" w:hAnsi="Open Sans" w:cs="Open Sans"/>
          <w:sz w:val="22"/>
          <w:szCs w:val="22"/>
        </w:rPr>
        <w:t>.</w:t>
      </w:r>
    </w:p>
    <w:p w14:paraId="3FBC5F33" w14:textId="392626F6" w:rsidR="00490106" w:rsidRDefault="00490106" w:rsidP="00490106">
      <w:pPr>
        <w:ind w:left="720"/>
        <w:rPr>
          <w:rFonts w:ascii="Open Sans" w:hAnsi="Open Sans" w:cs="Open Sans"/>
          <w:sz w:val="22"/>
          <w:szCs w:val="22"/>
        </w:rPr>
      </w:pPr>
      <w:bookmarkStart w:id="3" w:name="_GoBack"/>
      <w:bookmarkEnd w:id="2"/>
      <w:bookmarkEnd w:id="3"/>
    </w:p>
    <w:p w14:paraId="07B16DD5" w14:textId="77777777" w:rsidR="006B6604" w:rsidRDefault="006B6604"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7C5298DF" w14:textId="77777777" w:rsidR="00490106" w:rsidRPr="00AC277E" w:rsidRDefault="00490106" w:rsidP="00490106">
      <w:pPr>
        <w:pStyle w:val="Default"/>
        <w:rPr>
          <w:rFonts w:ascii="Open Sans" w:hAnsi="Open Sans" w:cs="Open Sans"/>
          <w:b/>
          <w:bCs/>
          <w:sz w:val="22"/>
          <w:szCs w:val="22"/>
        </w:rPr>
      </w:pPr>
    </w:p>
    <w:p w14:paraId="4BCEFF2D" w14:textId="744FB070"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36E763DA" w14:textId="54CA797E" w:rsidR="0030354F" w:rsidRDefault="00A45587" w:rsidP="00490106">
      <w:pPr>
        <w:widowControl w:val="0"/>
        <w:autoSpaceDE w:val="0"/>
        <w:autoSpaceDN w:val="0"/>
        <w:adjustRightInd w:val="0"/>
        <w:ind w:left="708"/>
        <w:rPr>
          <w:rFonts w:ascii="Open Sans" w:hAnsi="Open Sans" w:cs="Open Sans"/>
          <w:sz w:val="22"/>
          <w:szCs w:val="22"/>
        </w:rPr>
      </w:pPr>
      <w:r w:rsidRPr="005D46A1">
        <w:rPr>
          <w:rFonts w:ascii="Open Sans" w:hAnsi="Open Sans" w:cs="Open Sans"/>
          <w:sz w:val="22"/>
          <w:szCs w:val="22"/>
        </w:rPr>
        <w:t xml:space="preserve">The contract between EGL and the successful bidder will EGL Terms and Conditions, a copy of which are </w:t>
      </w:r>
      <w:r w:rsidR="005C6C70" w:rsidRPr="005D46A1">
        <w:rPr>
          <w:rFonts w:ascii="Open Sans" w:hAnsi="Open Sans" w:cs="Open Sans"/>
          <w:sz w:val="22"/>
          <w:szCs w:val="22"/>
        </w:rPr>
        <w:t>provided</w:t>
      </w:r>
      <w:r w:rsidRPr="005D46A1">
        <w:rPr>
          <w:rFonts w:ascii="Open Sans" w:hAnsi="Open Sans" w:cs="Open Sans"/>
          <w:sz w:val="22"/>
          <w:szCs w:val="22"/>
        </w:rPr>
        <w:t xml:space="preserve"> as Appendix </w:t>
      </w:r>
      <w:r w:rsidR="004F1ADA">
        <w:rPr>
          <w:rFonts w:ascii="Open Sans" w:hAnsi="Open Sans" w:cs="Open Sans"/>
          <w:sz w:val="22"/>
          <w:szCs w:val="22"/>
        </w:rPr>
        <w:t>C</w:t>
      </w:r>
      <w:r w:rsidR="004B10C9" w:rsidRPr="005D46A1">
        <w:rPr>
          <w:rFonts w:ascii="Open Sans" w:hAnsi="Open Sans" w:cs="Open Sans"/>
          <w:sz w:val="22"/>
          <w:szCs w:val="22"/>
        </w:rPr>
        <w:t>,</w:t>
      </w:r>
      <w:r w:rsidR="0030354F" w:rsidRPr="005D46A1">
        <w:rPr>
          <w:rFonts w:ascii="Open Sans" w:hAnsi="Open Sans" w:cs="Open Sans"/>
          <w:sz w:val="22"/>
          <w:szCs w:val="22"/>
        </w:rPr>
        <w:t xml:space="preserve"> together with the following parts of this document:</w:t>
      </w:r>
    </w:p>
    <w:p w14:paraId="76A3ACB7" w14:textId="77777777" w:rsidR="004E7481" w:rsidRPr="005D46A1" w:rsidRDefault="004E7481" w:rsidP="00490106">
      <w:pPr>
        <w:widowControl w:val="0"/>
        <w:autoSpaceDE w:val="0"/>
        <w:autoSpaceDN w:val="0"/>
        <w:adjustRightInd w:val="0"/>
        <w:ind w:left="708"/>
        <w:rPr>
          <w:rFonts w:ascii="Open Sans" w:hAnsi="Open Sans" w:cs="Open Sans"/>
          <w:sz w:val="22"/>
          <w:szCs w:val="22"/>
        </w:rPr>
      </w:pPr>
    </w:p>
    <w:p w14:paraId="4B114EBD" w14:textId="2B3E706E" w:rsidR="0030354F" w:rsidRPr="005D46A1" w:rsidRDefault="0030354F" w:rsidP="00711541">
      <w:pPr>
        <w:pStyle w:val="ListParagraph"/>
        <w:widowControl w:val="0"/>
        <w:numPr>
          <w:ilvl w:val="0"/>
          <w:numId w:val="11"/>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Part C (Technical Requirements and Specifications)</w:t>
      </w:r>
    </w:p>
    <w:p w14:paraId="0029A4B4" w14:textId="2FF0C90E" w:rsidR="00677396" w:rsidRPr="005D46A1" w:rsidRDefault="0030354F" w:rsidP="00711541">
      <w:pPr>
        <w:pStyle w:val="ListParagraph"/>
        <w:widowControl w:val="0"/>
        <w:numPr>
          <w:ilvl w:val="0"/>
          <w:numId w:val="11"/>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Schedules 3 and 4 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745219A0" w14:textId="52446BC6"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4263A927" w14:textId="77777777" w:rsidR="006165B6" w:rsidRDefault="00FE500A" w:rsidP="00A624AD">
      <w:pPr>
        <w:ind w:left="720" w:right="4"/>
        <w:rPr>
          <w:rFonts w:ascii="Open Sans" w:hAnsi="Open Sans" w:cs="Open Sans"/>
          <w:sz w:val="22"/>
          <w:szCs w:val="22"/>
          <w:lang w:val="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w:t>
      </w:r>
      <w:r w:rsidR="006B6B48">
        <w:rPr>
          <w:rFonts w:ascii="Open Sans" w:hAnsi="Open Sans" w:cs="Open Sans"/>
          <w:sz w:val="22"/>
          <w:szCs w:val="22"/>
          <w:lang w:val="en-US"/>
        </w:rPr>
        <w:t xml:space="preserve">in £ sterling, </w:t>
      </w:r>
      <w:r>
        <w:rPr>
          <w:rFonts w:ascii="Open Sans" w:hAnsi="Open Sans" w:cs="Open Sans"/>
          <w:sz w:val="22"/>
          <w:szCs w:val="22"/>
          <w:lang w:val="en-US"/>
        </w:rPr>
        <w:t xml:space="preserve">exclusive of VAT and inclusive of all other taxes and duties.  </w:t>
      </w:r>
    </w:p>
    <w:p w14:paraId="2B6F0F25" w14:textId="77777777" w:rsidR="006165B6" w:rsidRDefault="006165B6" w:rsidP="006B6604">
      <w:pPr>
        <w:ind w:left="720" w:right="561"/>
        <w:rPr>
          <w:rFonts w:ascii="Open Sans" w:hAnsi="Open Sans" w:cs="Open Sans"/>
          <w:bCs/>
          <w:sz w:val="22"/>
          <w:szCs w:val="22"/>
        </w:rPr>
      </w:pPr>
    </w:p>
    <w:p w14:paraId="575A3E33" w14:textId="5EA4C985" w:rsidR="00490106" w:rsidRPr="006165B6" w:rsidRDefault="006165B6" w:rsidP="006B6604">
      <w:pPr>
        <w:ind w:left="720" w:right="561"/>
        <w:rPr>
          <w:rFonts w:ascii="Open Sans" w:eastAsiaTheme="minorHAnsi" w:hAnsi="Open Sans" w:cs="Open Sans"/>
          <w:bCs/>
          <w:noProof w:val="0"/>
          <w:color w:val="000000"/>
          <w:sz w:val="22"/>
          <w:szCs w:val="22"/>
          <w:lang w:eastAsia="en-US"/>
        </w:rPr>
      </w:pPr>
      <w:r w:rsidRPr="006165B6">
        <w:rPr>
          <w:rFonts w:ascii="Open Sans" w:hAnsi="Open Sans" w:cs="Open Sans"/>
          <w:bCs/>
          <w:sz w:val="22"/>
          <w:szCs w:val="22"/>
        </w:rPr>
        <w:t>Services provided will be invoiced monthly in arrears</w:t>
      </w:r>
      <w:r>
        <w:rPr>
          <w:rFonts w:ascii="Open Sans" w:hAnsi="Open Sans" w:cs="Open Sans"/>
          <w:bCs/>
          <w:sz w:val="22"/>
          <w:szCs w:val="22"/>
        </w:rPr>
        <w:t>.</w:t>
      </w:r>
      <w:r w:rsidRPr="006165B6">
        <w:rPr>
          <w:rFonts w:ascii="Open Sans" w:hAnsi="Open Sans" w:cs="Open Sans"/>
          <w:bCs/>
          <w:sz w:val="22"/>
          <w:szCs w:val="22"/>
        </w:rPr>
        <w:t xml:space="preserve"> </w:t>
      </w:r>
      <w:r w:rsidR="00490106" w:rsidRPr="006165B6">
        <w:rPr>
          <w:rFonts w:ascii="Open Sans" w:hAnsi="Open Sans" w:cs="Open Sans"/>
          <w:bCs/>
          <w:sz w:val="22"/>
          <w:szCs w:val="22"/>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4"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C34452"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02FFFCE5" w:rsidR="00875C16" w:rsidRPr="00C34452" w:rsidRDefault="007F56B1"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Wednesday 16</w:t>
            </w:r>
            <w:r w:rsidRPr="00C34452">
              <w:rPr>
                <w:rFonts w:ascii="Open Sans" w:eastAsia="Calibri" w:hAnsi="Open Sans" w:cs="Open Sans"/>
                <w:noProof w:val="0"/>
                <w:color w:val="000000"/>
                <w:sz w:val="22"/>
                <w:szCs w:val="22"/>
                <w:vertAlign w:val="superscript"/>
                <w:lang w:eastAsia="en-US"/>
              </w:rPr>
              <w:t>th</w:t>
            </w:r>
            <w:r w:rsidRPr="00C34452">
              <w:rPr>
                <w:rFonts w:ascii="Open Sans" w:eastAsia="Calibri" w:hAnsi="Open Sans" w:cs="Open Sans"/>
                <w:noProof w:val="0"/>
                <w:color w:val="000000"/>
                <w:sz w:val="22"/>
                <w:szCs w:val="22"/>
                <w:lang w:eastAsia="en-US"/>
              </w:rPr>
              <w:t xml:space="preserve"> December</w:t>
            </w:r>
            <w:r w:rsidR="00875C16" w:rsidRPr="00C34452">
              <w:rPr>
                <w:rFonts w:ascii="Open Sans" w:eastAsia="Calibri" w:hAnsi="Open Sans" w:cs="Open Sans"/>
                <w:noProof w:val="0"/>
                <w:color w:val="000000"/>
                <w:sz w:val="22"/>
                <w:szCs w:val="22"/>
                <w:lang w:eastAsia="en-US"/>
              </w:rPr>
              <w:t xml:space="preserve"> 2020</w:t>
            </w:r>
          </w:p>
        </w:tc>
      </w:tr>
      <w:tr w:rsidR="00875C16" w:rsidRPr="00C34452"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0E956F8E" w:rsidR="00875C16" w:rsidRPr="00C34452" w:rsidRDefault="00875C16"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sz w:val="22"/>
                <w:szCs w:val="22"/>
                <w:lang w:eastAsia="en-US"/>
              </w:rPr>
              <w:t xml:space="preserve">12:00 hours </w:t>
            </w:r>
            <w:r w:rsidR="00C34452" w:rsidRPr="00C34452">
              <w:rPr>
                <w:rFonts w:ascii="Open Sans" w:eastAsia="Calibri" w:hAnsi="Open Sans" w:cs="Open Sans"/>
                <w:noProof w:val="0"/>
                <w:sz w:val="22"/>
                <w:szCs w:val="22"/>
                <w:lang w:eastAsia="en-US"/>
              </w:rPr>
              <w:t xml:space="preserve">Friday </w:t>
            </w:r>
            <w:r w:rsidR="008B2AFD">
              <w:rPr>
                <w:rFonts w:ascii="Open Sans" w:eastAsia="Calibri" w:hAnsi="Open Sans" w:cs="Open Sans"/>
                <w:noProof w:val="0"/>
                <w:sz w:val="22"/>
                <w:szCs w:val="22"/>
                <w:lang w:eastAsia="en-US"/>
              </w:rPr>
              <w:t>15</w:t>
            </w:r>
            <w:r w:rsidR="007F56B1" w:rsidRPr="00C34452">
              <w:rPr>
                <w:rFonts w:ascii="Open Sans" w:eastAsia="Calibri" w:hAnsi="Open Sans" w:cs="Open Sans"/>
                <w:noProof w:val="0"/>
                <w:sz w:val="22"/>
                <w:szCs w:val="22"/>
                <w:vertAlign w:val="superscript"/>
                <w:lang w:eastAsia="en-US"/>
              </w:rPr>
              <w:t>th</w:t>
            </w:r>
            <w:r w:rsidR="007F56B1" w:rsidRPr="00C34452">
              <w:rPr>
                <w:rFonts w:ascii="Open Sans" w:eastAsia="Calibri" w:hAnsi="Open Sans" w:cs="Open Sans"/>
                <w:noProof w:val="0"/>
                <w:sz w:val="22"/>
                <w:szCs w:val="22"/>
                <w:lang w:eastAsia="en-US"/>
              </w:rPr>
              <w:t xml:space="preserve"> January</w:t>
            </w:r>
            <w:r w:rsidR="008A3849" w:rsidRPr="00C34452">
              <w:rPr>
                <w:rFonts w:ascii="Open Sans" w:eastAsia="Calibri" w:hAnsi="Open Sans" w:cs="Open Sans"/>
                <w:noProof w:val="0"/>
                <w:sz w:val="22"/>
                <w:szCs w:val="22"/>
                <w:lang w:eastAsia="en-US"/>
              </w:rPr>
              <w:t xml:space="preserve"> </w:t>
            </w:r>
            <w:r w:rsidRPr="00C34452">
              <w:rPr>
                <w:rFonts w:ascii="Open Sans" w:eastAsia="Calibri" w:hAnsi="Open Sans" w:cs="Open Sans"/>
                <w:noProof w:val="0"/>
                <w:sz w:val="22"/>
                <w:szCs w:val="22"/>
                <w:lang w:eastAsia="en-US"/>
              </w:rPr>
              <w:t>202</w:t>
            </w:r>
            <w:r w:rsidR="007F56B1" w:rsidRPr="00C34452">
              <w:rPr>
                <w:rFonts w:ascii="Open Sans" w:eastAsia="Calibri" w:hAnsi="Open Sans" w:cs="Open Sans"/>
                <w:noProof w:val="0"/>
                <w:sz w:val="22"/>
                <w:szCs w:val="22"/>
                <w:lang w:eastAsia="en-US"/>
              </w:rPr>
              <w:t>1</w:t>
            </w:r>
            <w:r w:rsidRPr="00C34452">
              <w:rPr>
                <w:rFonts w:ascii="Open Sans" w:eastAsia="Calibri" w:hAnsi="Open Sans" w:cs="Open Sans"/>
                <w:noProof w:val="0"/>
                <w:sz w:val="22"/>
                <w:szCs w:val="22"/>
                <w:lang w:eastAsia="en-US"/>
              </w:rPr>
              <w:t xml:space="preserve"> </w:t>
            </w:r>
          </w:p>
        </w:tc>
      </w:tr>
      <w:tr w:rsidR="00875C16" w:rsidRPr="00C34452"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681F2BA2" w:rsidR="00875C16" w:rsidRPr="00C34452" w:rsidRDefault="00C34452" w:rsidP="008A3849">
            <w:pPr>
              <w:autoSpaceDE w:val="0"/>
              <w:autoSpaceDN w:val="0"/>
              <w:spacing w:line="276" w:lineRule="auto"/>
              <w:rPr>
                <w:rFonts w:ascii="Open Sans" w:eastAsia="Calibri" w:hAnsi="Open Sans" w:cs="Open Sans"/>
                <w:noProof w:val="0"/>
                <w:sz w:val="22"/>
                <w:szCs w:val="22"/>
                <w:lang w:eastAsia="en-US"/>
              </w:rPr>
            </w:pPr>
            <w:r w:rsidRPr="00C34452">
              <w:rPr>
                <w:rFonts w:ascii="Open Sans" w:eastAsia="Calibri" w:hAnsi="Open Sans" w:cs="Open Sans"/>
                <w:noProof w:val="0"/>
                <w:color w:val="000000"/>
                <w:sz w:val="22"/>
                <w:szCs w:val="22"/>
                <w:lang w:eastAsia="en-US"/>
              </w:rPr>
              <w:t>Tuesday 1</w:t>
            </w:r>
            <w:r w:rsidR="00C13BFC">
              <w:rPr>
                <w:rFonts w:ascii="Open Sans" w:eastAsia="Calibri" w:hAnsi="Open Sans" w:cs="Open Sans"/>
                <w:noProof w:val="0"/>
                <w:color w:val="000000"/>
                <w:sz w:val="22"/>
                <w:szCs w:val="22"/>
                <w:lang w:eastAsia="en-US"/>
              </w:rPr>
              <w:t>9</w:t>
            </w:r>
            <w:r w:rsidR="007F56B1" w:rsidRPr="00C34452">
              <w:rPr>
                <w:rFonts w:ascii="Open Sans" w:eastAsia="Calibri" w:hAnsi="Open Sans" w:cs="Open Sans"/>
                <w:noProof w:val="0"/>
                <w:color w:val="000000"/>
                <w:sz w:val="22"/>
                <w:szCs w:val="22"/>
                <w:vertAlign w:val="superscript"/>
                <w:lang w:eastAsia="en-US"/>
              </w:rPr>
              <w:t>th</w:t>
            </w:r>
            <w:r w:rsidR="007F56B1" w:rsidRPr="00C34452">
              <w:rPr>
                <w:rFonts w:ascii="Open Sans" w:eastAsia="Calibri" w:hAnsi="Open Sans" w:cs="Open Sans"/>
                <w:noProof w:val="0"/>
                <w:color w:val="000000"/>
                <w:sz w:val="22"/>
                <w:szCs w:val="22"/>
                <w:lang w:eastAsia="en-US"/>
              </w:rPr>
              <w:t xml:space="preserve"> January 2021</w:t>
            </w:r>
            <w:r w:rsidR="00875C16" w:rsidRPr="00C34452">
              <w:rPr>
                <w:rFonts w:ascii="Open Sans" w:eastAsia="Calibri" w:hAnsi="Open Sans" w:cs="Open Sans"/>
                <w:noProof w:val="0"/>
                <w:color w:val="000000"/>
                <w:sz w:val="22"/>
                <w:szCs w:val="22"/>
                <w:lang w:eastAsia="en-US"/>
              </w:rPr>
              <w:t xml:space="preserve"> </w:t>
            </w:r>
          </w:p>
        </w:tc>
      </w:tr>
      <w:tr w:rsidR="00875C16" w:rsidRPr="00C34452"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38AF2E66" w:rsidR="00875C16" w:rsidRPr="00C34452" w:rsidRDefault="00875C16"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16:00 hrs </w:t>
            </w:r>
            <w:r w:rsidR="00C34452" w:rsidRPr="00C34452">
              <w:rPr>
                <w:rFonts w:ascii="Open Sans" w:eastAsia="Calibri" w:hAnsi="Open Sans" w:cs="Open Sans"/>
                <w:noProof w:val="0"/>
                <w:color w:val="000000"/>
                <w:sz w:val="22"/>
                <w:szCs w:val="22"/>
                <w:lang w:eastAsia="en-US"/>
              </w:rPr>
              <w:t xml:space="preserve">Tuesday </w:t>
            </w:r>
            <w:r w:rsidR="00C13BFC">
              <w:rPr>
                <w:rFonts w:ascii="Open Sans" w:eastAsia="Calibri" w:hAnsi="Open Sans" w:cs="Open Sans"/>
                <w:noProof w:val="0"/>
                <w:color w:val="000000"/>
                <w:sz w:val="22"/>
                <w:szCs w:val="22"/>
                <w:lang w:eastAsia="en-US"/>
              </w:rPr>
              <w:t>26</w:t>
            </w:r>
            <w:r w:rsidR="007F56B1" w:rsidRPr="00C34452">
              <w:rPr>
                <w:rFonts w:ascii="Open Sans" w:eastAsia="Calibri" w:hAnsi="Open Sans" w:cs="Open Sans"/>
                <w:noProof w:val="0"/>
                <w:color w:val="000000"/>
                <w:sz w:val="22"/>
                <w:szCs w:val="22"/>
                <w:vertAlign w:val="superscript"/>
                <w:lang w:eastAsia="en-US"/>
              </w:rPr>
              <w:t>th</w:t>
            </w:r>
            <w:r w:rsidR="007F56B1" w:rsidRPr="00C34452">
              <w:rPr>
                <w:rFonts w:ascii="Open Sans" w:eastAsia="Calibri" w:hAnsi="Open Sans" w:cs="Open Sans"/>
                <w:noProof w:val="0"/>
                <w:color w:val="000000"/>
                <w:sz w:val="22"/>
                <w:szCs w:val="22"/>
                <w:lang w:eastAsia="en-US"/>
              </w:rPr>
              <w:t xml:space="preserve"> January</w:t>
            </w:r>
            <w:r w:rsidRPr="00C34452">
              <w:rPr>
                <w:rFonts w:ascii="Open Sans" w:eastAsia="Calibri" w:hAnsi="Open Sans" w:cs="Open Sans"/>
                <w:noProof w:val="0"/>
                <w:color w:val="000000"/>
                <w:sz w:val="22"/>
                <w:szCs w:val="22"/>
                <w:lang w:eastAsia="en-US"/>
              </w:rPr>
              <w:t xml:space="preserve"> 202</w:t>
            </w:r>
            <w:r w:rsidR="007F56B1" w:rsidRPr="00C34452">
              <w:rPr>
                <w:rFonts w:ascii="Open Sans" w:eastAsia="Calibri" w:hAnsi="Open Sans" w:cs="Open Sans"/>
                <w:noProof w:val="0"/>
                <w:color w:val="000000"/>
                <w:sz w:val="22"/>
                <w:szCs w:val="22"/>
                <w:lang w:eastAsia="en-US"/>
              </w:rPr>
              <w:t>1</w:t>
            </w:r>
            <w:r w:rsidRPr="00C34452">
              <w:rPr>
                <w:rFonts w:ascii="Open Sans" w:eastAsia="Calibri" w:hAnsi="Open Sans" w:cs="Open Sans"/>
                <w:noProof w:val="0"/>
                <w:color w:val="000000"/>
                <w:sz w:val="22"/>
                <w:szCs w:val="22"/>
                <w:lang w:eastAsia="en-US"/>
              </w:rPr>
              <w:t xml:space="preserve"> </w:t>
            </w:r>
          </w:p>
        </w:tc>
      </w:tr>
      <w:tr w:rsidR="00875C16" w:rsidRPr="00C34452"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1FC41465" w:rsidR="00875C16" w:rsidRPr="00C34452" w:rsidRDefault="00C34452"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sz w:val="22"/>
                <w:szCs w:val="22"/>
                <w:lang w:eastAsia="en-US"/>
              </w:rPr>
              <w:t xml:space="preserve">Thursday </w:t>
            </w:r>
            <w:r w:rsidR="0036166B">
              <w:rPr>
                <w:rFonts w:ascii="Open Sans" w:eastAsia="Calibri" w:hAnsi="Open Sans" w:cs="Open Sans"/>
                <w:noProof w:val="0"/>
                <w:sz w:val="22"/>
                <w:szCs w:val="22"/>
                <w:lang w:eastAsia="en-US"/>
              </w:rPr>
              <w:t>4</w:t>
            </w:r>
            <w:r w:rsidR="0036166B" w:rsidRPr="0036166B">
              <w:rPr>
                <w:rFonts w:ascii="Open Sans" w:eastAsia="Calibri" w:hAnsi="Open Sans" w:cs="Open Sans"/>
                <w:noProof w:val="0"/>
                <w:sz w:val="22"/>
                <w:szCs w:val="22"/>
                <w:vertAlign w:val="superscript"/>
                <w:lang w:eastAsia="en-US"/>
              </w:rPr>
              <w:t>th</w:t>
            </w:r>
            <w:r w:rsidR="0036166B">
              <w:rPr>
                <w:rFonts w:ascii="Open Sans" w:eastAsia="Calibri" w:hAnsi="Open Sans" w:cs="Open Sans"/>
                <w:noProof w:val="0"/>
                <w:sz w:val="22"/>
                <w:szCs w:val="22"/>
                <w:lang w:eastAsia="en-US"/>
              </w:rPr>
              <w:t xml:space="preserve"> February</w:t>
            </w:r>
            <w:r w:rsidR="00875C16" w:rsidRPr="00C34452">
              <w:rPr>
                <w:rFonts w:ascii="Open Sans" w:eastAsia="Calibri" w:hAnsi="Open Sans" w:cs="Open Sans"/>
                <w:noProof w:val="0"/>
                <w:color w:val="000000"/>
                <w:sz w:val="22"/>
                <w:szCs w:val="22"/>
                <w:lang w:eastAsia="en-US"/>
              </w:rPr>
              <w:t xml:space="preserve"> 202</w:t>
            </w:r>
            <w:r w:rsidR="007F56B1" w:rsidRPr="00C34452">
              <w:rPr>
                <w:rFonts w:ascii="Open Sans" w:eastAsia="Calibri" w:hAnsi="Open Sans" w:cs="Open Sans"/>
                <w:noProof w:val="0"/>
                <w:color w:val="000000"/>
                <w:sz w:val="22"/>
                <w:szCs w:val="22"/>
                <w:lang w:eastAsia="en-US"/>
              </w:rPr>
              <w:t>1</w:t>
            </w:r>
            <w:r w:rsidR="00875C16" w:rsidRPr="00C34452">
              <w:rPr>
                <w:rFonts w:ascii="Open Sans" w:eastAsia="Calibri" w:hAnsi="Open Sans" w:cs="Open Sans"/>
                <w:noProof w:val="0"/>
                <w:color w:val="000000"/>
                <w:sz w:val="22"/>
                <w:szCs w:val="22"/>
                <w:lang w:eastAsia="en-US"/>
              </w:rPr>
              <w:t xml:space="preserve"> </w:t>
            </w:r>
          </w:p>
        </w:tc>
      </w:tr>
      <w:tr w:rsidR="00875C16" w:rsidRPr="00C34452"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03B65D77" w:rsidR="00875C16" w:rsidRPr="00C34452" w:rsidRDefault="00C34452"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sz w:val="22"/>
                <w:szCs w:val="22"/>
                <w:lang w:eastAsia="en-US"/>
              </w:rPr>
              <w:t xml:space="preserve">Thursday </w:t>
            </w:r>
            <w:r w:rsidR="0036166B">
              <w:rPr>
                <w:rFonts w:ascii="Open Sans" w:eastAsia="Calibri" w:hAnsi="Open Sans" w:cs="Open Sans"/>
                <w:noProof w:val="0"/>
                <w:sz w:val="22"/>
                <w:szCs w:val="22"/>
                <w:lang w:eastAsia="en-US"/>
              </w:rPr>
              <w:t>4</w:t>
            </w:r>
            <w:r w:rsidR="0036166B" w:rsidRPr="0036166B">
              <w:rPr>
                <w:rFonts w:ascii="Open Sans" w:eastAsia="Calibri" w:hAnsi="Open Sans" w:cs="Open Sans"/>
                <w:noProof w:val="0"/>
                <w:sz w:val="22"/>
                <w:szCs w:val="22"/>
                <w:vertAlign w:val="superscript"/>
                <w:lang w:eastAsia="en-US"/>
              </w:rPr>
              <w:t>th</w:t>
            </w:r>
            <w:r w:rsidR="0036166B">
              <w:rPr>
                <w:rFonts w:ascii="Open Sans" w:eastAsia="Calibri" w:hAnsi="Open Sans" w:cs="Open Sans"/>
                <w:noProof w:val="0"/>
                <w:sz w:val="22"/>
                <w:szCs w:val="22"/>
                <w:lang w:eastAsia="en-US"/>
              </w:rPr>
              <w:t xml:space="preserve"> February</w:t>
            </w:r>
            <w:r w:rsidR="0036166B" w:rsidRPr="00C34452">
              <w:rPr>
                <w:rFonts w:ascii="Open Sans" w:eastAsia="Calibri" w:hAnsi="Open Sans" w:cs="Open Sans"/>
                <w:noProof w:val="0"/>
                <w:color w:val="000000"/>
                <w:sz w:val="22"/>
                <w:szCs w:val="22"/>
                <w:lang w:eastAsia="en-US"/>
              </w:rPr>
              <w:t xml:space="preserve"> </w:t>
            </w:r>
            <w:r w:rsidR="007F56B1" w:rsidRPr="00C34452">
              <w:rPr>
                <w:rFonts w:ascii="Open Sans" w:eastAsia="Calibri" w:hAnsi="Open Sans" w:cs="Open Sans"/>
                <w:noProof w:val="0"/>
                <w:color w:val="000000"/>
                <w:sz w:val="22"/>
                <w:szCs w:val="22"/>
                <w:lang w:eastAsia="en-US"/>
              </w:rPr>
              <w:t>2021</w:t>
            </w:r>
          </w:p>
        </w:tc>
      </w:tr>
      <w:tr w:rsidR="00875C16" w:rsidRPr="00C34452"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6F5286E3" w:rsidR="00875C16" w:rsidRPr="00C34452" w:rsidRDefault="00C34452"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Thursday </w:t>
            </w:r>
            <w:r w:rsidR="0036166B">
              <w:rPr>
                <w:rFonts w:ascii="Open Sans" w:eastAsia="Calibri" w:hAnsi="Open Sans" w:cs="Open Sans"/>
                <w:noProof w:val="0"/>
                <w:sz w:val="22"/>
                <w:szCs w:val="22"/>
                <w:lang w:eastAsia="en-US"/>
              </w:rPr>
              <w:t>4</w:t>
            </w:r>
            <w:r w:rsidR="0036166B" w:rsidRPr="0036166B">
              <w:rPr>
                <w:rFonts w:ascii="Open Sans" w:eastAsia="Calibri" w:hAnsi="Open Sans" w:cs="Open Sans"/>
                <w:noProof w:val="0"/>
                <w:sz w:val="22"/>
                <w:szCs w:val="22"/>
                <w:vertAlign w:val="superscript"/>
                <w:lang w:eastAsia="en-US"/>
              </w:rPr>
              <w:t>th</w:t>
            </w:r>
            <w:r w:rsidR="0036166B">
              <w:rPr>
                <w:rFonts w:ascii="Open Sans" w:eastAsia="Calibri" w:hAnsi="Open Sans" w:cs="Open Sans"/>
                <w:noProof w:val="0"/>
                <w:sz w:val="22"/>
                <w:szCs w:val="22"/>
                <w:lang w:eastAsia="en-US"/>
              </w:rPr>
              <w:t xml:space="preserve"> February</w:t>
            </w:r>
            <w:r w:rsidR="0036166B" w:rsidRPr="00C34452">
              <w:rPr>
                <w:rFonts w:ascii="Open Sans" w:eastAsia="Calibri" w:hAnsi="Open Sans" w:cs="Open Sans"/>
                <w:noProof w:val="0"/>
                <w:color w:val="000000"/>
                <w:sz w:val="22"/>
                <w:szCs w:val="22"/>
                <w:lang w:eastAsia="en-US"/>
              </w:rPr>
              <w:t xml:space="preserve"> </w:t>
            </w:r>
            <w:r w:rsidR="000E1200" w:rsidRPr="00C34452">
              <w:rPr>
                <w:rFonts w:ascii="Open Sans" w:eastAsia="Calibri" w:hAnsi="Open Sans" w:cs="Open Sans"/>
                <w:noProof w:val="0"/>
                <w:color w:val="000000"/>
                <w:sz w:val="22"/>
                <w:szCs w:val="22"/>
                <w:lang w:eastAsia="en-US"/>
              </w:rPr>
              <w:t>202</w:t>
            </w:r>
            <w:r w:rsidR="00231CF7" w:rsidRPr="00C34452">
              <w:rPr>
                <w:rFonts w:ascii="Open Sans" w:eastAsia="Calibri" w:hAnsi="Open Sans" w:cs="Open Sans"/>
                <w:noProof w:val="0"/>
                <w:color w:val="000000"/>
                <w:sz w:val="22"/>
                <w:szCs w:val="22"/>
                <w:lang w:eastAsia="en-US"/>
              </w:rPr>
              <w:t>1</w:t>
            </w:r>
          </w:p>
        </w:tc>
      </w:tr>
      <w:tr w:rsidR="00875C16" w:rsidRPr="00C34452"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2DDE33CA" w:rsidR="00875C16" w:rsidRPr="00C34452" w:rsidRDefault="00231CF7"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sz w:val="22"/>
                <w:szCs w:val="22"/>
                <w:lang w:eastAsia="en-US"/>
              </w:rPr>
              <w:t>Monday</w:t>
            </w:r>
            <w:r w:rsidR="008976A6" w:rsidRPr="00C34452">
              <w:rPr>
                <w:rFonts w:ascii="Open Sans" w:eastAsia="Calibri" w:hAnsi="Open Sans" w:cs="Open Sans"/>
                <w:noProof w:val="0"/>
                <w:sz w:val="22"/>
                <w:szCs w:val="22"/>
                <w:lang w:eastAsia="en-US"/>
              </w:rPr>
              <w:t xml:space="preserve"> 1</w:t>
            </w:r>
            <w:r w:rsidRPr="00C34452">
              <w:rPr>
                <w:rFonts w:ascii="Open Sans" w:eastAsia="Calibri" w:hAnsi="Open Sans" w:cs="Open Sans"/>
                <w:noProof w:val="0"/>
                <w:sz w:val="22"/>
                <w:szCs w:val="22"/>
                <w:lang w:eastAsia="en-US"/>
              </w:rPr>
              <w:t>5</w:t>
            </w:r>
            <w:r w:rsidR="008976A6" w:rsidRPr="00C34452">
              <w:rPr>
                <w:rFonts w:ascii="Open Sans" w:eastAsia="Calibri" w:hAnsi="Open Sans" w:cs="Open Sans"/>
                <w:noProof w:val="0"/>
                <w:sz w:val="22"/>
                <w:szCs w:val="22"/>
                <w:vertAlign w:val="superscript"/>
                <w:lang w:eastAsia="en-US"/>
              </w:rPr>
              <w:t>th</w:t>
            </w:r>
            <w:r w:rsidR="008976A6" w:rsidRPr="00C34452">
              <w:rPr>
                <w:rFonts w:ascii="Open Sans" w:eastAsia="Calibri" w:hAnsi="Open Sans" w:cs="Open Sans"/>
                <w:noProof w:val="0"/>
                <w:sz w:val="22"/>
                <w:szCs w:val="22"/>
                <w:lang w:eastAsia="en-US"/>
              </w:rPr>
              <w:t xml:space="preserve"> </w:t>
            </w:r>
            <w:r w:rsidRPr="00C34452">
              <w:rPr>
                <w:rFonts w:ascii="Open Sans" w:eastAsia="Calibri" w:hAnsi="Open Sans" w:cs="Open Sans"/>
                <w:noProof w:val="0"/>
                <w:sz w:val="22"/>
                <w:szCs w:val="22"/>
                <w:lang w:eastAsia="en-US"/>
              </w:rPr>
              <w:t>February</w:t>
            </w:r>
            <w:r w:rsidR="008976A6" w:rsidRPr="00C34452">
              <w:rPr>
                <w:rFonts w:ascii="Open Sans" w:eastAsia="Calibri" w:hAnsi="Open Sans" w:cs="Open Sans"/>
                <w:noProof w:val="0"/>
                <w:sz w:val="22"/>
                <w:szCs w:val="22"/>
                <w:lang w:eastAsia="en-US"/>
              </w:rPr>
              <w:t xml:space="preserve"> 202</w:t>
            </w:r>
            <w:r w:rsidR="00E05B08">
              <w:rPr>
                <w:rFonts w:ascii="Open Sans" w:eastAsia="Calibri" w:hAnsi="Open Sans" w:cs="Open Sans"/>
                <w:noProof w:val="0"/>
                <w:sz w:val="22"/>
                <w:szCs w:val="22"/>
                <w:lang w:eastAsia="en-US"/>
              </w:rPr>
              <w:t>1</w:t>
            </w:r>
          </w:p>
        </w:tc>
      </w:tr>
      <w:tr w:rsidR="00875C16" w:rsidRPr="00C34452"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0681896F"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Expected</w:t>
            </w:r>
            <w:r w:rsidR="00065AD3" w:rsidRPr="00C34452">
              <w:rPr>
                <w:rFonts w:ascii="Open Sans" w:eastAsia="Calibri" w:hAnsi="Open Sans" w:cs="Open Sans"/>
                <w:noProof w:val="0"/>
                <w:color w:val="000000"/>
                <w:sz w:val="22"/>
                <w:szCs w:val="22"/>
                <w:lang w:eastAsia="en-US"/>
              </w:rPr>
              <w:t xml:space="preserve"> </w:t>
            </w:r>
            <w:r w:rsidRPr="00C34452">
              <w:rPr>
                <w:rFonts w:ascii="Open Sans" w:eastAsia="Calibri" w:hAnsi="Open Sans" w:cs="Open Sans"/>
                <w:noProof w:val="0"/>
                <w:color w:val="000000"/>
                <w:sz w:val="22"/>
                <w:szCs w:val="22"/>
                <w:lang w:eastAsia="en-US"/>
              </w:rPr>
              <w:t>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05A5FF5E" w:rsidR="00875C16" w:rsidRPr="00C34452" w:rsidRDefault="000E1200"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sz w:val="22"/>
                <w:szCs w:val="22"/>
                <w:lang w:eastAsia="en-US"/>
              </w:rPr>
              <w:t>15</w:t>
            </w:r>
            <w:r w:rsidRPr="00C34452">
              <w:rPr>
                <w:rFonts w:ascii="Open Sans" w:eastAsia="Calibri" w:hAnsi="Open Sans" w:cs="Open Sans"/>
                <w:noProof w:val="0"/>
                <w:sz w:val="22"/>
                <w:szCs w:val="22"/>
                <w:vertAlign w:val="superscript"/>
                <w:lang w:eastAsia="en-US"/>
              </w:rPr>
              <w:t>th</w:t>
            </w:r>
            <w:r w:rsidRPr="00C34452">
              <w:rPr>
                <w:rFonts w:ascii="Open Sans" w:eastAsia="Calibri" w:hAnsi="Open Sans" w:cs="Open Sans"/>
                <w:noProof w:val="0"/>
                <w:sz w:val="22"/>
                <w:szCs w:val="22"/>
                <w:lang w:eastAsia="en-US"/>
              </w:rPr>
              <w:t xml:space="preserve"> </w:t>
            </w:r>
            <w:r w:rsidR="005D46A1" w:rsidRPr="00C34452">
              <w:rPr>
                <w:rFonts w:ascii="Open Sans" w:eastAsia="Calibri" w:hAnsi="Open Sans" w:cs="Open Sans"/>
                <w:noProof w:val="0"/>
                <w:sz w:val="22"/>
                <w:szCs w:val="22"/>
                <w:lang w:eastAsia="en-US"/>
              </w:rPr>
              <w:t>February</w:t>
            </w:r>
            <w:r w:rsidR="00875C16" w:rsidRPr="00C34452">
              <w:rPr>
                <w:rFonts w:ascii="Open Sans" w:eastAsia="Calibri" w:hAnsi="Open Sans" w:cs="Open Sans"/>
                <w:noProof w:val="0"/>
                <w:sz w:val="22"/>
                <w:szCs w:val="22"/>
                <w:lang w:eastAsia="en-US"/>
              </w:rPr>
              <w:t xml:space="preserve"> 202</w:t>
            </w:r>
            <w:r w:rsidR="008A3849" w:rsidRPr="00C34452">
              <w:rPr>
                <w:rFonts w:ascii="Open Sans" w:eastAsia="Calibri" w:hAnsi="Open Sans" w:cs="Open Sans"/>
                <w:noProof w:val="0"/>
                <w:sz w:val="22"/>
                <w:szCs w:val="22"/>
                <w:lang w:eastAsia="en-US"/>
              </w:rPr>
              <w:t>1</w:t>
            </w:r>
          </w:p>
        </w:tc>
      </w:tr>
      <w:tr w:rsidR="00875C16" w:rsidRPr="00C34452"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875C16" w:rsidRPr="00C34452"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49BB3625" w:rsidR="00875C16" w:rsidRPr="00C34452" w:rsidRDefault="000E1200" w:rsidP="008A3849">
            <w:pPr>
              <w:autoSpaceDE w:val="0"/>
              <w:autoSpaceDN w:val="0"/>
              <w:spacing w:line="276" w:lineRule="auto"/>
              <w:rPr>
                <w:rFonts w:ascii="Open Sans" w:eastAsia="Calibri" w:hAnsi="Open Sans" w:cs="Open Sans"/>
                <w:noProof w:val="0"/>
                <w:color w:val="000000"/>
                <w:sz w:val="22"/>
                <w:szCs w:val="22"/>
                <w:lang w:eastAsia="en-US"/>
              </w:rPr>
            </w:pPr>
            <w:r w:rsidRPr="00C34452">
              <w:rPr>
                <w:rFonts w:ascii="Open Sans" w:eastAsia="Calibri" w:hAnsi="Open Sans" w:cs="Open Sans"/>
                <w:noProof w:val="0"/>
                <w:color w:val="000000"/>
                <w:sz w:val="22"/>
                <w:szCs w:val="22"/>
                <w:lang w:eastAsia="en-US"/>
              </w:rPr>
              <w:t>31</w:t>
            </w:r>
            <w:r w:rsidRPr="00C34452">
              <w:rPr>
                <w:rFonts w:ascii="Open Sans" w:eastAsia="Calibri" w:hAnsi="Open Sans" w:cs="Open Sans"/>
                <w:noProof w:val="0"/>
                <w:color w:val="000000"/>
                <w:sz w:val="22"/>
                <w:szCs w:val="22"/>
                <w:vertAlign w:val="superscript"/>
                <w:lang w:eastAsia="en-US"/>
              </w:rPr>
              <w:t>st</w:t>
            </w:r>
            <w:r w:rsidRPr="00C34452">
              <w:rPr>
                <w:rFonts w:ascii="Open Sans" w:eastAsia="Calibri" w:hAnsi="Open Sans" w:cs="Open Sans"/>
                <w:noProof w:val="0"/>
                <w:color w:val="000000"/>
                <w:sz w:val="22"/>
                <w:szCs w:val="22"/>
                <w:lang w:eastAsia="en-US"/>
              </w:rPr>
              <w:t xml:space="preserve"> August</w:t>
            </w:r>
            <w:r w:rsidR="00C34452" w:rsidRPr="00C34452">
              <w:rPr>
                <w:rFonts w:ascii="Open Sans" w:eastAsia="Calibri" w:hAnsi="Open Sans" w:cs="Open Sans"/>
                <w:noProof w:val="0"/>
                <w:color w:val="000000"/>
                <w:sz w:val="22"/>
                <w:szCs w:val="22"/>
                <w:lang w:eastAsia="en-US"/>
              </w:rPr>
              <w:t xml:space="preserve"> 2021</w:t>
            </w:r>
          </w:p>
        </w:tc>
      </w:tr>
      <w:bookmarkEnd w:id="4"/>
    </w:tbl>
    <w:p w14:paraId="1E88D200" w14:textId="77777777" w:rsidR="00247FFD" w:rsidRPr="00C34452" w:rsidRDefault="00247FFD" w:rsidP="00247FFD">
      <w:pPr>
        <w:ind w:left="720"/>
        <w:rPr>
          <w:rFonts w:ascii="Open Sans" w:hAnsi="Open Sans" w:cs="Open Sans"/>
          <w:sz w:val="22"/>
          <w:szCs w:val="22"/>
          <w:lang w:eastAsia="en-US"/>
        </w:rPr>
      </w:pPr>
    </w:p>
    <w:p w14:paraId="01ED1BAD" w14:textId="3EDED37F" w:rsidR="00247FFD" w:rsidRDefault="009955AF" w:rsidP="00247FFD">
      <w:pPr>
        <w:ind w:left="720"/>
        <w:rPr>
          <w:rFonts w:ascii="Open Sans" w:hAnsi="Open Sans" w:cs="Open Sans"/>
          <w:b/>
          <w:sz w:val="22"/>
          <w:szCs w:val="22"/>
        </w:rPr>
      </w:pPr>
      <w:r w:rsidRPr="00C34452">
        <w:rPr>
          <w:rFonts w:ascii="Open Sans" w:hAnsi="Open Sans" w:cs="Open Sans"/>
          <w:b/>
          <w:sz w:val="22"/>
          <w:szCs w:val="22"/>
        </w:rPr>
        <w:t>D</w:t>
      </w:r>
      <w:r w:rsidR="00247FFD" w:rsidRPr="00C34452">
        <w:rPr>
          <w:rFonts w:ascii="Open Sans" w:hAnsi="Open Sans" w:cs="Open Sans"/>
          <w:b/>
          <w:sz w:val="22"/>
          <w:szCs w:val="22"/>
        </w:rPr>
        <w:t>ate set for the receipt of bids at Eden Geothermal Ltd</w:t>
      </w:r>
      <w:r w:rsidR="00206870" w:rsidRPr="00C34452">
        <w:rPr>
          <w:rFonts w:ascii="Open Sans" w:hAnsi="Open Sans" w:cs="Open Sans"/>
          <w:b/>
          <w:sz w:val="22"/>
          <w:szCs w:val="22"/>
        </w:rPr>
        <w:t xml:space="preserve">: </w:t>
      </w:r>
      <w:r w:rsidR="00923464" w:rsidRPr="00C34452">
        <w:rPr>
          <w:rFonts w:ascii="Open Sans" w:hAnsi="Open Sans" w:cs="Open Sans"/>
          <w:b/>
          <w:sz w:val="22"/>
          <w:szCs w:val="22"/>
        </w:rPr>
        <w:t xml:space="preserve">  </w:t>
      </w:r>
      <w:r w:rsidR="0036166B">
        <w:rPr>
          <w:rFonts w:ascii="Open Sans" w:hAnsi="Open Sans" w:cs="Open Sans"/>
          <w:b/>
          <w:sz w:val="22"/>
          <w:szCs w:val="22"/>
        </w:rPr>
        <w:t>26</w:t>
      </w:r>
      <w:r w:rsidR="00C34452" w:rsidRPr="00C34452">
        <w:rPr>
          <w:rFonts w:ascii="Open Sans" w:hAnsi="Open Sans" w:cs="Open Sans"/>
          <w:b/>
          <w:sz w:val="22"/>
          <w:szCs w:val="22"/>
          <w:vertAlign w:val="superscript"/>
        </w:rPr>
        <w:t>th</w:t>
      </w:r>
      <w:r w:rsidR="00C34452" w:rsidRPr="00C34452">
        <w:rPr>
          <w:rFonts w:ascii="Open Sans" w:hAnsi="Open Sans" w:cs="Open Sans"/>
          <w:b/>
          <w:sz w:val="22"/>
          <w:szCs w:val="22"/>
        </w:rPr>
        <w:t xml:space="preserve"> </w:t>
      </w:r>
      <w:r w:rsidR="00923464" w:rsidRPr="00C34452">
        <w:rPr>
          <w:rFonts w:ascii="Open Sans" w:hAnsi="Open Sans" w:cs="Open Sans"/>
          <w:b/>
          <w:sz w:val="22"/>
          <w:szCs w:val="22"/>
        </w:rPr>
        <w:t xml:space="preserve">January 2021 </w:t>
      </w:r>
      <w:r w:rsidR="00E17808" w:rsidRPr="00C34452">
        <w:rPr>
          <w:rFonts w:ascii="Open Sans" w:hAnsi="Open Sans" w:cs="Open Sans"/>
          <w:b/>
          <w:sz w:val="22"/>
          <w:szCs w:val="22"/>
        </w:rPr>
        <w:t xml:space="preserve"> </w:t>
      </w:r>
      <w:r w:rsidR="003546AA" w:rsidRPr="00C34452">
        <w:rPr>
          <w:rFonts w:ascii="Open Sans" w:hAnsi="Open Sans" w:cs="Open Sans"/>
          <w:b/>
          <w:sz w:val="22"/>
          <w:szCs w:val="22"/>
        </w:rPr>
        <w:t>at 16.00</w:t>
      </w:r>
      <w:r w:rsidR="00B3737E" w:rsidRPr="00C34452">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4E0EC7DA"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 xml:space="preserve">PART B: </w:t>
            </w:r>
            <w:r w:rsidR="00146B4A">
              <w:rPr>
                <w:rFonts w:ascii="Open Sans" w:hAnsi="Open Sans" w:cs="Open Sans"/>
                <w:b/>
                <w:bCs/>
                <w:noProof w:val="0"/>
                <w:color w:val="000000"/>
                <w:sz w:val="32"/>
                <w:szCs w:val="32"/>
                <w:lang w:eastAsia="en-US"/>
              </w:rPr>
              <w:t>BACKGROUND INFORMATION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332FE94F" w14:textId="588C5E55" w:rsidR="00146B4A" w:rsidRDefault="002F492A" w:rsidP="002F492A">
      <w:pPr>
        <w:pStyle w:val="Default"/>
        <w:spacing w:line="276" w:lineRule="auto"/>
        <w:outlineLvl w:val="0"/>
        <w:rPr>
          <w:rFonts w:ascii="Open Sans" w:hAnsi="Open Sans" w:cs="Open Sans"/>
          <w:b/>
          <w:bC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146B4A">
        <w:rPr>
          <w:rFonts w:ascii="Open Sans" w:hAnsi="Open Sans" w:cs="Open Sans"/>
          <w:b/>
          <w:bCs/>
          <w:sz w:val="28"/>
          <w:szCs w:val="28"/>
        </w:rPr>
        <w:t>Background Information</w:t>
      </w:r>
    </w:p>
    <w:p w14:paraId="61A86391" w14:textId="286510BC" w:rsidR="00146B4A" w:rsidRDefault="00146B4A" w:rsidP="002F492A">
      <w:pPr>
        <w:pStyle w:val="Default"/>
        <w:spacing w:line="276" w:lineRule="auto"/>
        <w:outlineLvl w:val="0"/>
        <w:rPr>
          <w:rFonts w:ascii="Open Sans" w:hAnsi="Open Sans" w:cs="Open Sans"/>
          <w:b/>
          <w:bCs/>
          <w:sz w:val="28"/>
          <w:szCs w:val="28"/>
        </w:rPr>
      </w:pPr>
    </w:p>
    <w:p w14:paraId="011380E2" w14:textId="37290ABB" w:rsidR="00146B4A" w:rsidRPr="00146B4A" w:rsidRDefault="00146B4A" w:rsidP="002F492A">
      <w:pPr>
        <w:pStyle w:val="Default"/>
        <w:spacing w:line="276" w:lineRule="auto"/>
        <w:outlineLvl w:val="0"/>
        <w:rPr>
          <w:rFonts w:ascii="Open Sans" w:hAnsi="Open Sans" w:cs="Open Sans"/>
          <w:b/>
          <w:bCs/>
          <w:sz w:val="22"/>
          <w:szCs w:val="22"/>
        </w:rPr>
      </w:pPr>
      <w:r w:rsidRPr="00146B4A">
        <w:rPr>
          <w:noProof/>
          <w:sz w:val="22"/>
          <w:szCs w:val="22"/>
          <w:lang w:val="en-US"/>
        </w:rPr>
        <w:drawing>
          <wp:anchor distT="0" distB="0" distL="114300" distR="114300" simplePos="0" relativeHeight="251666432" behindDoc="1" locked="0" layoutInCell="1" allowOverlap="1" wp14:anchorId="718A6F78" wp14:editId="5CA47DFF">
            <wp:simplePos x="0" y="0"/>
            <wp:positionH relativeFrom="column">
              <wp:posOffset>436880</wp:posOffset>
            </wp:positionH>
            <wp:positionV relativeFrom="paragraph">
              <wp:posOffset>378460</wp:posOffset>
            </wp:positionV>
            <wp:extent cx="5467350" cy="2343150"/>
            <wp:effectExtent l="0" t="0" r="0" b="0"/>
            <wp:wrapTopAndBottom/>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673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4A">
        <w:rPr>
          <w:rFonts w:ascii="Open Sans" w:hAnsi="Open Sans" w:cs="Open Sans"/>
          <w:b/>
          <w:bCs/>
          <w:sz w:val="22"/>
          <w:szCs w:val="22"/>
        </w:rPr>
        <w:t xml:space="preserve">3.1 </w:t>
      </w:r>
      <w:r>
        <w:rPr>
          <w:rFonts w:ascii="Open Sans" w:hAnsi="Open Sans" w:cs="Open Sans"/>
          <w:b/>
          <w:bCs/>
          <w:sz w:val="22"/>
          <w:szCs w:val="22"/>
        </w:rPr>
        <w:t>Eden Geothermal Project</w:t>
      </w:r>
    </w:p>
    <w:p w14:paraId="221104F6" w14:textId="501642F5" w:rsidR="002F492A" w:rsidRPr="003B40A7" w:rsidRDefault="002F492A" w:rsidP="002F492A">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 </w:t>
      </w:r>
    </w:p>
    <w:p w14:paraId="4C39CEF5" w14:textId="1CAA20CA" w:rsidR="00B3737E" w:rsidRDefault="00B3737E" w:rsidP="00A624AD">
      <w:pPr>
        <w:pStyle w:val="Default"/>
        <w:spacing w:after="200"/>
        <w:ind w:left="720" w:right="4"/>
        <w:jc w:val="both"/>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24D5CD2" w14:textId="77777777" w:rsidR="0050196A" w:rsidRDefault="007B3D6F" w:rsidP="00A624AD">
      <w:pPr>
        <w:ind w:left="720" w:right="4"/>
        <w:rPr>
          <w:rFonts w:ascii="Open Sans" w:hAnsi="Open Sans" w:cs="Open Sans"/>
          <w:sz w:val="22"/>
          <w:szCs w:val="22"/>
          <w:lang w:val="en-US"/>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r w:rsidR="0050196A" w:rsidRPr="00AC277E">
        <w:rPr>
          <w:rFonts w:ascii="Open Sans" w:hAnsi="Open Sans" w:cs="Open Sans"/>
          <w:sz w:val="22"/>
          <w:szCs w:val="22"/>
          <w:lang w:val="en-US"/>
        </w:rPr>
        <w:t>With an anticipated gross electric capacity of around 7 MW</w:t>
      </w:r>
      <w:r w:rsidR="0050196A" w:rsidRPr="00AC277E">
        <w:rPr>
          <w:rFonts w:ascii="Open Sans" w:hAnsi="Open Sans" w:cs="Open Sans"/>
          <w:sz w:val="22"/>
          <w:szCs w:val="22"/>
          <w:vertAlign w:val="subscript"/>
          <w:lang w:val="en-US"/>
        </w:rPr>
        <w:t xml:space="preserve">e </w:t>
      </w:r>
      <w:r w:rsidR="0050196A" w:rsidRPr="00AC277E">
        <w:rPr>
          <w:rFonts w:ascii="Open Sans" w:hAnsi="Open Sans" w:cs="Open Sans"/>
          <w:sz w:val="22"/>
          <w:szCs w:val="22"/>
          <w:lang w:val="en-US"/>
        </w:rPr>
        <w:t>and the ability to generate around 90% of the time, the Eden Geothermal Plant could  produce enough electricity to supply t</w:t>
      </w:r>
      <w:r w:rsidR="0050196A" w:rsidRPr="00AC277E">
        <w:rPr>
          <w:rFonts w:ascii="Open Sans" w:hAnsi="Open Sans" w:cs="Open Sans"/>
          <w:color w:val="000000"/>
          <w:sz w:val="22"/>
          <w:szCs w:val="22"/>
          <w:lang w:val="en-US"/>
        </w:rPr>
        <w:t>he Eden Project</w:t>
      </w:r>
      <w:r w:rsidR="0050196A"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0050196A" w:rsidRPr="00D91E7C">
        <w:rPr>
          <w:rFonts w:ascii="Open Sans" w:hAnsi="Open Sans" w:cs="Open Sans"/>
          <w:sz w:val="22"/>
          <w:szCs w:val="22"/>
          <w:lang w:val="en-US"/>
        </w:rPr>
        <w:t xml:space="preserve">some district </w:t>
      </w:r>
      <w:r w:rsidR="0050196A" w:rsidRPr="00D91E7C">
        <w:rPr>
          <w:rFonts w:ascii="Open Sans" w:hAnsi="Open Sans" w:cs="Open Sans"/>
          <w:color w:val="000000"/>
          <w:sz w:val="22"/>
          <w:szCs w:val="22"/>
          <w:lang w:val="en-US"/>
        </w:rPr>
        <w:t>or</w:t>
      </w:r>
      <w:r w:rsidR="0050196A" w:rsidRPr="00AC277E">
        <w:rPr>
          <w:rFonts w:ascii="Open Sans" w:hAnsi="Open Sans" w:cs="Open Sans"/>
          <w:color w:val="000000"/>
          <w:sz w:val="22"/>
          <w:szCs w:val="22"/>
          <w:lang w:val="en-US"/>
        </w:rPr>
        <w:t xml:space="preserve"> industrial</w:t>
      </w:r>
      <w:r w:rsidR="0050196A" w:rsidRPr="00AC277E">
        <w:rPr>
          <w:rFonts w:ascii="Open Sans" w:hAnsi="Open Sans" w:cs="Open Sans"/>
          <w:color w:val="00B050"/>
          <w:sz w:val="22"/>
          <w:szCs w:val="22"/>
          <w:lang w:val="en-US"/>
        </w:rPr>
        <w:t xml:space="preserve"> </w:t>
      </w:r>
      <w:r w:rsidR="0050196A" w:rsidRPr="00AC277E">
        <w:rPr>
          <w:rFonts w:ascii="Open Sans" w:hAnsi="Open Sans" w:cs="Open Sans"/>
          <w:sz w:val="22"/>
          <w:szCs w:val="22"/>
          <w:lang w:val="en-US"/>
        </w:rPr>
        <w:t xml:space="preserve">heating.  </w:t>
      </w:r>
    </w:p>
    <w:p w14:paraId="60C56C76" w14:textId="77777777" w:rsidR="00B3737E" w:rsidRPr="00AC277E" w:rsidRDefault="00B3737E" w:rsidP="00A624AD">
      <w:pPr>
        <w:ind w:left="720" w:right="4"/>
        <w:rPr>
          <w:rFonts w:ascii="Open Sans" w:hAnsi="Open Sans" w:cs="Open Sans"/>
          <w:sz w:val="22"/>
          <w:szCs w:val="22"/>
          <w:lang w:val="en-US"/>
        </w:rPr>
      </w:pPr>
    </w:p>
    <w:p w14:paraId="10DED472" w14:textId="668D88FD" w:rsidR="00B3737E" w:rsidRPr="00AC277E" w:rsidRDefault="00784F3B" w:rsidP="00A624AD">
      <w:pPr>
        <w:ind w:left="720" w:right="4"/>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 xml:space="preserve">known </w:t>
      </w:r>
      <w:r w:rsidR="0050196A">
        <w:rPr>
          <w:rFonts w:ascii="Open Sans" w:hAnsi="Open Sans" w:cs="Open Sans"/>
          <w:sz w:val="22"/>
          <w:szCs w:val="22"/>
          <w:lang w:val="en-US"/>
        </w:rPr>
        <w:t xml:space="preserve">steeply inclined </w:t>
      </w:r>
      <w:r w:rsidR="00B3737E" w:rsidRPr="00D91E7C">
        <w:rPr>
          <w:rFonts w:ascii="Open Sans" w:hAnsi="Open Sans" w:cs="Open Sans"/>
          <w:sz w:val="22"/>
          <w:szCs w:val="22"/>
          <w:lang w:val="en-US"/>
        </w:rPr>
        <w:t>f</w:t>
      </w:r>
      <w:r w:rsidR="00B3737E" w:rsidRPr="00AC277E">
        <w:rPr>
          <w:rFonts w:ascii="Open Sans" w:hAnsi="Open Sans" w:cs="Open Sans"/>
          <w:sz w:val="22"/>
          <w:szCs w:val="22"/>
          <w:lang w:val="en-US"/>
        </w:rPr>
        <w:t>ault i</w:t>
      </w:r>
      <w:r w:rsidR="0050196A">
        <w:rPr>
          <w:rFonts w:ascii="Open Sans" w:hAnsi="Open Sans" w:cs="Open Sans"/>
          <w:sz w:val="22"/>
          <w:szCs w:val="22"/>
          <w:lang w:val="en-US"/>
        </w:rPr>
        <w:t>n</w:t>
      </w:r>
      <w:r w:rsidR="00B3737E" w:rsidRPr="00AC277E">
        <w:rPr>
          <w:rFonts w:ascii="Open Sans" w:hAnsi="Open Sans" w:cs="Open Sans"/>
          <w:sz w:val="22"/>
          <w:szCs w:val="22"/>
          <w:lang w:val="en-US"/>
        </w:rPr>
        <w:t xml:space="preserve"> the granite beneath Eden. The temperature at </w:t>
      </w:r>
      <w:r w:rsidR="0050196A">
        <w:rPr>
          <w:rFonts w:ascii="Open Sans" w:hAnsi="Open Sans" w:cs="Open Sans"/>
          <w:sz w:val="22"/>
          <w:szCs w:val="22"/>
          <w:lang w:val="en-US"/>
        </w:rPr>
        <w:t>total</w:t>
      </w:r>
      <w:r w:rsidR="00B3737E" w:rsidRPr="00AC277E">
        <w:rPr>
          <w:rFonts w:ascii="Open Sans" w:hAnsi="Open Sans" w:cs="Open Sans"/>
          <w:sz w:val="22"/>
          <w:szCs w:val="22"/>
          <w:lang w:val="en-US"/>
        </w:rPr>
        <w:t xml:space="preserve">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624AD">
      <w:pPr>
        <w:ind w:left="720" w:right="4"/>
        <w:rPr>
          <w:rFonts w:ascii="Open Sans" w:hAnsi="Open Sans" w:cs="Open Sans"/>
          <w:sz w:val="22"/>
          <w:szCs w:val="22"/>
          <w:lang w:val="en-US"/>
        </w:rPr>
      </w:pPr>
    </w:p>
    <w:p w14:paraId="5148833F" w14:textId="5E80C329" w:rsidR="009900D6" w:rsidRDefault="00B3737E" w:rsidP="00A624AD">
      <w:pPr>
        <w:ind w:left="720" w:right="4"/>
        <w:rPr>
          <w:rFonts w:ascii="Open Sans" w:hAnsi="Open Sans" w:cs="Open Sans"/>
          <w:sz w:val="22"/>
          <w:szCs w:val="22"/>
        </w:rPr>
      </w:pPr>
      <w:r w:rsidRPr="00AC277E">
        <w:rPr>
          <w:rFonts w:ascii="Open Sans" w:hAnsi="Open Sans" w:cs="Open Sans"/>
          <w:color w:val="000000"/>
          <w:sz w:val="22"/>
          <w:szCs w:val="22"/>
          <w:lang w:val="en-US"/>
        </w:rPr>
        <w:lastRenderedPageBreak/>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 xml:space="preserve">This </w:t>
      </w:r>
      <w:r w:rsidR="0050196A">
        <w:rPr>
          <w:rFonts w:ascii="Open Sans" w:hAnsi="Open Sans" w:cs="Open Sans"/>
          <w:sz w:val="22"/>
          <w:szCs w:val="22"/>
        </w:rPr>
        <w:t xml:space="preserve">first </w:t>
      </w:r>
      <w:r w:rsidR="00784F3B">
        <w:rPr>
          <w:rFonts w:ascii="Open Sans" w:hAnsi="Open Sans" w:cs="Open Sans"/>
          <w:sz w:val="22"/>
          <w:szCs w:val="22"/>
        </w:rPr>
        <w:t>project phase is the focus of this Invitation to Tender</w:t>
      </w:r>
      <w:r w:rsidR="008A3849">
        <w:rPr>
          <w:rFonts w:ascii="Open Sans" w:hAnsi="Open Sans" w:cs="Open Sans"/>
          <w:sz w:val="22"/>
          <w:szCs w:val="22"/>
        </w:rPr>
        <w:t>.</w:t>
      </w:r>
      <w:r w:rsidR="0050196A">
        <w:rPr>
          <w:rFonts w:ascii="Open Sans" w:hAnsi="Open Sans" w:cs="Open Sans"/>
          <w:sz w:val="22"/>
          <w:szCs w:val="22"/>
        </w:rPr>
        <w:t xml:space="preserve"> </w:t>
      </w:r>
    </w:p>
    <w:p w14:paraId="58621410" w14:textId="77777777" w:rsidR="009900D6" w:rsidRDefault="009900D6" w:rsidP="00A624AD">
      <w:pPr>
        <w:ind w:left="720" w:right="4"/>
        <w:rPr>
          <w:rFonts w:ascii="Open Sans" w:hAnsi="Open Sans" w:cs="Open Sans"/>
          <w:color w:val="000000"/>
          <w:sz w:val="22"/>
          <w:szCs w:val="22"/>
          <w:lang w:val="en-US"/>
        </w:rPr>
      </w:pPr>
    </w:p>
    <w:p w14:paraId="285FD73D" w14:textId="449666B2" w:rsidR="0050196A" w:rsidRDefault="0050196A" w:rsidP="00A624AD">
      <w:pPr>
        <w:ind w:left="720" w:right="4"/>
        <w:rPr>
          <w:rFonts w:ascii="Open Sans" w:hAnsi="Open Sans" w:cs="Open Sans"/>
          <w:color w:val="000000"/>
          <w:sz w:val="22"/>
          <w:szCs w:val="22"/>
          <w:lang w:val="en-US"/>
        </w:rPr>
      </w:pPr>
      <w:r>
        <w:rPr>
          <w:rFonts w:ascii="Open Sans" w:hAnsi="Open Sans" w:cs="Open Sans"/>
          <w:color w:val="000000"/>
          <w:sz w:val="22"/>
          <w:szCs w:val="22"/>
          <w:lang w:val="en-US"/>
        </w:rPr>
        <w:t xml:space="preserve">Please see </w:t>
      </w:r>
      <w:r w:rsidRPr="005775AA">
        <w:rPr>
          <w:rFonts w:ascii="Open Sans" w:hAnsi="Open Sans" w:cs="Open Sans"/>
          <w:color w:val="000000"/>
          <w:sz w:val="22"/>
          <w:szCs w:val="22"/>
          <w:lang w:val="en-US"/>
        </w:rPr>
        <w:t xml:space="preserve">Appendix </w:t>
      </w:r>
      <w:r w:rsidR="005775AA" w:rsidRPr="005775AA">
        <w:rPr>
          <w:rFonts w:ascii="Open Sans" w:hAnsi="Open Sans" w:cs="Open Sans"/>
          <w:color w:val="000000"/>
          <w:sz w:val="22"/>
          <w:szCs w:val="22"/>
          <w:lang w:val="en-US"/>
        </w:rPr>
        <w:t>B</w:t>
      </w:r>
      <w:r w:rsidRPr="005775AA">
        <w:rPr>
          <w:rFonts w:ascii="Open Sans" w:hAnsi="Open Sans" w:cs="Open Sans"/>
          <w:color w:val="000000"/>
          <w:sz w:val="22"/>
          <w:szCs w:val="22"/>
          <w:lang w:val="en-US"/>
        </w:rPr>
        <w:t xml:space="preserve"> fo</w:t>
      </w:r>
      <w:r w:rsidRPr="0050196A">
        <w:rPr>
          <w:rFonts w:ascii="Open Sans" w:hAnsi="Open Sans" w:cs="Open Sans"/>
          <w:color w:val="000000"/>
          <w:sz w:val="22"/>
          <w:szCs w:val="22"/>
          <w:lang w:val="en-US"/>
        </w:rPr>
        <w:t xml:space="preserve">r more </w:t>
      </w:r>
      <w:r>
        <w:rPr>
          <w:rFonts w:ascii="Open Sans" w:hAnsi="Open Sans" w:cs="Open Sans"/>
          <w:color w:val="000000"/>
          <w:sz w:val="22"/>
          <w:szCs w:val="22"/>
          <w:lang w:val="en-US"/>
        </w:rPr>
        <w:t xml:space="preserve">technical detail relating to Phase 1 </w:t>
      </w:r>
      <w:r w:rsidR="009900D6">
        <w:rPr>
          <w:rFonts w:ascii="Open Sans" w:hAnsi="Open Sans" w:cs="Open Sans"/>
          <w:color w:val="000000"/>
          <w:sz w:val="22"/>
          <w:szCs w:val="22"/>
          <w:lang w:val="en-US"/>
        </w:rPr>
        <w:t>of the project, as relevant to this ITT</w:t>
      </w:r>
      <w:r>
        <w:rPr>
          <w:rFonts w:ascii="Open Sans" w:hAnsi="Open Sans" w:cs="Open Sans"/>
          <w:color w:val="000000"/>
          <w:sz w:val="22"/>
          <w:szCs w:val="22"/>
          <w:lang w:val="en-US"/>
        </w:rPr>
        <w:t>.</w:t>
      </w:r>
    </w:p>
    <w:p w14:paraId="3675EE5C" w14:textId="10CD1757" w:rsidR="00B3737E" w:rsidRPr="003A324B" w:rsidRDefault="00B3737E" w:rsidP="00A624AD">
      <w:pPr>
        <w:ind w:left="720" w:right="4"/>
        <w:rPr>
          <w:rFonts w:ascii="Open Sans" w:hAnsi="Open Sans" w:cs="Open Sans"/>
          <w:sz w:val="22"/>
          <w:szCs w:val="22"/>
          <w:lang w:val="en-US"/>
        </w:rPr>
      </w:pPr>
    </w:p>
    <w:p w14:paraId="628494E4" w14:textId="5FE8F0F1" w:rsidR="00B3737E" w:rsidRPr="00351C0A" w:rsidRDefault="008A3849" w:rsidP="00A624AD">
      <w:pPr>
        <w:ind w:right="4"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17257EB1">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1350CB5E" w14:textId="5454D221" w:rsidR="00B3737E" w:rsidRDefault="00B3737E" w:rsidP="00A624AD">
      <w:pPr>
        <w:ind w:right="4"/>
        <w:rPr>
          <w:rFonts w:ascii="Open Sans" w:hAnsi="Open Sans" w:cs="Open Sans"/>
          <w:sz w:val="22"/>
          <w:szCs w:val="22"/>
          <w:lang w:val="en-US"/>
        </w:rPr>
      </w:pPr>
    </w:p>
    <w:p w14:paraId="611B8044" w14:textId="6818D5B3" w:rsidR="008A3849" w:rsidRDefault="008A3849" w:rsidP="00A624AD">
      <w:pPr>
        <w:ind w:left="720" w:right="4"/>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E3104F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0026067E">
        <w:rPr>
          <w:rFonts w:ascii="Open Sans" w:hAnsi="Open Sans" w:cs="Open Sans"/>
          <w:b/>
          <w:sz w:val="22"/>
          <w:szCs w:val="22"/>
          <w:lang w:val="en-US"/>
        </w:rPr>
        <w:t>2</w:t>
      </w:r>
      <w:r w:rsidR="00B3737E" w:rsidRPr="002F492A">
        <w:rPr>
          <w:rFonts w:ascii="Open Sans" w:hAnsi="Open Sans" w:cs="Open Sans"/>
          <w:b/>
          <w:sz w:val="22"/>
          <w:szCs w:val="22"/>
          <w:lang w:val="en-US"/>
        </w:rPr>
        <w:tab/>
      </w:r>
      <w:r w:rsidR="00146B4A">
        <w:rPr>
          <w:rFonts w:ascii="Open Sans" w:hAnsi="Open Sans" w:cs="Open Sans"/>
          <w:b/>
          <w:sz w:val="22"/>
          <w:szCs w:val="22"/>
          <w:lang w:val="en-US"/>
        </w:rPr>
        <w:t>About E</w:t>
      </w:r>
      <w:r w:rsidR="006D63CE">
        <w:rPr>
          <w:rFonts w:ascii="Open Sans" w:hAnsi="Open Sans" w:cs="Open Sans"/>
          <w:b/>
          <w:sz w:val="22"/>
          <w:szCs w:val="22"/>
          <w:lang w:val="en-US"/>
        </w:rPr>
        <w:t xml:space="preserve">den </w:t>
      </w:r>
      <w:r w:rsidR="00146B4A">
        <w:rPr>
          <w:rFonts w:ascii="Open Sans" w:hAnsi="Open Sans" w:cs="Open Sans"/>
          <w:b/>
          <w:sz w:val="22"/>
          <w:szCs w:val="22"/>
          <w:lang w:val="en-US"/>
        </w:rPr>
        <w:t>G</w:t>
      </w:r>
      <w:r w:rsidR="006D63CE">
        <w:rPr>
          <w:rFonts w:ascii="Open Sans" w:hAnsi="Open Sans" w:cs="Open Sans"/>
          <w:b/>
          <w:sz w:val="22"/>
          <w:szCs w:val="22"/>
          <w:lang w:val="en-US"/>
        </w:rPr>
        <w:t xml:space="preserve">eothermal </w:t>
      </w:r>
      <w:r w:rsidR="00146B4A">
        <w:rPr>
          <w:rFonts w:ascii="Open Sans" w:hAnsi="Open Sans" w:cs="Open Sans"/>
          <w:b/>
          <w:sz w:val="22"/>
          <w:szCs w:val="22"/>
          <w:lang w:val="en-US"/>
        </w:rPr>
        <w:t>L</w:t>
      </w:r>
      <w:r w:rsidR="006D63CE">
        <w:rPr>
          <w:rFonts w:ascii="Open Sans" w:hAnsi="Open Sans" w:cs="Open Sans"/>
          <w:b/>
          <w:sz w:val="22"/>
          <w:szCs w:val="22"/>
          <w:lang w:val="en-US"/>
        </w:rPr>
        <w:t>td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05839682" w14:textId="4725DD2E"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490106">
      <w:pPr>
        <w:ind w:left="720"/>
        <w:rPr>
          <w:rFonts w:ascii="Open Sans" w:hAnsi="Open Sans" w:cs="Open Sans"/>
          <w:sz w:val="22"/>
          <w:szCs w:val="22"/>
          <w:lang w:val="en-US"/>
        </w:rPr>
      </w:pPr>
    </w:p>
    <w:p w14:paraId="22AC90B1" w14:textId="013C20A4"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7ABCD85D" w14:textId="39C56F1C" w:rsidR="006B6B48" w:rsidRDefault="006B6B48" w:rsidP="00490106">
      <w:pPr>
        <w:ind w:left="720"/>
        <w:rPr>
          <w:rFonts w:ascii="Open Sans" w:hAnsi="Open Sans" w:cs="Open Sans"/>
          <w:sz w:val="22"/>
          <w:szCs w:val="22"/>
          <w:lang w:val="en-US"/>
        </w:rPr>
      </w:pPr>
    </w:p>
    <w:p w14:paraId="664445D5" w14:textId="13BEDDD3" w:rsidR="006B6B48" w:rsidRDefault="006B6B48" w:rsidP="00490106">
      <w:pPr>
        <w:ind w:left="720"/>
        <w:rPr>
          <w:rFonts w:ascii="Open Sans" w:hAnsi="Open Sans" w:cs="Open Sans"/>
          <w:sz w:val="22"/>
          <w:szCs w:val="22"/>
          <w:lang w:val="en-US"/>
        </w:rPr>
      </w:pPr>
      <w:r>
        <w:rPr>
          <w:rFonts w:ascii="Open Sans" w:hAnsi="Open Sans" w:cs="Open Sans"/>
          <w:sz w:val="22"/>
          <w:szCs w:val="22"/>
          <w:lang w:val="en-US"/>
        </w:rPr>
        <w:t xml:space="preserve">More information about the Eden Geothermal Project, and about Eden Geothermal Ltd, can be found on our website: </w:t>
      </w:r>
      <w:hyperlink r:id="rId14" w:history="1">
        <w:r w:rsidRPr="00F7297C">
          <w:rPr>
            <w:rStyle w:val="Hyperlink"/>
            <w:rFonts w:ascii="Open Sans" w:hAnsi="Open Sans" w:cs="Open Sans"/>
            <w:sz w:val="22"/>
            <w:szCs w:val="22"/>
            <w:lang w:val="en-US"/>
          </w:rPr>
          <w:t>www.edengeothermal.com</w:t>
        </w:r>
      </w:hyperlink>
    </w:p>
    <w:p w14:paraId="7869825E" w14:textId="77777777" w:rsidR="006B6B48" w:rsidRDefault="006B6B48" w:rsidP="00490106">
      <w:pPr>
        <w:ind w:left="720"/>
        <w:rPr>
          <w:rFonts w:ascii="Open Sans" w:hAnsi="Open Sans" w:cs="Open Sans"/>
          <w:sz w:val="22"/>
          <w:szCs w:val="22"/>
          <w:lang w:val="en-US"/>
        </w:rPr>
      </w:pPr>
    </w:p>
    <w:p w14:paraId="2FE68225" w14:textId="6C2B1A36" w:rsidR="004D13BC" w:rsidRDefault="004D13BC" w:rsidP="00490106">
      <w:pPr>
        <w:ind w:right="563"/>
        <w:rPr>
          <w:rFonts w:ascii="Open Sans" w:hAnsi="Open Sans" w:cs="Open Sans"/>
          <w:sz w:val="22"/>
          <w:szCs w:val="22"/>
          <w:lang w:val="en-US"/>
        </w:rPr>
      </w:pPr>
    </w:p>
    <w:p w14:paraId="00CA800A" w14:textId="371BF52B" w:rsidR="00912420" w:rsidRDefault="00912420" w:rsidP="002F492A">
      <w:pPr>
        <w:ind w:right="563"/>
        <w:rPr>
          <w:rFonts w:ascii="Open Sans" w:hAnsi="Open Sans" w:cs="Open Sans"/>
          <w:sz w:val="22"/>
          <w:szCs w:val="22"/>
          <w:lang w:val="en-US"/>
        </w:rPr>
      </w:pPr>
    </w:p>
    <w:p w14:paraId="286A6A12" w14:textId="67CF6E46" w:rsidR="0096636D" w:rsidRDefault="0096636D" w:rsidP="00E33571">
      <w:pPr>
        <w:pStyle w:val="NormalWeb"/>
        <w:shd w:val="clear" w:color="auto" w:fill="FFFFFF"/>
        <w:spacing w:line="240" w:lineRule="auto"/>
        <w:jc w:val="left"/>
      </w:pPr>
    </w:p>
    <w:p w14:paraId="2582F438" w14:textId="77777777" w:rsidR="00E33571" w:rsidRDefault="00E33571">
      <w: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1BC667A5" w:rsidR="00284ADE" w:rsidRPr="00B91193" w:rsidRDefault="00284ADE" w:rsidP="009E5353">
            <w:pPr>
              <w:autoSpaceDE w:val="0"/>
              <w:autoSpaceDN w:val="0"/>
              <w:adjustRightInd w:val="0"/>
              <w:spacing w:before="240" w:after="240"/>
              <w:jc w:val="center"/>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23BA7">
              <w:rPr>
                <w:rFonts w:ascii="Open Sans" w:hAnsi="Open Sans" w:cs="Open Sans"/>
                <w:b/>
                <w:bCs/>
                <w:noProof w:val="0"/>
                <w:color w:val="000000"/>
                <w:sz w:val="30"/>
                <w:szCs w:val="30"/>
                <w:lang w:eastAsia="en-US"/>
              </w:rPr>
              <w:t>EGL’s REQUIREMENTS/ SCOPE OF WORK</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4A18D8A8" w:rsidR="00551CD3" w:rsidRDefault="00284ADE" w:rsidP="00A624AD">
      <w:pPr>
        <w:pStyle w:val="Default"/>
        <w:spacing w:after="200" w:line="276" w:lineRule="auto"/>
        <w:jc w:val="both"/>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FF6F78">
        <w:rPr>
          <w:rFonts w:ascii="Open Sans" w:hAnsi="Open Sans" w:cs="Open Sans"/>
          <w:b/>
          <w:bCs/>
          <w:sz w:val="28"/>
          <w:szCs w:val="28"/>
        </w:rPr>
        <w:t>EGL’s</w:t>
      </w:r>
      <w:r w:rsidR="00912420">
        <w:rPr>
          <w:rFonts w:ascii="Open Sans" w:hAnsi="Open Sans" w:cs="Open Sans"/>
          <w:b/>
          <w:bCs/>
          <w:sz w:val="28"/>
          <w:szCs w:val="28"/>
        </w:rPr>
        <w:t xml:space="preserve"> </w:t>
      </w:r>
      <w:r>
        <w:rPr>
          <w:rFonts w:ascii="Open Sans" w:hAnsi="Open Sans" w:cs="Open Sans"/>
          <w:b/>
          <w:bCs/>
          <w:sz w:val="28"/>
          <w:szCs w:val="28"/>
        </w:rPr>
        <w:t>Requirements</w:t>
      </w:r>
      <w:r w:rsidRPr="003B40A7">
        <w:rPr>
          <w:rFonts w:ascii="Open Sans" w:hAnsi="Open Sans" w:cs="Open Sans"/>
          <w:b/>
          <w:bCs/>
          <w:sz w:val="28"/>
          <w:szCs w:val="28"/>
        </w:rPr>
        <w:t xml:space="preserve"> </w:t>
      </w:r>
      <w:r w:rsidR="00FF6F78">
        <w:rPr>
          <w:rFonts w:ascii="Open Sans" w:hAnsi="Open Sans" w:cs="Open Sans"/>
          <w:b/>
          <w:bCs/>
          <w:sz w:val="28"/>
          <w:szCs w:val="28"/>
        </w:rPr>
        <w:t>/ Scope of Work</w:t>
      </w:r>
    </w:p>
    <w:p w14:paraId="09CC2159" w14:textId="29DA9856" w:rsidR="00EF3670" w:rsidRDefault="001E1238" w:rsidP="00A624AD">
      <w:pPr>
        <w:ind w:left="720"/>
        <w:rPr>
          <w:rFonts w:ascii="Open Sans" w:hAnsi="Open Sans" w:cs="Open Sans"/>
          <w:sz w:val="22"/>
          <w:szCs w:val="22"/>
          <w:lang w:val="en-US"/>
        </w:rPr>
      </w:pPr>
      <w:r>
        <w:rPr>
          <w:rFonts w:ascii="Open Sans" w:hAnsi="Open Sans" w:cs="Open Sans"/>
          <w:sz w:val="22"/>
          <w:szCs w:val="22"/>
          <w:lang w:val="en-US"/>
        </w:rPr>
        <w:t>EGL</w:t>
      </w:r>
      <w:r w:rsidRPr="00A22EFD">
        <w:rPr>
          <w:rFonts w:ascii="Open Sans" w:hAnsi="Open Sans" w:cs="Open Sans"/>
          <w:sz w:val="22"/>
          <w:szCs w:val="22"/>
          <w:lang w:val="en-US"/>
        </w:rPr>
        <w:t xml:space="preserve"> </w:t>
      </w:r>
      <w:r>
        <w:rPr>
          <w:rFonts w:ascii="Open Sans" w:hAnsi="Open Sans" w:cs="Open Sans"/>
          <w:sz w:val="22"/>
          <w:szCs w:val="22"/>
          <w:lang w:val="en-US"/>
        </w:rPr>
        <w:t xml:space="preserve">invites tenders for provision of </w:t>
      </w:r>
      <w:r w:rsidR="009B7931">
        <w:rPr>
          <w:rFonts w:ascii="Open Sans" w:hAnsi="Open Sans" w:cs="Open Sans"/>
          <w:sz w:val="22"/>
          <w:szCs w:val="22"/>
          <w:lang w:val="en-US"/>
        </w:rPr>
        <w:t>R</w:t>
      </w:r>
      <w:r w:rsidR="0093041D">
        <w:rPr>
          <w:rFonts w:ascii="Open Sans" w:hAnsi="Open Sans" w:cs="Open Sans"/>
          <w:sz w:val="22"/>
          <w:szCs w:val="22"/>
          <w:lang w:val="en-US"/>
        </w:rPr>
        <w:t xml:space="preserve">adiation </w:t>
      </w:r>
      <w:r w:rsidR="009B7931">
        <w:rPr>
          <w:rFonts w:ascii="Open Sans" w:hAnsi="Open Sans" w:cs="Open Sans"/>
          <w:sz w:val="22"/>
          <w:szCs w:val="22"/>
          <w:lang w:val="en-US"/>
        </w:rPr>
        <w:t>P</w:t>
      </w:r>
      <w:r w:rsidR="0093041D">
        <w:rPr>
          <w:rFonts w:ascii="Open Sans" w:hAnsi="Open Sans" w:cs="Open Sans"/>
          <w:sz w:val="22"/>
          <w:szCs w:val="22"/>
          <w:lang w:val="en-US"/>
        </w:rPr>
        <w:t xml:space="preserve">rotection </w:t>
      </w:r>
      <w:r w:rsidR="009B7931">
        <w:rPr>
          <w:rFonts w:ascii="Open Sans" w:hAnsi="Open Sans" w:cs="Open Sans"/>
          <w:sz w:val="22"/>
          <w:szCs w:val="22"/>
          <w:lang w:val="en-US"/>
        </w:rPr>
        <w:t>A</w:t>
      </w:r>
      <w:r w:rsidR="0093041D">
        <w:rPr>
          <w:rFonts w:ascii="Open Sans" w:hAnsi="Open Sans" w:cs="Open Sans"/>
          <w:sz w:val="22"/>
          <w:szCs w:val="22"/>
          <w:lang w:val="en-US"/>
        </w:rPr>
        <w:t>dvice</w:t>
      </w:r>
      <w:r>
        <w:rPr>
          <w:rFonts w:ascii="Open Sans" w:hAnsi="Open Sans" w:cs="Open Sans"/>
          <w:sz w:val="22"/>
          <w:szCs w:val="22"/>
          <w:lang w:val="en-US"/>
        </w:rPr>
        <w:t xml:space="preserve"> services </w:t>
      </w:r>
      <w:r w:rsidR="00EF3670">
        <w:rPr>
          <w:rFonts w:ascii="Open Sans" w:hAnsi="Open Sans" w:cs="Open Sans"/>
          <w:sz w:val="22"/>
          <w:szCs w:val="22"/>
          <w:lang w:val="en-US"/>
        </w:rPr>
        <w:t xml:space="preserve">for </w:t>
      </w:r>
      <w:r w:rsidR="00535534">
        <w:rPr>
          <w:rFonts w:ascii="Open Sans" w:hAnsi="Open Sans" w:cs="Open Sans"/>
          <w:sz w:val="22"/>
          <w:szCs w:val="22"/>
          <w:lang w:val="en-US"/>
        </w:rPr>
        <w:t xml:space="preserve">the drilling and well testing programme of </w:t>
      </w:r>
      <w:r>
        <w:rPr>
          <w:rFonts w:ascii="Open Sans" w:hAnsi="Open Sans" w:cs="Open Sans"/>
          <w:sz w:val="22"/>
          <w:szCs w:val="22"/>
          <w:lang w:val="en-US"/>
        </w:rPr>
        <w:t xml:space="preserve">Phase 1 of the Eden Geothermal Project. </w:t>
      </w:r>
      <w:r w:rsidR="0093041D">
        <w:rPr>
          <w:rFonts w:ascii="Open Sans" w:hAnsi="Open Sans" w:cs="Open Sans"/>
          <w:sz w:val="22"/>
          <w:szCs w:val="22"/>
          <w:lang w:val="en-US"/>
        </w:rPr>
        <w:t>Th</w:t>
      </w:r>
      <w:r w:rsidR="00F95525">
        <w:rPr>
          <w:rFonts w:ascii="Open Sans" w:hAnsi="Open Sans" w:cs="Open Sans"/>
          <w:sz w:val="22"/>
          <w:szCs w:val="22"/>
          <w:lang w:val="en-US"/>
        </w:rPr>
        <w:t>is</w:t>
      </w:r>
      <w:r w:rsidR="0093041D">
        <w:rPr>
          <w:rFonts w:ascii="Open Sans" w:hAnsi="Open Sans" w:cs="Open Sans"/>
          <w:sz w:val="22"/>
          <w:szCs w:val="22"/>
          <w:lang w:val="en-US"/>
        </w:rPr>
        <w:t xml:space="preserve"> programme will commence in </w:t>
      </w:r>
      <w:r w:rsidR="00024CDA">
        <w:rPr>
          <w:rFonts w:ascii="Open Sans" w:hAnsi="Open Sans" w:cs="Open Sans"/>
          <w:sz w:val="22"/>
          <w:szCs w:val="22"/>
          <w:lang w:val="en-US"/>
        </w:rPr>
        <w:t xml:space="preserve">late </w:t>
      </w:r>
      <w:r w:rsidR="00785EA0">
        <w:rPr>
          <w:rFonts w:ascii="Open Sans" w:hAnsi="Open Sans" w:cs="Open Sans"/>
          <w:sz w:val="22"/>
          <w:szCs w:val="22"/>
          <w:lang w:val="en-US"/>
        </w:rPr>
        <w:t>February</w:t>
      </w:r>
      <w:r w:rsidR="00024CDA">
        <w:rPr>
          <w:rFonts w:ascii="Open Sans" w:hAnsi="Open Sans" w:cs="Open Sans"/>
          <w:sz w:val="22"/>
          <w:szCs w:val="22"/>
          <w:lang w:val="en-US"/>
        </w:rPr>
        <w:t>/early March</w:t>
      </w:r>
      <w:r w:rsidR="00785EA0">
        <w:rPr>
          <w:rFonts w:ascii="Open Sans" w:hAnsi="Open Sans" w:cs="Open Sans"/>
          <w:sz w:val="22"/>
          <w:szCs w:val="22"/>
          <w:lang w:val="en-US"/>
        </w:rPr>
        <w:t xml:space="preserve"> 2021</w:t>
      </w:r>
      <w:r w:rsidR="0093041D">
        <w:rPr>
          <w:rFonts w:ascii="Open Sans" w:hAnsi="Open Sans" w:cs="Open Sans"/>
          <w:sz w:val="22"/>
          <w:szCs w:val="22"/>
          <w:lang w:val="en-US"/>
        </w:rPr>
        <w:t xml:space="preserve"> and is expected to last </w:t>
      </w:r>
      <w:r w:rsidR="0073003D">
        <w:rPr>
          <w:rFonts w:ascii="Open Sans" w:hAnsi="Open Sans" w:cs="Open Sans"/>
          <w:sz w:val="22"/>
          <w:szCs w:val="22"/>
          <w:lang w:val="en-US"/>
        </w:rPr>
        <w:t>until the end of August 2021</w:t>
      </w:r>
      <w:r w:rsidR="00C675FD">
        <w:rPr>
          <w:rFonts w:ascii="Open Sans" w:hAnsi="Open Sans" w:cs="Open Sans"/>
          <w:sz w:val="22"/>
          <w:szCs w:val="22"/>
          <w:lang w:val="en-US"/>
        </w:rPr>
        <w:t xml:space="preserve"> (nominally 150 days drilling and </w:t>
      </w:r>
      <w:r w:rsidR="0073003D">
        <w:rPr>
          <w:rFonts w:ascii="Open Sans" w:hAnsi="Open Sans" w:cs="Open Sans"/>
          <w:sz w:val="22"/>
          <w:szCs w:val="22"/>
          <w:lang w:val="en-US"/>
        </w:rPr>
        <w:t>up to 2-4 weeks</w:t>
      </w:r>
      <w:r w:rsidR="00C675FD">
        <w:rPr>
          <w:rFonts w:ascii="Open Sans" w:hAnsi="Open Sans" w:cs="Open Sans"/>
          <w:sz w:val="22"/>
          <w:szCs w:val="22"/>
          <w:lang w:val="en-US"/>
        </w:rPr>
        <w:t xml:space="preserve"> well testing)</w:t>
      </w:r>
      <w:r w:rsidR="0093041D">
        <w:rPr>
          <w:rFonts w:ascii="Open Sans" w:hAnsi="Open Sans" w:cs="Open Sans"/>
          <w:sz w:val="22"/>
          <w:szCs w:val="22"/>
          <w:lang w:val="en-US"/>
        </w:rPr>
        <w:t>.</w:t>
      </w:r>
    </w:p>
    <w:p w14:paraId="557A664B" w14:textId="77777777" w:rsidR="00EF3670" w:rsidRDefault="00EF3670" w:rsidP="00A624AD">
      <w:pPr>
        <w:ind w:left="720"/>
        <w:rPr>
          <w:rFonts w:ascii="Open Sans" w:hAnsi="Open Sans" w:cs="Open Sans"/>
          <w:sz w:val="22"/>
          <w:szCs w:val="22"/>
          <w:lang w:val="en-US"/>
        </w:rPr>
      </w:pPr>
    </w:p>
    <w:p w14:paraId="75DCA72C" w14:textId="55E12DC6" w:rsidR="00EF3670" w:rsidRDefault="001E1238" w:rsidP="00A624AD">
      <w:pPr>
        <w:ind w:left="720"/>
        <w:rPr>
          <w:rFonts w:ascii="Open Sans" w:hAnsi="Open Sans" w:cs="Open Sans"/>
          <w:sz w:val="22"/>
          <w:szCs w:val="22"/>
          <w:lang w:val="en-US"/>
        </w:rPr>
      </w:pPr>
      <w:r>
        <w:rPr>
          <w:rFonts w:ascii="Open Sans" w:hAnsi="Open Sans" w:cs="Open Sans"/>
          <w:sz w:val="22"/>
          <w:szCs w:val="22"/>
          <w:lang w:val="en-US"/>
        </w:rPr>
        <w:t xml:space="preserve">Our requirements are set out in full in </w:t>
      </w:r>
      <w:r>
        <w:rPr>
          <w:rFonts w:ascii="Open Sans" w:hAnsi="Open Sans"/>
          <w:color w:val="000000"/>
          <w:sz w:val="22"/>
          <w:szCs w:val="22"/>
        </w:rPr>
        <w:t xml:space="preserve">the sections below, which should be read in conjunction with Schedule 3. </w:t>
      </w:r>
      <w:r w:rsidR="00EF3670">
        <w:rPr>
          <w:rFonts w:ascii="Open Sans" w:hAnsi="Open Sans" w:cs="Open Sans"/>
          <w:sz w:val="22"/>
          <w:szCs w:val="22"/>
          <w:lang w:val="en-US"/>
        </w:rPr>
        <w:t>Please refer to Appendix B</w:t>
      </w:r>
      <w:r w:rsidR="00EF3670" w:rsidRPr="005775AA">
        <w:rPr>
          <w:rFonts w:ascii="Open Sans" w:hAnsi="Open Sans" w:cs="Open Sans"/>
          <w:sz w:val="22"/>
          <w:szCs w:val="22"/>
          <w:lang w:val="en-US"/>
        </w:rPr>
        <w:t xml:space="preserve"> </w:t>
      </w:r>
      <w:r w:rsidR="00EF3670" w:rsidRPr="009900D6">
        <w:rPr>
          <w:rFonts w:ascii="Open Sans" w:hAnsi="Open Sans" w:cs="Open Sans"/>
          <w:sz w:val="22"/>
          <w:szCs w:val="22"/>
          <w:lang w:val="en-US"/>
        </w:rPr>
        <w:t xml:space="preserve">for </w:t>
      </w:r>
      <w:r w:rsidR="009E59DE">
        <w:rPr>
          <w:rFonts w:ascii="Open Sans" w:hAnsi="Open Sans" w:cs="Open Sans"/>
          <w:sz w:val="22"/>
          <w:szCs w:val="22"/>
          <w:lang w:val="en-US"/>
        </w:rPr>
        <w:t>additional</w:t>
      </w:r>
      <w:r w:rsidR="00EE2FFA">
        <w:rPr>
          <w:rFonts w:ascii="Open Sans" w:hAnsi="Open Sans" w:cs="Open Sans"/>
          <w:sz w:val="22"/>
          <w:szCs w:val="22"/>
          <w:lang w:val="en-US"/>
        </w:rPr>
        <w:t xml:space="preserve"> </w:t>
      </w:r>
      <w:r w:rsidR="00EF3670">
        <w:rPr>
          <w:rFonts w:ascii="Open Sans" w:hAnsi="Open Sans" w:cs="Open Sans"/>
          <w:sz w:val="22"/>
          <w:szCs w:val="22"/>
          <w:lang w:val="en-US"/>
        </w:rPr>
        <w:t>technical</w:t>
      </w:r>
      <w:r w:rsidR="00EF3670" w:rsidRPr="009900D6">
        <w:rPr>
          <w:rFonts w:ascii="Open Sans" w:hAnsi="Open Sans" w:cs="Open Sans"/>
          <w:sz w:val="22"/>
          <w:szCs w:val="22"/>
          <w:lang w:val="en-US"/>
        </w:rPr>
        <w:t xml:space="preserve"> information</w:t>
      </w:r>
      <w:r w:rsidR="00EF3670">
        <w:rPr>
          <w:rFonts w:ascii="Open Sans" w:hAnsi="Open Sans" w:cs="Open Sans"/>
          <w:sz w:val="22"/>
          <w:szCs w:val="22"/>
          <w:lang w:val="en-US"/>
        </w:rPr>
        <w:t>.</w:t>
      </w:r>
    </w:p>
    <w:p w14:paraId="3356B0E7" w14:textId="77777777" w:rsidR="001E1238" w:rsidRDefault="001E1238" w:rsidP="00A624AD">
      <w:pPr>
        <w:pStyle w:val="Default"/>
        <w:spacing w:after="160" w:line="276" w:lineRule="auto"/>
        <w:jc w:val="both"/>
        <w:outlineLvl w:val="1"/>
        <w:rPr>
          <w:rFonts w:ascii="Open Sans" w:hAnsi="Open Sans" w:cs="Open Sans"/>
          <w:b/>
          <w:bCs/>
          <w:sz w:val="22"/>
          <w:szCs w:val="22"/>
        </w:rPr>
      </w:pPr>
    </w:p>
    <w:p w14:paraId="481E76BB" w14:textId="477374DA" w:rsidR="00D55FED" w:rsidRDefault="00D55FED" w:rsidP="00A624AD">
      <w:pPr>
        <w:pStyle w:val="Default"/>
        <w:spacing w:after="160" w:line="276" w:lineRule="auto"/>
        <w:jc w:val="both"/>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Context</w:t>
      </w:r>
    </w:p>
    <w:p w14:paraId="79840935" w14:textId="34A56A46" w:rsidR="0093041D" w:rsidRPr="0093041D" w:rsidRDefault="00635B1E" w:rsidP="00A624AD">
      <w:pPr>
        <w:ind w:left="720"/>
        <w:rPr>
          <w:rFonts w:ascii="Open Sans" w:hAnsi="Open Sans" w:cs="Open Sans"/>
          <w:sz w:val="22"/>
          <w:szCs w:val="22"/>
        </w:rPr>
      </w:pPr>
      <w:r>
        <w:rPr>
          <w:rFonts w:ascii="Open Sans" w:hAnsi="Open Sans" w:cs="Open Sans"/>
          <w:sz w:val="22"/>
          <w:szCs w:val="22"/>
        </w:rPr>
        <w:t xml:space="preserve">The first deep </w:t>
      </w:r>
      <w:r w:rsidR="00F95525">
        <w:rPr>
          <w:rFonts w:ascii="Open Sans" w:hAnsi="Open Sans" w:cs="Open Sans"/>
          <w:sz w:val="22"/>
          <w:szCs w:val="22"/>
        </w:rPr>
        <w:t>well</w:t>
      </w:r>
      <w:r>
        <w:rPr>
          <w:rFonts w:ascii="Open Sans" w:hAnsi="Open Sans" w:cs="Open Sans"/>
          <w:sz w:val="22"/>
          <w:szCs w:val="22"/>
        </w:rPr>
        <w:t xml:space="preserve"> at the Eden Project</w:t>
      </w:r>
      <w:r w:rsidR="00F95525">
        <w:rPr>
          <w:rFonts w:ascii="Open Sans" w:hAnsi="Open Sans" w:cs="Open Sans"/>
          <w:sz w:val="22"/>
          <w:szCs w:val="22"/>
        </w:rPr>
        <w:t xml:space="preserve"> (EG-1) will target</w:t>
      </w:r>
      <w:r w:rsidR="00F95525" w:rsidRPr="00F95525">
        <w:rPr>
          <w:rFonts w:ascii="Open Sans" w:hAnsi="Open Sans" w:cs="Open Sans"/>
          <w:sz w:val="22"/>
          <w:szCs w:val="22"/>
        </w:rPr>
        <w:t xml:space="preserve"> a fault structure at a nominal depth of 4,500 metres</w:t>
      </w:r>
      <w:r w:rsidR="00CD7342">
        <w:rPr>
          <w:rFonts w:ascii="Open Sans" w:hAnsi="Open Sans" w:cs="Open Sans"/>
          <w:sz w:val="22"/>
          <w:szCs w:val="22"/>
        </w:rPr>
        <w:t xml:space="preserve"> in granite</w:t>
      </w:r>
      <w:r w:rsidR="00F95525">
        <w:rPr>
          <w:rFonts w:ascii="Open Sans" w:hAnsi="Open Sans" w:cs="Open Sans"/>
          <w:sz w:val="22"/>
          <w:szCs w:val="22"/>
        </w:rPr>
        <w:t>. Since t</w:t>
      </w:r>
      <w:r w:rsidR="0093041D" w:rsidRPr="0093041D">
        <w:rPr>
          <w:rFonts w:ascii="Open Sans" w:hAnsi="Open Sans" w:cs="Open Sans"/>
          <w:sz w:val="22"/>
          <w:szCs w:val="22"/>
        </w:rPr>
        <w:t>he granite in Cornwall contains elevated levels of radioactive minerals</w:t>
      </w:r>
      <w:r w:rsidR="00F95525">
        <w:rPr>
          <w:rFonts w:ascii="Open Sans" w:hAnsi="Open Sans" w:cs="Open Sans"/>
          <w:sz w:val="22"/>
          <w:szCs w:val="22"/>
        </w:rPr>
        <w:t>,</w:t>
      </w:r>
      <w:r w:rsidR="0093041D" w:rsidRPr="0093041D">
        <w:rPr>
          <w:rFonts w:ascii="Open Sans" w:hAnsi="Open Sans" w:cs="Open Sans"/>
          <w:sz w:val="22"/>
          <w:szCs w:val="22"/>
        </w:rPr>
        <w:t xml:space="preserve"> it is likely that there may be an enhanced risk from NORMS and ionising radiation during drilling and testing. </w:t>
      </w:r>
    </w:p>
    <w:p w14:paraId="608E535F" w14:textId="77777777" w:rsidR="00EF3670" w:rsidRDefault="00EF3670" w:rsidP="00A624AD">
      <w:pPr>
        <w:ind w:left="720"/>
        <w:rPr>
          <w:rFonts w:ascii="Open Sans" w:hAnsi="Open Sans" w:cs="Open Sans"/>
          <w:sz w:val="22"/>
          <w:szCs w:val="22"/>
        </w:rPr>
      </w:pPr>
    </w:p>
    <w:p w14:paraId="5386864F" w14:textId="27B424B1" w:rsidR="00635B1E" w:rsidRDefault="00635B1E" w:rsidP="00A624AD">
      <w:pPr>
        <w:pStyle w:val="Default"/>
        <w:ind w:left="720"/>
        <w:jc w:val="both"/>
        <w:outlineLvl w:val="1"/>
        <w:rPr>
          <w:rFonts w:ascii="Open Sans" w:hAnsi="Open Sans" w:cs="Open Sans"/>
          <w:bCs/>
          <w:sz w:val="22"/>
          <w:szCs w:val="22"/>
        </w:rPr>
      </w:pPr>
      <w:r>
        <w:rPr>
          <w:rFonts w:ascii="Open Sans" w:hAnsi="Open Sans" w:cs="Open Sans"/>
          <w:bCs/>
          <w:sz w:val="22"/>
          <w:szCs w:val="22"/>
        </w:rPr>
        <w:t>The</w:t>
      </w:r>
      <w:r w:rsidRPr="00F95525">
        <w:rPr>
          <w:rFonts w:ascii="Open Sans" w:hAnsi="Open Sans" w:cs="Open Sans"/>
          <w:bCs/>
          <w:sz w:val="22"/>
          <w:szCs w:val="22"/>
        </w:rPr>
        <w:t xml:space="preserve"> Ionising Radiations Regulations</w:t>
      </w:r>
      <w:r>
        <w:rPr>
          <w:rFonts w:ascii="Open Sans" w:hAnsi="Open Sans" w:cs="Open Sans"/>
          <w:bCs/>
          <w:sz w:val="22"/>
          <w:szCs w:val="22"/>
        </w:rPr>
        <w:t xml:space="preserve">, </w:t>
      </w:r>
      <w:r w:rsidRPr="00DD7BC5">
        <w:rPr>
          <w:rFonts w:ascii="Open Sans" w:hAnsi="Open Sans" w:cs="Open Sans"/>
          <w:bCs/>
          <w:sz w:val="22"/>
          <w:szCs w:val="22"/>
        </w:rPr>
        <w:t>2017 (IRR17</w:t>
      </w:r>
      <w:r w:rsidRPr="00F95525">
        <w:rPr>
          <w:rFonts w:ascii="Open Sans" w:hAnsi="Open Sans" w:cs="Open Sans"/>
          <w:bCs/>
          <w:sz w:val="22"/>
          <w:szCs w:val="22"/>
        </w:rPr>
        <w:t>)</w:t>
      </w:r>
      <w:r>
        <w:rPr>
          <w:rFonts w:ascii="Open Sans" w:hAnsi="Open Sans" w:cs="Open Sans"/>
          <w:bCs/>
          <w:sz w:val="22"/>
          <w:szCs w:val="22"/>
        </w:rPr>
        <w:t xml:space="preserve"> ascribe Radiation Protection Advisors a statutory role</w:t>
      </w:r>
      <w:r w:rsidRPr="00F95525">
        <w:rPr>
          <w:rFonts w:ascii="Open Sans" w:hAnsi="Open Sans" w:cs="Open Sans"/>
          <w:bCs/>
          <w:sz w:val="22"/>
          <w:szCs w:val="22"/>
        </w:rPr>
        <w:t xml:space="preserve"> in assessing radiation risks and advising on appropriate measures to protect staff, visitors and contractors.</w:t>
      </w:r>
    </w:p>
    <w:p w14:paraId="44F060CF" w14:textId="77777777" w:rsidR="00635B1E" w:rsidRPr="00F95525" w:rsidRDefault="00635B1E" w:rsidP="00A624AD">
      <w:pPr>
        <w:pStyle w:val="Default"/>
        <w:ind w:left="720"/>
        <w:jc w:val="both"/>
        <w:outlineLvl w:val="1"/>
        <w:rPr>
          <w:rFonts w:ascii="Open Sans" w:hAnsi="Open Sans" w:cs="Open Sans"/>
          <w:bCs/>
          <w:sz w:val="22"/>
          <w:szCs w:val="22"/>
        </w:rPr>
      </w:pPr>
    </w:p>
    <w:p w14:paraId="46E9EDB0" w14:textId="77777777" w:rsidR="00635B1E" w:rsidRDefault="00635B1E" w:rsidP="00A624AD">
      <w:pPr>
        <w:ind w:left="720"/>
        <w:rPr>
          <w:rFonts w:ascii="Open Sans" w:eastAsiaTheme="minorHAnsi" w:hAnsi="Open Sans" w:cs="Open Sans"/>
          <w:noProof w:val="0"/>
          <w:color w:val="000000"/>
          <w:sz w:val="22"/>
          <w:szCs w:val="22"/>
          <w:lang w:eastAsia="en-US"/>
        </w:rPr>
      </w:pPr>
    </w:p>
    <w:p w14:paraId="3B999CBE" w14:textId="1A760DC7" w:rsidR="00284ADE" w:rsidRDefault="00F95525" w:rsidP="00A624AD">
      <w:pPr>
        <w:pStyle w:val="Default"/>
        <w:numPr>
          <w:ilvl w:val="1"/>
          <w:numId w:val="28"/>
        </w:numPr>
        <w:spacing w:after="160" w:line="276" w:lineRule="auto"/>
        <w:jc w:val="both"/>
        <w:rPr>
          <w:rFonts w:ascii="Open Sans" w:hAnsi="Open Sans" w:cs="Open Sans"/>
          <w:b/>
          <w:bCs/>
          <w:sz w:val="22"/>
          <w:szCs w:val="22"/>
        </w:rPr>
      </w:pPr>
      <w:r>
        <w:rPr>
          <w:rFonts w:ascii="Open Sans" w:hAnsi="Open Sans" w:cs="Open Sans"/>
          <w:b/>
          <w:bCs/>
          <w:sz w:val="22"/>
          <w:szCs w:val="22"/>
        </w:rPr>
        <w:t xml:space="preserve">     </w:t>
      </w:r>
      <w:r w:rsidR="00F23358">
        <w:rPr>
          <w:rFonts w:ascii="Open Sans" w:hAnsi="Open Sans" w:cs="Open Sans"/>
          <w:b/>
          <w:bCs/>
          <w:sz w:val="22"/>
          <w:szCs w:val="22"/>
        </w:rPr>
        <w:t xml:space="preserve">Scope and </w:t>
      </w:r>
      <w:r w:rsidR="00B51B62">
        <w:rPr>
          <w:rFonts w:ascii="Open Sans" w:hAnsi="Open Sans" w:cs="Open Sans"/>
          <w:b/>
          <w:bCs/>
          <w:sz w:val="22"/>
          <w:szCs w:val="22"/>
        </w:rPr>
        <w:t>R</w:t>
      </w:r>
      <w:r w:rsidR="00635B1E">
        <w:rPr>
          <w:rFonts w:ascii="Open Sans" w:hAnsi="Open Sans" w:cs="Open Sans"/>
          <w:b/>
          <w:bCs/>
          <w:sz w:val="22"/>
          <w:szCs w:val="22"/>
        </w:rPr>
        <w:t>esponsibilities</w:t>
      </w:r>
    </w:p>
    <w:p w14:paraId="6CE60E0F" w14:textId="0BCEE906" w:rsidR="00E632A3" w:rsidRDefault="00F95525" w:rsidP="00A624AD">
      <w:pPr>
        <w:pStyle w:val="Default"/>
        <w:ind w:left="709"/>
        <w:jc w:val="both"/>
        <w:outlineLvl w:val="1"/>
        <w:rPr>
          <w:rFonts w:ascii="Open Sans" w:hAnsi="Open Sans" w:cs="Open Sans"/>
          <w:bCs/>
          <w:sz w:val="22"/>
          <w:szCs w:val="22"/>
        </w:rPr>
      </w:pPr>
      <w:r w:rsidRPr="00F95525">
        <w:rPr>
          <w:rFonts w:ascii="Open Sans" w:hAnsi="Open Sans" w:cs="Open Sans"/>
          <w:bCs/>
          <w:sz w:val="22"/>
          <w:szCs w:val="22"/>
        </w:rPr>
        <w:t>The RPA will be required to assess the</w:t>
      </w:r>
      <w:r w:rsidR="009E5353">
        <w:rPr>
          <w:rFonts w:ascii="Open Sans" w:hAnsi="Open Sans" w:cs="Open Sans"/>
          <w:bCs/>
          <w:sz w:val="22"/>
          <w:szCs w:val="22"/>
        </w:rPr>
        <w:t xml:space="preserve"> radiation issues associated with the</w:t>
      </w:r>
      <w:r w:rsidRPr="00F95525">
        <w:rPr>
          <w:rFonts w:ascii="Open Sans" w:hAnsi="Open Sans" w:cs="Open Sans"/>
          <w:bCs/>
          <w:sz w:val="22"/>
          <w:szCs w:val="22"/>
        </w:rPr>
        <w:t xml:space="preserve"> </w:t>
      </w:r>
      <w:r w:rsidR="00D0488B">
        <w:rPr>
          <w:rFonts w:ascii="Open Sans" w:hAnsi="Open Sans" w:cs="Open Sans"/>
          <w:bCs/>
          <w:sz w:val="22"/>
          <w:szCs w:val="22"/>
        </w:rPr>
        <w:t>working environment and operations to be carried out during</w:t>
      </w:r>
      <w:r w:rsidRPr="00F95525">
        <w:rPr>
          <w:rFonts w:ascii="Open Sans" w:hAnsi="Open Sans" w:cs="Open Sans"/>
          <w:bCs/>
          <w:sz w:val="22"/>
          <w:szCs w:val="22"/>
        </w:rPr>
        <w:t xml:space="preserve"> drilling and testing </w:t>
      </w:r>
      <w:r w:rsidR="00E632A3">
        <w:rPr>
          <w:rFonts w:ascii="Open Sans" w:hAnsi="Open Sans" w:cs="Open Sans"/>
          <w:bCs/>
          <w:sz w:val="22"/>
          <w:szCs w:val="22"/>
        </w:rPr>
        <w:t>EG-1</w:t>
      </w:r>
      <w:r w:rsidRPr="00F95525">
        <w:rPr>
          <w:rFonts w:ascii="Open Sans" w:hAnsi="Open Sans" w:cs="Open Sans"/>
          <w:bCs/>
          <w:sz w:val="22"/>
          <w:szCs w:val="22"/>
        </w:rPr>
        <w:t xml:space="preserve"> and to:</w:t>
      </w:r>
    </w:p>
    <w:p w14:paraId="7AB95F2D" w14:textId="77777777" w:rsidR="00E632A3" w:rsidRDefault="00E632A3" w:rsidP="00A624AD">
      <w:pPr>
        <w:pStyle w:val="Default"/>
        <w:ind w:left="709"/>
        <w:jc w:val="both"/>
        <w:outlineLvl w:val="1"/>
        <w:rPr>
          <w:rFonts w:ascii="Open Sans" w:hAnsi="Open Sans" w:cs="Open Sans"/>
          <w:bCs/>
          <w:sz w:val="22"/>
          <w:szCs w:val="22"/>
        </w:rPr>
      </w:pPr>
    </w:p>
    <w:p w14:paraId="74874EB1" w14:textId="77777777" w:rsidR="00E632A3" w:rsidRDefault="00E632A3" w:rsidP="00A624AD">
      <w:pPr>
        <w:pStyle w:val="Default"/>
        <w:numPr>
          <w:ilvl w:val="0"/>
          <w:numId w:val="31"/>
        </w:numPr>
        <w:jc w:val="both"/>
        <w:outlineLvl w:val="1"/>
        <w:rPr>
          <w:rFonts w:ascii="Open Sans" w:hAnsi="Open Sans" w:cs="Open Sans"/>
          <w:bCs/>
          <w:sz w:val="22"/>
          <w:szCs w:val="22"/>
        </w:rPr>
      </w:pPr>
      <w:r>
        <w:rPr>
          <w:rFonts w:ascii="Open Sans" w:hAnsi="Open Sans" w:cs="Open Sans"/>
          <w:bCs/>
          <w:sz w:val="22"/>
          <w:szCs w:val="22"/>
        </w:rPr>
        <w:t>Provide advice on</w:t>
      </w:r>
      <w:r w:rsidR="00635B1E" w:rsidRPr="00F95525">
        <w:rPr>
          <w:rFonts w:ascii="Open Sans" w:hAnsi="Open Sans" w:cs="Open Sans"/>
          <w:bCs/>
          <w:sz w:val="22"/>
          <w:szCs w:val="22"/>
        </w:rPr>
        <w:t xml:space="preserve"> legislative requirements</w:t>
      </w:r>
      <w:r>
        <w:rPr>
          <w:rFonts w:ascii="Open Sans" w:hAnsi="Open Sans" w:cs="Open Sans"/>
          <w:bCs/>
          <w:sz w:val="22"/>
          <w:szCs w:val="22"/>
        </w:rPr>
        <w:t>, and</w:t>
      </w:r>
      <w:r w:rsidR="00635B1E" w:rsidRPr="00F95525">
        <w:rPr>
          <w:rFonts w:ascii="Open Sans" w:hAnsi="Open Sans" w:cs="Open Sans"/>
          <w:bCs/>
          <w:sz w:val="22"/>
          <w:szCs w:val="22"/>
        </w:rPr>
        <w:t xml:space="preserve"> assistance </w:t>
      </w:r>
      <w:r>
        <w:rPr>
          <w:rFonts w:ascii="Open Sans" w:hAnsi="Open Sans" w:cs="Open Sans"/>
          <w:bCs/>
          <w:sz w:val="22"/>
          <w:szCs w:val="22"/>
        </w:rPr>
        <w:t>with</w:t>
      </w:r>
      <w:r w:rsidR="00635B1E" w:rsidRPr="00F95525">
        <w:rPr>
          <w:rFonts w:ascii="Open Sans" w:hAnsi="Open Sans" w:cs="Open Sans"/>
          <w:bCs/>
          <w:sz w:val="22"/>
          <w:szCs w:val="22"/>
        </w:rPr>
        <w:t xml:space="preserve"> keeping relevant EG</w:t>
      </w:r>
      <w:r>
        <w:rPr>
          <w:rFonts w:ascii="Open Sans" w:hAnsi="Open Sans" w:cs="Open Sans"/>
          <w:bCs/>
          <w:sz w:val="22"/>
          <w:szCs w:val="22"/>
        </w:rPr>
        <w:t xml:space="preserve">L staff </w:t>
      </w:r>
      <w:r w:rsidR="00635B1E" w:rsidRPr="00F95525">
        <w:rPr>
          <w:rFonts w:ascii="Open Sans" w:hAnsi="Open Sans" w:cs="Open Sans"/>
          <w:bCs/>
          <w:sz w:val="22"/>
          <w:szCs w:val="22"/>
        </w:rPr>
        <w:t xml:space="preserve">up-to-date </w:t>
      </w:r>
      <w:r w:rsidR="00635B1E">
        <w:rPr>
          <w:rFonts w:ascii="Open Sans" w:hAnsi="Open Sans" w:cs="Open Sans"/>
          <w:bCs/>
          <w:sz w:val="22"/>
          <w:szCs w:val="22"/>
        </w:rPr>
        <w:t xml:space="preserve">with these requirements. Key legislation will include: </w:t>
      </w:r>
    </w:p>
    <w:p w14:paraId="6A1B3F3A" w14:textId="32558B82" w:rsidR="00E632A3" w:rsidRDefault="00635B1E" w:rsidP="00A624AD">
      <w:pPr>
        <w:pStyle w:val="Default"/>
        <w:numPr>
          <w:ilvl w:val="0"/>
          <w:numId w:val="30"/>
        </w:numPr>
        <w:jc w:val="both"/>
        <w:outlineLvl w:val="1"/>
        <w:rPr>
          <w:rFonts w:ascii="Open Sans" w:hAnsi="Open Sans" w:cs="Open Sans"/>
          <w:bCs/>
          <w:sz w:val="22"/>
          <w:szCs w:val="22"/>
        </w:rPr>
      </w:pPr>
      <w:r w:rsidRPr="00F95525">
        <w:rPr>
          <w:rFonts w:ascii="Open Sans" w:hAnsi="Open Sans" w:cs="Open Sans"/>
          <w:bCs/>
          <w:sz w:val="22"/>
          <w:szCs w:val="22"/>
        </w:rPr>
        <w:t>the Ionising Radiations Regulations 2017 (IRR</w:t>
      </w:r>
      <w:r>
        <w:rPr>
          <w:rFonts w:ascii="Open Sans" w:hAnsi="Open Sans" w:cs="Open Sans"/>
          <w:bCs/>
          <w:sz w:val="22"/>
          <w:szCs w:val="22"/>
        </w:rPr>
        <w:t>17</w:t>
      </w:r>
      <w:r w:rsidRPr="00F95525">
        <w:rPr>
          <w:rFonts w:ascii="Open Sans" w:hAnsi="Open Sans" w:cs="Open Sans"/>
          <w:bCs/>
          <w:sz w:val="22"/>
          <w:szCs w:val="22"/>
        </w:rPr>
        <w:t>)</w:t>
      </w:r>
      <w:r>
        <w:rPr>
          <w:rFonts w:ascii="Open Sans" w:hAnsi="Open Sans" w:cs="Open Sans"/>
          <w:bCs/>
          <w:sz w:val="22"/>
          <w:szCs w:val="22"/>
        </w:rPr>
        <w:t xml:space="preserve">; </w:t>
      </w:r>
    </w:p>
    <w:p w14:paraId="3357F0C1" w14:textId="77777777" w:rsidR="00E632A3" w:rsidRDefault="00635B1E" w:rsidP="00A624AD">
      <w:pPr>
        <w:pStyle w:val="Default"/>
        <w:numPr>
          <w:ilvl w:val="0"/>
          <w:numId w:val="30"/>
        </w:numPr>
        <w:jc w:val="both"/>
        <w:outlineLvl w:val="1"/>
        <w:rPr>
          <w:rFonts w:ascii="Open Sans" w:hAnsi="Open Sans" w:cs="Open Sans"/>
          <w:bCs/>
          <w:sz w:val="22"/>
          <w:szCs w:val="22"/>
        </w:rPr>
      </w:pPr>
      <w:r w:rsidRPr="00F95525">
        <w:rPr>
          <w:rFonts w:ascii="Open Sans" w:hAnsi="Open Sans" w:cs="Open Sans"/>
          <w:bCs/>
          <w:sz w:val="22"/>
          <w:szCs w:val="22"/>
        </w:rPr>
        <w:t>the Ionising Radiation (Medical Exposures) Regulations (IRMER)</w:t>
      </w:r>
      <w:r>
        <w:rPr>
          <w:rFonts w:ascii="Open Sans" w:hAnsi="Open Sans" w:cs="Open Sans"/>
          <w:bCs/>
          <w:sz w:val="22"/>
          <w:szCs w:val="22"/>
        </w:rPr>
        <w:t xml:space="preserve">; </w:t>
      </w:r>
    </w:p>
    <w:p w14:paraId="6F1DBB1F" w14:textId="77777777" w:rsidR="00E632A3" w:rsidRDefault="00635B1E" w:rsidP="00A624AD">
      <w:pPr>
        <w:pStyle w:val="Default"/>
        <w:numPr>
          <w:ilvl w:val="0"/>
          <w:numId w:val="30"/>
        </w:numPr>
        <w:jc w:val="both"/>
        <w:outlineLvl w:val="1"/>
        <w:rPr>
          <w:rFonts w:ascii="Open Sans" w:hAnsi="Open Sans" w:cs="Open Sans"/>
          <w:bCs/>
          <w:sz w:val="22"/>
          <w:szCs w:val="22"/>
        </w:rPr>
      </w:pPr>
      <w:r w:rsidRPr="00F95525">
        <w:rPr>
          <w:rFonts w:ascii="Open Sans" w:hAnsi="Open Sans" w:cs="Open Sans"/>
          <w:bCs/>
          <w:sz w:val="22"/>
          <w:szCs w:val="22"/>
        </w:rPr>
        <w:t>the Radioactive Substances Act 1993</w:t>
      </w:r>
      <w:r>
        <w:rPr>
          <w:rFonts w:ascii="Open Sans" w:hAnsi="Open Sans" w:cs="Open Sans"/>
          <w:bCs/>
          <w:sz w:val="22"/>
          <w:szCs w:val="22"/>
        </w:rPr>
        <w:t xml:space="preserve">; </w:t>
      </w:r>
    </w:p>
    <w:p w14:paraId="6669EBA2" w14:textId="77777777" w:rsidR="00E632A3" w:rsidRDefault="00635B1E" w:rsidP="00A624AD">
      <w:pPr>
        <w:pStyle w:val="Default"/>
        <w:numPr>
          <w:ilvl w:val="0"/>
          <w:numId w:val="30"/>
        </w:numPr>
        <w:jc w:val="both"/>
        <w:outlineLvl w:val="1"/>
        <w:rPr>
          <w:rFonts w:ascii="Open Sans" w:hAnsi="Open Sans" w:cs="Open Sans"/>
          <w:bCs/>
          <w:sz w:val="22"/>
          <w:szCs w:val="22"/>
        </w:rPr>
      </w:pPr>
      <w:r w:rsidRPr="00F95525">
        <w:rPr>
          <w:rFonts w:ascii="Open Sans" w:hAnsi="Open Sans" w:cs="Open Sans"/>
          <w:bCs/>
          <w:sz w:val="22"/>
          <w:szCs w:val="22"/>
        </w:rPr>
        <w:t>the Radioactive Material (Road Transport) Regulations 2002</w:t>
      </w:r>
      <w:r>
        <w:rPr>
          <w:rFonts w:ascii="Open Sans" w:hAnsi="Open Sans" w:cs="Open Sans"/>
          <w:bCs/>
          <w:sz w:val="22"/>
          <w:szCs w:val="22"/>
        </w:rPr>
        <w:t xml:space="preserve">; </w:t>
      </w:r>
    </w:p>
    <w:p w14:paraId="29634744" w14:textId="7112E933" w:rsidR="00635B1E" w:rsidRDefault="00635B1E" w:rsidP="00A624AD">
      <w:pPr>
        <w:pStyle w:val="Default"/>
        <w:numPr>
          <w:ilvl w:val="0"/>
          <w:numId w:val="30"/>
        </w:numPr>
        <w:jc w:val="both"/>
        <w:outlineLvl w:val="1"/>
        <w:rPr>
          <w:rFonts w:ascii="Open Sans" w:hAnsi="Open Sans" w:cs="Open Sans"/>
          <w:bCs/>
          <w:sz w:val="22"/>
          <w:szCs w:val="22"/>
        </w:rPr>
      </w:pPr>
      <w:r>
        <w:rPr>
          <w:rFonts w:ascii="Open Sans" w:hAnsi="Open Sans" w:cs="Open Sans"/>
          <w:bCs/>
          <w:sz w:val="22"/>
          <w:szCs w:val="22"/>
        </w:rPr>
        <w:t>any</w:t>
      </w:r>
      <w:r w:rsidRPr="00F95525">
        <w:rPr>
          <w:rFonts w:ascii="Open Sans" w:hAnsi="Open Sans" w:cs="Open Sans"/>
          <w:bCs/>
          <w:sz w:val="22"/>
          <w:szCs w:val="22"/>
        </w:rPr>
        <w:t xml:space="preserve"> other relevant legislation and guidance</w:t>
      </w:r>
      <w:r w:rsidR="00E66B32">
        <w:rPr>
          <w:rFonts w:ascii="Open Sans" w:hAnsi="Open Sans" w:cs="Open Sans"/>
          <w:bCs/>
          <w:sz w:val="22"/>
          <w:szCs w:val="22"/>
        </w:rPr>
        <w:t>, including local rules</w:t>
      </w:r>
      <w:r w:rsidRPr="00F95525">
        <w:rPr>
          <w:rFonts w:ascii="Open Sans" w:hAnsi="Open Sans" w:cs="Open Sans"/>
          <w:bCs/>
          <w:sz w:val="22"/>
          <w:szCs w:val="22"/>
        </w:rPr>
        <w:t>.</w:t>
      </w:r>
    </w:p>
    <w:p w14:paraId="0A49BE9E" w14:textId="77777777" w:rsidR="00635B1E" w:rsidRPr="00F95525" w:rsidRDefault="00635B1E" w:rsidP="00A624AD">
      <w:pPr>
        <w:pStyle w:val="Default"/>
        <w:ind w:left="709"/>
        <w:jc w:val="both"/>
        <w:outlineLvl w:val="1"/>
        <w:rPr>
          <w:rFonts w:ascii="Open Sans" w:hAnsi="Open Sans" w:cs="Open Sans"/>
          <w:bCs/>
          <w:sz w:val="22"/>
          <w:szCs w:val="22"/>
        </w:rPr>
      </w:pPr>
    </w:p>
    <w:p w14:paraId="1B129C4D" w14:textId="2EA33F94" w:rsidR="00E632A3" w:rsidRPr="00F95525" w:rsidRDefault="006E5458" w:rsidP="00A624AD">
      <w:pPr>
        <w:pStyle w:val="Default"/>
        <w:numPr>
          <w:ilvl w:val="0"/>
          <w:numId w:val="29"/>
        </w:numPr>
        <w:jc w:val="both"/>
        <w:outlineLvl w:val="1"/>
        <w:rPr>
          <w:rFonts w:ascii="Open Sans" w:hAnsi="Open Sans" w:cs="Open Sans"/>
          <w:bCs/>
          <w:sz w:val="22"/>
          <w:szCs w:val="22"/>
        </w:rPr>
      </w:pPr>
      <w:r>
        <w:rPr>
          <w:rFonts w:ascii="Open Sans" w:hAnsi="Open Sans" w:cs="Open Sans"/>
          <w:bCs/>
          <w:sz w:val="22"/>
          <w:szCs w:val="22"/>
        </w:rPr>
        <w:t xml:space="preserve">Carry out </w:t>
      </w:r>
      <w:r w:rsidR="00E632A3" w:rsidRPr="00F95525">
        <w:rPr>
          <w:rFonts w:ascii="Open Sans" w:hAnsi="Open Sans" w:cs="Open Sans"/>
          <w:bCs/>
          <w:sz w:val="22"/>
          <w:szCs w:val="22"/>
        </w:rPr>
        <w:t>Radiation Risk Assessments/Evaluations</w:t>
      </w:r>
      <w:r w:rsidR="00E632A3">
        <w:rPr>
          <w:rFonts w:ascii="Open Sans" w:hAnsi="Open Sans" w:cs="Open Sans"/>
          <w:bCs/>
          <w:sz w:val="22"/>
          <w:szCs w:val="22"/>
        </w:rPr>
        <w:t>.</w:t>
      </w:r>
    </w:p>
    <w:p w14:paraId="1A0AA020" w14:textId="77777777" w:rsidR="00E632A3" w:rsidRDefault="00E632A3" w:rsidP="00A624AD">
      <w:pPr>
        <w:pStyle w:val="Default"/>
        <w:ind w:left="1429"/>
        <w:jc w:val="both"/>
        <w:outlineLvl w:val="1"/>
        <w:rPr>
          <w:rFonts w:ascii="Open Sans" w:hAnsi="Open Sans" w:cs="Open Sans"/>
          <w:bCs/>
          <w:sz w:val="22"/>
          <w:szCs w:val="22"/>
        </w:rPr>
      </w:pPr>
    </w:p>
    <w:p w14:paraId="5C2AC59A" w14:textId="418802EE" w:rsidR="006E5458" w:rsidRDefault="006E5458" w:rsidP="00A624AD">
      <w:pPr>
        <w:pStyle w:val="Default"/>
        <w:numPr>
          <w:ilvl w:val="0"/>
          <w:numId w:val="29"/>
        </w:numPr>
        <w:jc w:val="both"/>
        <w:outlineLvl w:val="1"/>
        <w:rPr>
          <w:rFonts w:ascii="Open Sans" w:hAnsi="Open Sans" w:cs="Open Sans"/>
          <w:bCs/>
          <w:sz w:val="22"/>
          <w:szCs w:val="22"/>
        </w:rPr>
      </w:pPr>
      <w:r w:rsidRPr="006E5458">
        <w:rPr>
          <w:rFonts w:ascii="Open Sans" w:hAnsi="Open Sans" w:cs="Open Sans"/>
          <w:bCs/>
          <w:sz w:val="22"/>
          <w:szCs w:val="22"/>
        </w:rPr>
        <w:t>Produce a methodology and approach to monitoring, controlling and minimising anticipated radiation exposure.</w:t>
      </w:r>
      <w:r>
        <w:rPr>
          <w:rFonts w:ascii="Open Sans" w:hAnsi="Open Sans" w:cs="Open Sans"/>
          <w:bCs/>
          <w:sz w:val="22"/>
          <w:szCs w:val="22"/>
        </w:rPr>
        <w:t xml:space="preserve"> This will be set out within a </w:t>
      </w:r>
      <w:r w:rsidR="00E632A3" w:rsidRPr="006E5458">
        <w:rPr>
          <w:rFonts w:ascii="Open Sans" w:hAnsi="Open Sans" w:cs="Open Sans"/>
          <w:bCs/>
          <w:sz w:val="22"/>
          <w:szCs w:val="22"/>
        </w:rPr>
        <w:t xml:space="preserve">'Radiation Safety </w:t>
      </w:r>
      <w:r w:rsidR="00E632A3" w:rsidRPr="006E5458">
        <w:rPr>
          <w:rFonts w:ascii="Open Sans" w:hAnsi="Open Sans" w:cs="Open Sans"/>
          <w:bCs/>
          <w:sz w:val="22"/>
          <w:szCs w:val="22"/>
        </w:rPr>
        <w:lastRenderedPageBreak/>
        <w:t>Management Plan'</w:t>
      </w:r>
      <w:r>
        <w:rPr>
          <w:rFonts w:ascii="Open Sans" w:hAnsi="Open Sans" w:cs="Open Sans"/>
          <w:bCs/>
          <w:sz w:val="22"/>
          <w:szCs w:val="22"/>
        </w:rPr>
        <w:t xml:space="preserve"> or equivalent, </w:t>
      </w:r>
      <w:r w:rsidR="00E07C40">
        <w:rPr>
          <w:rFonts w:ascii="Open Sans" w:hAnsi="Open Sans" w:cs="Open Sans"/>
          <w:bCs/>
          <w:sz w:val="22"/>
          <w:szCs w:val="22"/>
        </w:rPr>
        <w:t>which</w:t>
      </w:r>
      <w:r>
        <w:rPr>
          <w:rFonts w:ascii="Open Sans" w:hAnsi="Open Sans" w:cs="Open Sans"/>
          <w:bCs/>
          <w:sz w:val="22"/>
          <w:szCs w:val="22"/>
        </w:rPr>
        <w:t xml:space="preserve"> will</w:t>
      </w:r>
      <w:r w:rsidR="00E632A3" w:rsidRPr="006E5458">
        <w:rPr>
          <w:rFonts w:ascii="Open Sans" w:hAnsi="Open Sans" w:cs="Open Sans"/>
          <w:bCs/>
          <w:sz w:val="22"/>
          <w:szCs w:val="22"/>
        </w:rPr>
        <w:t xml:space="preserve"> formalise </w:t>
      </w:r>
      <w:r w:rsidR="00D0488B">
        <w:rPr>
          <w:rFonts w:ascii="Open Sans" w:hAnsi="Open Sans" w:cs="Open Sans"/>
          <w:bCs/>
          <w:sz w:val="22"/>
          <w:szCs w:val="22"/>
        </w:rPr>
        <w:t xml:space="preserve">and underpin </w:t>
      </w:r>
      <w:r w:rsidR="00E632A3" w:rsidRPr="006E5458">
        <w:rPr>
          <w:rFonts w:ascii="Open Sans" w:hAnsi="Open Sans" w:cs="Open Sans"/>
          <w:bCs/>
          <w:sz w:val="22"/>
          <w:szCs w:val="22"/>
        </w:rPr>
        <w:t>EGL’s approach to radiation protectio</w:t>
      </w:r>
      <w:r w:rsidR="00D0488B">
        <w:rPr>
          <w:rFonts w:ascii="Open Sans" w:hAnsi="Open Sans" w:cs="Open Sans"/>
          <w:bCs/>
          <w:sz w:val="22"/>
          <w:szCs w:val="22"/>
        </w:rPr>
        <w:t>n and radiological safety.</w:t>
      </w:r>
    </w:p>
    <w:p w14:paraId="09800511" w14:textId="77777777" w:rsidR="00D025D4" w:rsidRDefault="00D025D4" w:rsidP="00A624AD">
      <w:pPr>
        <w:pStyle w:val="ListParagraph"/>
        <w:rPr>
          <w:rFonts w:ascii="Open Sans" w:hAnsi="Open Sans" w:cs="Open Sans"/>
          <w:bCs/>
          <w:sz w:val="22"/>
          <w:szCs w:val="22"/>
        </w:rPr>
      </w:pPr>
    </w:p>
    <w:p w14:paraId="19E5371D" w14:textId="6C88A42D" w:rsidR="00D025D4" w:rsidRDefault="00D025D4" w:rsidP="00A624AD">
      <w:pPr>
        <w:pStyle w:val="Default"/>
        <w:numPr>
          <w:ilvl w:val="0"/>
          <w:numId w:val="29"/>
        </w:numPr>
        <w:jc w:val="both"/>
        <w:outlineLvl w:val="1"/>
        <w:rPr>
          <w:rFonts w:ascii="Open Sans" w:hAnsi="Open Sans" w:cs="Open Sans"/>
          <w:bCs/>
          <w:sz w:val="22"/>
          <w:szCs w:val="22"/>
        </w:rPr>
      </w:pPr>
      <w:r>
        <w:rPr>
          <w:rFonts w:ascii="Open Sans" w:hAnsi="Open Sans" w:cs="Open Sans"/>
          <w:bCs/>
          <w:sz w:val="22"/>
          <w:szCs w:val="22"/>
        </w:rPr>
        <w:t>Develop/design practical processes and procedures to enable implementation of the Radiation Safety Management Plan.</w:t>
      </w:r>
    </w:p>
    <w:p w14:paraId="6FEB7BC9" w14:textId="77777777" w:rsidR="006E5458" w:rsidRDefault="006E5458" w:rsidP="00A624AD">
      <w:pPr>
        <w:pStyle w:val="ListParagraph"/>
        <w:rPr>
          <w:rFonts w:ascii="Open Sans" w:hAnsi="Open Sans" w:cs="Open Sans"/>
          <w:bCs/>
          <w:sz w:val="22"/>
          <w:szCs w:val="22"/>
        </w:rPr>
      </w:pPr>
    </w:p>
    <w:p w14:paraId="366A7FFD" w14:textId="59EAD6B1" w:rsidR="006E5458" w:rsidRDefault="006E5458" w:rsidP="00A624AD">
      <w:pPr>
        <w:pStyle w:val="Default"/>
        <w:numPr>
          <w:ilvl w:val="0"/>
          <w:numId w:val="29"/>
        </w:numPr>
        <w:jc w:val="both"/>
        <w:outlineLvl w:val="1"/>
        <w:rPr>
          <w:rFonts w:ascii="Open Sans" w:hAnsi="Open Sans" w:cs="Open Sans"/>
          <w:bCs/>
          <w:sz w:val="22"/>
          <w:szCs w:val="22"/>
        </w:rPr>
      </w:pPr>
      <w:r>
        <w:rPr>
          <w:rFonts w:ascii="Open Sans" w:hAnsi="Open Sans" w:cs="Open Sans"/>
          <w:bCs/>
          <w:sz w:val="22"/>
          <w:szCs w:val="22"/>
        </w:rPr>
        <w:t xml:space="preserve">Produce, and include within the Radiation Safety Management Plan, </w:t>
      </w:r>
      <w:r w:rsidR="00E632A3" w:rsidRPr="006E5458">
        <w:rPr>
          <w:rFonts w:ascii="Open Sans" w:hAnsi="Open Sans" w:cs="Open Sans"/>
          <w:bCs/>
          <w:sz w:val="22"/>
          <w:szCs w:val="22"/>
        </w:rPr>
        <w:t>all written documentatio</w:t>
      </w:r>
      <w:r w:rsidRPr="006E5458">
        <w:rPr>
          <w:rFonts w:ascii="Open Sans" w:hAnsi="Open Sans" w:cs="Open Sans"/>
          <w:bCs/>
          <w:sz w:val="22"/>
          <w:szCs w:val="22"/>
        </w:rPr>
        <w:t xml:space="preserve">n </w:t>
      </w:r>
      <w:r>
        <w:rPr>
          <w:rFonts w:ascii="Open Sans" w:hAnsi="Open Sans" w:cs="Open Sans"/>
          <w:bCs/>
          <w:sz w:val="22"/>
          <w:szCs w:val="22"/>
        </w:rPr>
        <w:t xml:space="preserve">needed </w:t>
      </w:r>
      <w:r w:rsidRPr="006E5458">
        <w:rPr>
          <w:rFonts w:ascii="Open Sans" w:hAnsi="Open Sans" w:cs="Open Sans"/>
          <w:bCs/>
          <w:sz w:val="22"/>
          <w:szCs w:val="22"/>
        </w:rPr>
        <w:t xml:space="preserve">to </w:t>
      </w:r>
      <w:r>
        <w:rPr>
          <w:rFonts w:ascii="Open Sans" w:hAnsi="Open Sans" w:cs="Open Sans"/>
          <w:bCs/>
          <w:sz w:val="22"/>
          <w:szCs w:val="22"/>
        </w:rPr>
        <w:t xml:space="preserve">understand, communicate and </w:t>
      </w:r>
      <w:r w:rsidRPr="006E5458">
        <w:rPr>
          <w:rFonts w:ascii="Open Sans" w:hAnsi="Open Sans" w:cs="Open Sans"/>
          <w:bCs/>
          <w:sz w:val="22"/>
          <w:szCs w:val="22"/>
        </w:rPr>
        <w:t xml:space="preserve">implement the plan: </w:t>
      </w:r>
      <w:r>
        <w:rPr>
          <w:rFonts w:ascii="Open Sans" w:hAnsi="Open Sans" w:cs="Open Sans"/>
          <w:bCs/>
          <w:sz w:val="22"/>
          <w:szCs w:val="22"/>
        </w:rPr>
        <w:t>(</w:t>
      </w:r>
      <w:proofErr w:type="spellStart"/>
      <w:r>
        <w:rPr>
          <w:rFonts w:ascii="Open Sans" w:hAnsi="Open Sans" w:cs="Open Sans"/>
          <w:bCs/>
          <w:sz w:val="22"/>
          <w:szCs w:val="22"/>
        </w:rPr>
        <w:t>i</w:t>
      </w:r>
      <w:proofErr w:type="spellEnd"/>
      <w:r>
        <w:rPr>
          <w:rFonts w:ascii="Open Sans" w:hAnsi="Open Sans" w:cs="Open Sans"/>
          <w:bCs/>
          <w:sz w:val="22"/>
          <w:szCs w:val="22"/>
        </w:rPr>
        <w:t xml:space="preserve">) </w:t>
      </w:r>
      <w:r w:rsidRPr="006E5458">
        <w:rPr>
          <w:rFonts w:ascii="Open Sans" w:hAnsi="Open Sans" w:cs="Open Sans"/>
          <w:bCs/>
          <w:sz w:val="22"/>
          <w:szCs w:val="22"/>
        </w:rPr>
        <w:t>company policy</w:t>
      </w:r>
      <w:r>
        <w:rPr>
          <w:rFonts w:ascii="Open Sans" w:hAnsi="Open Sans" w:cs="Open Sans"/>
          <w:bCs/>
          <w:sz w:val="22"/>
          <w:szCs w:val="22"/>
        </w:rPr>
        <w:t>;</w:t>
      </w:r>
      <w:r w:rsidR="00E632A3" w:rsidRPr="006E5458">
        <w:rPr>
          <w:rFonts w:ascii="Open Sans" w:hAnsi="Open Sans" w:cs="Open Sans"/>
          <w:bCs/>
          <w:sz w:val="22"/>
          <w:szCs w:val="22"/>
        </w:rPr>
        <w:t xml:space="preserve"> (i</w:t>
      </w:r>
      <w:r>
        <w:rPr>
          <w:rFonts w:ascii="Open Sans" w:hAnsi="Open Sans" w:cs="Open Sans"/>
          <w:bCs/>
          <w:sz w:val="22"/>
          <w:szCs w:val="22"/>
        </w:rPr>
        <w:t>i</w:t>
      </w:r>
      <w:r w:rsidR="00E632A3" w:rsidRPr="006E5458">
        <w:rPr>
          <w:rFonts w:ascii="Open Sans" w:hAnsi="Open Sans" w:cs="Open Sans"/>
          <w:bCs/>
          <w:sz w:val="22"/>
          <w:szCs w:val="22"/>
        </w:rPr>
        <w:t xml:space="preserve">) </w:t>
      </w:r>
      <w:r w:rsidR="00D025D4">
        <w:rPr>
          <w:rFonts w:ascii="Open Sans" w:hAnsi="Open Sans" w:cs="Open Sans"/>
          <w:bCs/>
          <w:sz w:val="22"/>
          <w:szCs w:val="22"/>
        </w:rPr>
        <w:t>details</w:t>
      </w:r>
      <w:r>
        <w:rPr>
          <w:rFonts w:ascii="Open Sans" w:hAnsi="Open Sans" w:cs="Open Sans"/>
          <w:bCs/>
          <w:sz w:val="22"/>
          <w:szCs w:val="22"/>
        </w:rPr>
        <w:t xml:space="preserve"> </w:t>
      </w:r>
      <w:r w:rsidR="00E66B32">
        <w:rPr>
          <w:rFonts w:ascii="Open Sans" w:hAnsi="Open Sans" w:cs="Open Sans"/>
          <w:bCs/>
          <w:sz w:val="22"/>
          <w:szCs w:val="22"/>
        </w:rPr>
        <w:t xml:space="preserve">of </w:t>
      </w:r>
      <w:r>
        <w:rPr>
          <w:rFonts w:ascii="Open Sans" w:hAnsi="Open Sans" w:cs="Open Sans"/>
          <w:bCs/>
          <w:sz w:val="22"/>
          <w:szCs w:val="22"/>
        </w:rPr>
        <w:t>key legislation and local rules</w:t>
      </w:r>
      <w:r w:rsidR="00E632A3" w:rsidRPr="006E5458">
        <w:rPr>
          <w:rFonts w:ascii="Open Sans" w:hAnsi="Open Sans" w:cs="Open Sans"/>
          <w:bCs/>
          <w:sz w:val="22"/>
          <w:szCs w:val="22"/>
        </w:rPr>
        <w:t xml:space="preserve">; </w:t>
      </w:r>
      <w:r w:rsidR="00E07C40" w:rsidRPr="006E5458">
        <w:rPr>
          <w:rFonts w:ascii="Open Sans" w:hAnsi="Open Sans" w:cs="Open Sans"/>
          <w:bCs/>
          <w:sz w:val="22"/>
          <w:szCs w:val="22"/>
        </w:rPr>
        <w:t>(i</w:t>
      </w:r>
      <w:r w:rsidR="00E07C40">
        <w:rPr>
          <w:rFonts w:ascii="Open Sans" w:hAnsi="Open Sans" w:cs="Open Sans"/>
          <w:bCs/>
          <w:sz w:val="22"/>
          <w:szCs w:val="22"/>
        </w:rPr>
        <w:t>ii</w:t>
      </w:r>
      <w:r w:rsidR="00E07C40" w:rsidRPr="006E5458">
        <w:rPr>
          <w:rFonts w:ascii="Open Sans" w:hAnsi="Open Sans" w:cs="Open Sans"/>
          <w:bCs/>
          <w:sz w:val="22"/>
          <w:szCs w:val="22"/>
        </w:rPr>
        <w:t>) risk assessments</w:t>
      </w:r>
      <w:r w:rsidR="00E66B32">
        <w:rPr>
          <w:rFonts w:ascii="Open Sans" w:hAnsi="Open Sans" w:cs="Open Sans"/>
          <w:bCs/>
          <w:sz w:val="22"/>
          <w:szCs w:val="22"/>
        </w:rPr>
        <w:t xml:space="preserve"> and evaluations</w:t>
      </w:r>
      <w:r w:rsidR="00E07C40" w:rsidRPr="006E5458">
        <w:rPr>
          <w:rFonts w:ascii="Open Sans" w:hAnsi="Open Sans" w:cs="Open Sans"/>
          <w:bCs/>
          <w:sz w:val="22"/>
          <w:szCs w:val="22"/>
        </w:rPr>
        <w:t xml:space="preserve">; </w:t>
      </w:r>
      <w:r w:rsidR="00E07C40">
        <w:rPr>
          <w:rFonts w:ascii="Open Sans" w:hAnsi="Open Sans" w:cs="Open Sans"/>
          <w:bCs/>
          <w:sz w:val="22"/>
          <w:szCs w:val="22"/>
        </w:rPr>
        <w:t xml:space="preserve">(iv) dose estimates and ALARP reports; </w:t>
      </w:r>
      <w:r w:rsidR="00E632A3" w:rsidRPr="006E5458">
        <w:rPr>
          <w:rFonts w:ascii="Open Sans" w:hAnsi="Open Sans" w:cs="Open Sans"/>
          <w:bCs/>
          <w:sz w:val="22"/>
          <w:szCs w:val="22"/>
        </w:rPr>
        <w:t>(</w:t>
      </w:r>
      <w:r w:rsidR="00E07C40">
        <w:rPr>
          <w:rFonts w:ascii="Open Sans" w:hAnsi="Open Sans" w:cs="Open Sans"/>
          <w:bCs/>
          <w:sz w:val="22"/>
          <w:szCs w:val="22"/>
        </w:rPr>
        <w:t>v</w:t>
      </w:r>
      <w:r w:rsidR="00E632A3" w:rsidRPr="006E5458">
        <w:rPr>
          <w:rFonts w:ascii="Open Sans" w:hAnsi="Open Sans" w:cs="Open Sans"/>
          <w:bCs/>
          <w:sz w:val="22"/>
          <w:szCs w:val="22"/>
        </w:rPr>
        <w:t xml:space="preserve">) </w:t>
      </w:r>
      <w:r w:rsidR="00D025D4">
        <w:rPr>
          <w:rFonts w:ascii="Open Sans" w:hAnsi="Open Sans" w:cs="Open Sans"/>
          <w:bCs/>
          <w:sz w:val="22"/>
          <w:szCs w:val="22"/>
        </w:rPr>
        <w:t xml:space="preserve">detailed descriptions of </w:t>
      </w:r>
      <w:r w:rsidR="00E07C40">
        <w:rPr>
          <w:rFonts w:ascii="Open Sans" w:hAnsi="Open Sans" w:cs="Open Sans"/>
          <w:bCs/>
          <w:sz w:val="22"/>
          <w:szCs w:val="22"/>
        </w:rPr>
        <w:t>safe working practices and procedures</w:t>
      </w:r>
      <w:r w:rsidR="00D025D4">
        <w:rPr>
          <w:rFonts w:ascii="Open Sans" w:hAnsi="Open Sans" w:cs="Open Sans"/>
          <w:bCs/>
          <w:sz w:val="22"/>
          <w:szCs w:val="22"/>
        </w:rPr>
        <w:t>, particularly in relation to controlled and supervised areas</w:t>
      </w:r>
      <w:r w:rsidR="00E07C40">
        <w:rPr>
          <w:rFonts w:ascii="Open Sans" w:hAnsi="Open Sans" w:cs="Open Sans"/>
          <w:bCs/>
          <w:sz w:val="22"/>
          <w:szCs w:val="22"/>
        </w:rPr>
        <w:t xml:space="preserve">; (vi) </w:t>
      </w:r>
      <w:r w:rsidR="00E632A3" w:rsidRPr="006E5458">
        <w:rPr>
          <w:rFonts w:ascii="Open Sans" w:hAnsi="Open Sans" w:cs="Open Sans"/>
          <w:bCs/>
          <w:sz w:val="22"/>
          <w:szCs w:val="22"/>
        </w:rPr>
        <w:t xml:space="preserve">contingency plans; </w:t>
      </w:r>
      <w:r>
        <w:rPr>
          <w:rFonts w:ascii="Open Sans" w:hAnsi="Open Sans" w:cs="Open Sans"/>
          <w:bCs/>
          <w:sz w:val="22"/>
          <w:szCs w:val="22"/>
        </w:rPr>
        <w:t>(</w:t>
      </w:r>
      <w:r w:rsidR="00E07C40">
        <w:rPr>
          <w:rFonts w:ascii="Open Sans" w:hAnsi="Open Sans" w:cs="Open Sans"/>
          <w:bCs/>
          <w:sz w:val="22"/>
          <w:szCs w:val="22"/>
        </w:rPr>
        <w:t>vii</w:t>
      </w:r>
      <w:r>
        <w:rPr>
          <w:rFonts w:ascii="Open Sans" w:hAnsi="Open Sans" w:cs="Open Sans"/>
          <w:bCs/>
          <w:sz w:val="22"/>
          <w:szCs w:val="22"/>
        </w:rPr>
        <w:t>) technical reports</w:t>
      </w:r>
      <w:r w:rsidR="00E07C40">
        <w:rPr>
          <w:rFonts w:ascii="Open Sans" w:hAnsi="Open Sans" w:cs="Open Sans"/>
          <w:bCs/>
          <w:sz w:val="22"/>
          <w:szCs w:val="22"/>
        </w:rPr>
        <w:t>.</w:t>
      </w:r>
    </w:p>
    <w:p w14:paraId="397ABD90" w14:textId="77777777" w:rsidR="00635B1E" w:rsidRPr="00F95525" w:rsidRDefault="00635B1E" w:rsidP="00A624AD">
      <w:pPr>
        <w:pStyle w:val="Default"/>
        <w:ind w:left="709"/>
        <w:jc w:val="both"/>
        <w:outlineLvl w:val="1"/>
        <w:rPr>
          <w:rFonts w:ascii="Open Sans" w:hAnsi="Open Sans" w:cs="Open Sans"/>
          <w:bCs/>
          <w:sz w:val="22"/>
          <w:szCs w:val="22"/>
        </w:rPr>
      </w:pPr>
    </w:p>
    <w:p w14:paraId="4A35D9C6" w14:textId="633B4786" w:rsidR="00F95525" w:rsidRDefault="00F23358" w:rsidP="00A624AD">
      <w:pPr>
        <w:pStyle w:val="Default"/>
        <w:numPr>
          <w:ilvl w:val="0"/>
          <w:numId w:val="29"/>
        </w:numPr>
        <w:jc w:val="both"/>
        <w:outlineLvl w:val="1"/>
        <w:rPr>
          <w:rFonts w:ascii="Open Sans" w:hAnsi="Open Sans" w:cs="Open Sans"/>
          <w:bCs/>
          <w:sz w:val="22"/>
          <w:szCs w:val="22"/>
        </w:rPr>
      </w:pPr>
      <w:r>
        <w:rPr>
          <w:rFonts w:ascii="Open Sans" w:hAnsi="Open Sans" w:cs="Open Sans"/>
          <w:bCs/>
          <w:sz w:val="22"/>
          <w:szCs w:val="22"/>
        </w:rPr>
        <w:t>R</w:t>
      </w:r>
      <w:r w:rsidR="00F95525" w:rsidRPr="00F95525">
        <w:rPr>
          <w:rFonts w:ascii="Open Sans" w:hAnsi="Open Sans" w:cs="Open Sans"/>
          <w:bCs/>
          <w:sz w:val="22"/>
          <w:szCs w:val="22"/>
        </w:rPr>
        <w:t xml:space="preserve">ecommend appropriate personal monitoring/dosimetry and provide EGL staff </w:t>
      </w:r>
      <w:r>
        <w:rPr>
          <w:rFonts w:ascii="Open Sans" w:hAnsi="Open Sans" w:cs="Open Sans"/>
          <w:bCs/>
          <w:sz w:val="22"/>
          <w:szCs w:val="22"/>
        </w:rPr>
        <w:t xml:space="preserve">with </w:t>
      </w:r>
      <w:r w:rsidR="00F95525" w:rsidRPr="00F95525">
        <w:rPr>
          <w:rFonts w:ascii="Open Sans" w:hAnsi="Open Sans" w:cs="Open Sans"/>
          <w:bCs/>
          <w:sz w:val="22"/>
          <w:szCs w:val="22"/>
        </w:rPr>
        <w:t>training in radiation protection and the use of dosimetry equipment</w:t>
      </w:r>
      <w:r>
        <w:rPr>
          <w:rFonts w:ascii="Open Sans" w:hAnsi="Open Sans" w:cs="Open Sans"/>
          <w:bCs/>
          <w:sz w:val="22"/>
          <w:szCs w:val="22"/>
        </w:rPr>
        <w:t>.</w:t>
      </w:r>
    </w:p>
    <w:p w14:paraId="7433C1AF" w14:textId="77777777" w:rsidR="00E632A3" w:rsidRPr="00F95525" w:rsidRDefault="00E632A3" w:rsidP="00A624AD">
      <w:pPr>
        <w:pStyle w:val="Default"/>
        <w:jc w:val="both"/>
        <w:outlineLvl w:val="1"/>
        <w:rPr>
          <w:rFonts w:ascii="Open Sans" w:hAnsi="Open Sans" w:cs="Open Sans"/>
          <w:bCs/>
          <w:sz w:val="22"/>
          <w:szCs w:val="22"/>
        </w:rPr>
      </w:pPr>
    </w:p>
    <w:p w14:paraId="356CAE06" w14:textId="5C242D14" w:rsidR="00F95525" w:rsidRDefault="00F95525" w:rsidP="00A624AD">
      <w:pPr>
        <w:pStyle w:val="Default"/>
        <w:numPr>
          <w:ilvl w:val="0"/>
          <w:numId w:val="29"/>
        </w:numPr>
        <w:jc w:val="both"/>
        <w:outlineLvl w:val="1"/>
        <w:rPr>
          <w:rFonts w:ascii="Open Sans" w:hAnsi="Open Sans" w:cs="Open Sans"/>
          <w:bCs/>
          <w:sz w:val="22"/>
          <w:szCs w:val="22"/>
        </w:rPr>
      </w:pPr>
      <w:r w:rsidRPr="00F95525">
        <w:rPr>
          <w:rFonts w:ascii="Open Sans" w:hAnsi="Open Sans" w:cs="Open Sans"/>
          <w:bCs/>
          <w:sz w:val="22"/>
          <w:szCs w:val="22"/>
        </w:rPr>
        <w:t>Audit the radiation monitoring and control process at relevant periods during the project.</w:t>
      </w:r>
    </w:p>
    <w:p w14:paraId="6D3869FE" w14:textId="77777777" w:rsidR="006E5458" w:rsidRDefault="006E5458" w:rsidP="00A624AD">
      <w:pPr>
        <w:pStyle w:val="ListParagraph"/>
        <w:rPr>
          <w:rFonts w:ascii="Open Sans" w:hAnsi="Open Sans" w:cs="Open Sans"/>
          <w:bCs/>
          <w:sz w:val="22"/>
          <w:szCs w:val="22"/>
        </w:rPr>
      </w:pPr>
    </w:p>
    <w:p w14:paraId="255CF499" w14:textId="5DDBF17E" w:rsidR="00F95525" w:rsidRDefault="00F95525" w:rsidP="00A624AD">
      <w:pPr>
        <w:pStyle w:val="Default"/>
        <w:numPr>
          <w:ilvl w:val="0"/>
          <w:numId w:val="29"/>
        </w:numPr>
        <w:jc w:val="both"/>
        <w:outlineLvl w:val="1"/>
        <w:rPr>
          <w:rFonts w:ascii="Open Sans" w:hAnsi="Open Sans" w:cs="Open Sans"/>
          <w:bCs/>
          <w:sz w:val="22"/>
          <w:szCs w:val="22"/>
        </w:rPr>
      </w:pPr>
      <w:r w:rsidRPr="00F95525">
        <w:rPr>
          <w:rFonts w:ascii="Open Sans" w:hAnsi="Open Sans" w:cs="Open Sans"/>
          <w:bCs/>
          <w:sz w:val="22"/>
          <w:szCs w:val="22"/>
        </w:rPr>
        <w:t xml:space="preserve">Provide </w:t>
      </w:r>
      <w:r w:rsidR="00D025D4">
        <w:rPr>
          <w:rFonts w:ascii="Open Sans" w:hAnsi="Open Sans" w:cs="Open Sans"/>
          <w:bCs/>
          <w:sz w:val="22"/>
          <w:szCs w:val="22"/>
        </w:rPr>
        <w:t xml:space="preserve">upfront and </w:t>
      </w:r>
      <w:r w:rsidRPr="00F95525">
        <w:rPr>
          <w:rFonts w:ascii="Open Sans" w:hAnsi="Open Sans" w:cs="Open Sans"/>
          <w:bCs/>
          <w:sz w:val="22"/>
          <w:szCs w:val="22"/>
        </w:rPr>
        <w:t xml:space="preserve">ongoing </w:t>
      </w:r>
      <w:r w:rsidR="00A57D89">
        <w:rPr>
          <w:rFonts w:ascii="Open Sans" w:hAnsi="Open Sans" w:cs="Open Sans"/>
          <w:bCs/>
          <w:sz w:val="22"/>
          <w:szCs w:val="22"/>
        </w:rPr>
        <w:t xml:space="preserve">support </w:t>
      </w:r>
      <w:r w:rsidR="00F23358">
        <w:rPr>
          <w:rFonts w:ascii="Open Sans" w:hAnsi="Open Sans" w:cs="Open Sans"/>
          <w:bCs/>
          <w:sz w:val="22"/>
          <w:szCs w:val="22"/>
        </w:rPr>
        <w:t>and advice.</w:t>
      </w:r>
      <w:r w:rsidR="00E07C40">
        <w:rPr>
          <w:rFonts w:ascii="Open Sans" w:hAnsi="Open Sans" w:cs="Open Sans"/>
          <w:bCs/>
          <w:sz w:val="22"/>
          <w:szCs w:val="22"/>
        </w:rPr>
        <w:t xml:space="preserve"> This will include, but may not be limited to:</w:t>
      </w:r>
    </w:p>
    <w:p w14:paraId="684A1CE0" w14:textId="79A05707" w:rsidR="00E07C40" w:rsidRPr="00F95525" w:rsidRDefault="00D025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Review</w:t>
      </w:r>
      <w:r w:rsidR="00E07C40" w:rsidRPr="00F95525">
        <w:rPr>
          <w:rFonts w:ascii="Open Sans" w:hAnsi="Open Sans" w:cs="Open Sans"/>
          <w:bCs/>
          <w:sz w:val="22"/>
          <w:szCs w:val="22"/>
        </w:rPr>
        <w:t xml:space="preserve"> of the working environment </w:t>
      </w:r>
      <w:r>
        <w:rPr>
          <w:rFonts w:ascii="Open Sans" w:hAnsi="Open Sans" w:cs="Open Sans"/>
          <w:bCs/>
          <w:sz w:val="22"/>
          <w:szCs w:val="22"/>
        </w:rPr>
        <w:t xml:space="preserve">and working practices </w:t>
      </w:r>
      <w:r w:rsidR="00E07C40" w:rsidRPr="00F95525">
        <w:rPr>
          <w:rFonts w:ascii="Open Sans" w:hAnsi="Open Sans" w:cs="Open Sans"/>
          <w:bCs/>
          <w:sz w:val="22"/>
          <w:szCs w:val="22"/>
        </w:rPr>
        <w:t>to ensure an appropriate standard of radiological safety</w:t>
      </w:r>
      <w:r w:rsidR="00E07C40">
        <w:rPr>
          <w:rFonts w:ascii="Open Sans" w:hAnsi="Open Sans" w:cs="Open Sans"/>
          <w:bCs/>
          <w:sz w:val="22"/>
          <w:szCs w:val="22"/>
        </w:rPr>
        <w:t xml:space="preserve"> is maintained;</w:t>
      </w:r>
    </w:p>
    <w:p w14:paraId="7E42BEFF" w14:textId="65DB326F" w:rsidR="00E07C40" w:rsidRPr="00F95525" w:rsidRDefault="000379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Review</w:t>
      </w:r>
      <w:r w:rsidR="00E07C40" w:rsidRPr="00F95525">
        <w:rPr>
          <w:rFonts w:ascii="Open Sans" w:hAnsi="Open Sans" w:cs="Open Sans"/>
          <w:bCs/>
          <w:sz w:val="22"/>
          <w:szCs w:val="22"/>
        </w:rPr>
        <w:t xml:space="preserve"> and audit</w:t>
      </w:r>
      <w:r w:rsidR="00DD7BC5">
        <w:rPr>
          <w:rFonts w:ascii="Open Sans" w:hAnsi="Open Sans" w:cs="Open Sans"/>
          <w:bCs/>
          <w:sz w:val="22"/>
          <w:szCs w:val="22"/>
        </w:rPr>
        <w:t>ing</w:t>
      </w:r>
      <w:r w:rsidR="00E07C40" w:rsidRPr="00F95525">
        <w:rPr>
          <w:rFonts w:ascii="Open Sans" w:hAnsi="Open Sans" w:cs="Open Sans"/>
          <w:bCs/>
          <w:sz w:val="22"/>
          <w:szCs w:val="22"/>
        </w:rPr>
        <w:t xml:space="preserve"> of documentation and procedures to ensure compliance with </w:t>
      </w:r>
      <w:r w:rsidR="00E07C40">
        <w:rPr>
          <w:rFonts w:ascii="Open Sans" w:hAnsi="Open Sans" w:cs="Open Sans"/>
          <w:bCs/>
          <w:sz w:val="22"/>
          <w:szCs w:val="22"/>
        </w:rPr>
        <w:t>legislation and local rules;</w:t>
      </w:r>
    </w:p>
    <w:p w14:paraId="61A645FB" w14:textId="2463AB02" w:rsidR="00E07C40" w:rsidRPr="00F95525" w:rsidRDefault="00E07C40"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Assistance with</w:t>
      </w:r>
      <w:r w:rsidRPr="00F95525">
        <w:rPr>
          <w:rFonts w:ascii="Open Sans" w:hAnsi="Open Sans" w:cs="Open Sans"/>
          <w:bCs/>
          <w:sz w:val="22"/>
          <w:szCs w:val="22"/>
        </w:rPr>
        <w:t xml:space="preserve"> compliance monitoring</w:t>
      </w:r>
      <w:r>
        <w:rPr>
          <w:rFonts w:ascii="Open Sans" w:hAnsi="Open Sans" w:cs="Open Sans"/>
          <w:bCs/>
          <w:sz w:val="22"/>
          <w:szCs w:val="22"/>
        </w:rPr>
        <w:t>;</w:t>
      </w:r>
    </w:p>
    <w:p w14:paraId="57CE066D" w14:textId="4642B69E" w:rsidR="00E07C40" w:rsidRPr="00F95525" w:rsidRDefault="00D025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A</w:t>
      </w:r>
      <w:r w:rsidR="00E07C40" w:rsidRPr="00F95525">
        <w:rPr>
          <w:rFonts w:ascii="Open Sans" w:hAnsi="Open Sans" w:cs="Open Sans"/>
          <w:bCs/>
          <w:sz w:val="22"/>
          <w:szCs w:val="22"/>
        </w:rPr>
        <w:t xml:space="preserve">dvice on the </w:t>
      </w:r>
      <w:r w:rsidRPr="00F95525">
        <w:rPr>
          <w:rFonts w:ascii="Open Sans" w:hAnsi="Open Sans" w:cs="Open Sans"/>
          <w:bCs/>
          <w:sz w:val="22"/>
          <w:szCs w:val="22"/>
        </w:rPr>
        <w:t>restriction of exposure to radiation hazards</w:t>
      </w:r>
      <w:r>
        <w:rPr>
          <w:rFonts w:ascii="Open Sans" w:hAnsi="Open Sans" w:cs="Open Sans"/>
          <w:bCs/>
          <w:sz w:val="22"/>
          <w:szCs w:val="22"/>
        </w:rPr>
        <w:t>;</w:t>
      </w:r>
    </w:p>
    <w:p w14:paraId="516EE600" w14:textId="1785CDF3" w:rsidR="00E07C40" w:rsidRPr="00F95525" w:rsidRDefault="00E07C40" w:rsidP="00A624AD">
      <w:pPr>
        <w:pStyle w:val="Default"/>
        <w:numPr>
          <w:ilvl w:val="0"/>
          <w:numId w:val="32"/>
        </w:numPr>
        <w:ind w:left="2149"/>
        <w:jc w:val="both"/>
        <w:outlineLvl w:val="1"/>
        <w:rPr>
          <w:rFonts w:ascii="Open Sans" w:hAnsi="Open Sans" w:cs="Open Sans"/>
          <w:bCs/>
          <w:sz w:val="22"/>
          <w:szCs w:val="22"/>
        </w:rPr>
      </w:pPr>
      <w:r w:rsidRPr="00F95525">
        <w:rPr>
          <w:rFonts w:ascii="Open Sans" w:hAnsi="Open Sans" w:cs="Open Sans"/>
          <w:bCs/>
          <w:sz w:val="22"/>
          <w:szCs w:val="22"/>
        </w:rPr>
        <w:t xml:space="preserve">Advice on the </w:t>
      </w:r>
      <w:r w:rsidR="00D025D4" w:rsidRPr="00F95525">
        <w:rPr>
          <w:rFonts w:ascii="Open Sans" w:hAnsi="Open Sans" w:cs="Open Sans"/>
          <w:bCs/>
          <w:sz w:val="22"/>
          <w:szCs w:val="22"/>
        </w:rPr>
        <w:t>selection, calibration and use of monitoring equipment</w:t>
      </w:r>
      <w:r w:rsidR="00D025D4">
        <w:rPr>
          <w:rFonts w:ascii="Open Sans" w:hAnsi="Open Sans" w:cs="Open Sans"/>
          <w:bCs/>
          <w:sz w:val="22"/>
          <w:szCs w:val="22"/>
        </w:rPr>
        <w:t>;</w:t>
      </w:r>
    </w:p>
    <w:p w14:paraId="267A7EFE" w14:textId="7831BED0" w:rsidR="00E07C40" w:rsidRPr="000379D4" w:rsidRDefault="00D025D4" w:rsidP="00A624AD">
      <w:pPr>
        <w:pStyle w:val="Default"/>
        <w:numPr>
          <w:ilvl w:val="0"/>
          <w:numId w:val="32"/>
        </w:numPr>
        <w:ind w:left="2149"/>
        <w:jc w:val="both"/>
        <w:outlineLvl w:val="1"/>
        <w:rPr>
          <w:rFonts w:ascii="Open Sans" w:hAnsi="Open Sans" w:cs="Open Sans"/>
          <w:bCs/>
          <w:sz w:val="22"/>
          <w:szCs w:val="22"/>
        </w:rPr>
      </w:pPr>
      <w:r w:rsidRPr="000379D4">
        <w:rPr>
          <w:rFonts w:ascii="Open Sans" w:hAnsi="Open Sans" w:cs="Open Sans"/>
          <w:bCs/>
          <w:sz w:val="22"/>
          <w:szCs w:val="22"/>
        </w:rPr>
        <w:t>Support with d</w:t>
      </w:r>
      <w:r w:rsidR="00E07C40" w:rsidRPr="000379D4">
        <w:rPr>
          <w:rFonts w:ascii="Open Sans" w:hAnsi="Open Sans" w:cs="Open Sans"/>
          <w:bCs/>
          <w:sz w:val="22"/>
          <w:szCs w:val="22"/>
        </w:rPr>
        <w:t xml:space="preserve">esignation of </w:t>
      </w:r>
      <w:r w:rsidRPr="000379D4">
        <w:rPr>
          <w:rFonts w:ascii="Open Sans" w:hAnsi="Open Sans" w:cs="Open Sans"/>
          <w:bCs/>
          <w:sz w:val="22"/>
          <w:szCs w:val="22"/>
        </w:rPr>
        <w:t>classified persons;</w:t>
      </w:r>
    </w:p>
    <w:p w14:paraId="4466ACD1" w14:textId="54BA2CE7" w:rsidR="00E07C40" w:rsidRPr="000379D4" w:rsidRDefault="00D025D4" w:rsidP="00A624AD">
      <w:pPr>
        <w:pStyle w:val="Default"/>
        <w:numPr>
          <w:ilvl w:val="0"/>
          <w:numId w:val="32"/>
        </w:numPr>
        <w:ind w:left="2149"/>
        <w:jc w:val="both"/>
        <w:outlineLvl w:val="1"/>
        <w:rPr>
          <w:rFonts w:ascii="Open Sans" w:hAnsi="Open Sans" w:cs="Open Sans"/>
          <w:bCs/>
          <w:sz w:val="22"/>
          <w:szCs w:val="22"/>
        </w:rPr>
      </w:pPr>
      <w:r w:rsidRPr="000379D4">
        <w:rPr>
          <w:rFonts w:ascii="Open Sans" w:hAnsi="Open Sans" w:cs="Open Sans"/>
          <w:bCs/>
          <w:sz w:val="22"/>
          <w:szCs w:val="22"/>
        </w:rPr>
        <w:t>Development of a</w:t>
      </w:r>
      <w:r w:rsidR="00E07C40" w:rsidRPr="000379D4">
        <w:rPr>
          <w:rFonts w:ascii="Open Sans" w:hAnsi="Open Sans" w:cs="Open Sans"/>
          <w:bCs/>
          <w:sz w:val="22"/>
          <w:szCs w:val="22"/>
        </w:rPr>
        <w:t xml:space="preserve">rrangements for </w:t>
      </w:r>
      <w:r w:rsidR="000379D4" w:rsidRPr="000379D4">
        <w:rPr>
          <w:rFonts w:ascii="Open Sans" w:hAnsi="Open Sans" w:cs="Open Sans"/>
          <w:bCs/>
          <w:sz w:val="22"/>
          <w:szCs w:val="22"/>
        </w:rPr>
        <w:t>outside workers;</w:t>
      </w:r>
    </w:p>
    <w:p w14:paraId="32009FE6" w14:textId="197F37A0" w:rsidR="00E07C40" w:rsidRPr="00F95525" w:rsidRDefault="000379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Assistance with d</w:t>
      </w:r>
      <w:r w:rsidR="00E07C40" w:rsidRPr="00F95525">
        <w:rPr>
          <w:rFonts w:ascii="Open Sans" w:hAnsi="Open Sans" w:cs="Open Sans"/>
          <w:bCs/>
          <w:sz w:val="22"/>
          <w:szCs w:val="22"/>
        </w:rPr>
        <w:t xml:space="preserve">ose </w:t>
      </w:r>
      <w:r w:rsidR="00D025D4">
        <w:rPr>
          <w:rFonts w:ascii="Open Sans" w:hAnsi="Open Sans" w:cs="Open Sans"/>
          <w:bCs/>
          <w:sz w:val="22"/>
          <w:szCs w:val="22"/>
        </w:rPr>
        <w:t>a</w:t>
      </w:r>
      <w:r w:rsidR="00E07C40" w:rsidRPr="00F95525">
        <w:rPr>
          <w:rFonts w:ascii="Open Sans" w:hAnsi="Open Sans" w:cs="Open Sans"/>
          <w:bCs/>
          <w:sz w:val="22"/>
          <w:szCs w:val="22"/>
        </w:rPr>
        <w:t>ssessment</w:t>
      </w:r>
      <w:r>
        <w:rPr>
          <w:rFonts w:ascii="Open Sans" w:hAnsi="Open Sans" w:cs="Open Sans"/>
          <w:bCs/>
          <w:sz w:val="22"/>
          <w:szCs w:val="22"/>
        </w:rPr>
        <w:t xml:space="preserve">, monitoring </w:t>
      </w:r>
      <w:r w:rsidR="00E07C40" w:rsidRPr="00F95525">
        <w:rPr>
          <w:rFonts w:ascii="Open Sans" w:hAnsi="Open Sans" w:cs="Open Sans"/>
          <w:bCs/>
          <w:sz w:val="22"/>
          <w:szCs w:val="22"/>
        </w:rPr>
        <w:t xml:space="preserve">and </w:t>
      </w:r>
      <w:r w:rsidR="00D025D4">
        <w:rPr>
          <w:rFonts w:ascii="Open Sans" w:hAnsi="Open Sans" w:cs="Open Sans"/>
          <w:bCs/>
          <w:sz w:val="22"/>
          <w:szCs w:val="22"/>
        </w:rPr>
        <w:t>r</w:t>
      </w:r>
      <w:r w:rsidR="00E07C40" w:rsidRPr="00F95525">
        <w:rPr>
          <w:rFonts w:ascii="Open Sans" w:hAnsi="Open Sans" w:cs="Open Sans"/>
          <w:bCs/>
          <w:sz w:val="22"/>
          <w:szCs w:val="22"/>
        </w:rPr>
        <w:t>ecording</w:t>
      </w:r>
      <w:r w:rsidR="00D025D4">
        <w:rPr>
          <w:rFonts w:ascii="Open Sans" w:hAnsi="Open Sans" w:cs="Open Sans"/>
          <w:bCs/>
          <w:sz w:val="22"/>
          <w:szCs w:val="22"/>
        </w:rPr>
        <w:t>;</w:t>
      </w:r>
    </w:p>
    <w:p w14:paraId="5D030974" w14:textId="01AF6A27" w:rsidR="00E07C40" w:rsidRPr="00F95525" w:rsidRDefault="00D025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Assistance with identification and implementation of p</w:t>
      </w:r>
      <w:r w:rsidR="00E07C40" w:rsidRPr="00F95525">
        <w:rPr>
          <w:rFonts w:ascii="Open Sans" w:hAnsi="Open Sans" w:cs="Open Sans"/>
          <w:bCs/>
          <w:sz w:val="22"/>
          <w:szCs w:val="22"/>
        </w:rPr>
        <w:t>hysical control measures</w:t>
      </w:r>
      <w:r>
        <w:rPr>
          <w:rFonts w:ascii="Open Sans" w:hAnsi="Open Sans" w:cs="Open Sans"/>
          <w:bCs/>
          <w:sz w:val="22"/>
          <w:szCs w:val="22"/>
        </w:rPr>
        <w:t>;</w:t>
      </w:r>
    </w:p>
    <w:p w14:paraId="3C71C46F" w14:textId="79C38841" w:rsidR="00E07C40" w:rsidRPr="00F95525" w:rsidRDefault="000379D4" w:rsidP="00A624AD">
      <w:pPr>
        <w:pStyle w:val="Default"/>
        <w:numPr>
          <w:ilvl w:val="0"/>
          <w:numId w:val="32"/>
        </w:numPr>
        <w:ind w:left="2149"/>
        <w:jc w:val="both"/>
        <w:outlineLvl w:val="1"/>
        <w:rPr>
          <w:rFonts w:ascii="Open Sans" w:hAnsi="Open Sans" w:cs="Open Sans"/>
          <w:bCs/>
          <w:sz w:val="22"/>
          <w:szCs w:val="22"/>
        </w:rPr>
      </w:pPr>
      <w:r>
        <w:rPr>
          <w:rFonts w:ascii="Open Sans" w:hAnsi="Open Sans" w:cs="Open Sans"/>
          <w:bCs/>
          <w:sz w:val="22"/>
          <w:szCs w:val="22"/>
        </w:rPr>
        <w:t>Support with delivery of r</w:t>
      </w:r>
      <w:r w:rsidR="00E07C40" w:rsidRPr="00F95525">
        <w:rPr>
          <w:rFonts w:ascii="Open Sans" w:hAnsi="Open Sans" w:cs="Open Sans"/>
          <w:bCs/>
          <w:sz w:val="22"/>
          <w:szCs w:val="22"/>
        </w:rPr>
        <w:t>adiation protection training</w:t>
      </w:r>
      <w:r>
        <w:rPr>
          <w:rFonts w:ascii="Open Sans" w:hAnsi="Open Sans" w:cs="Open Sans"/>
          <w:bCs/>
          <w:sz w:val="22"/>
          <w:szCs w:val="22"/>
        </w:rPr>
        <w:t>;</w:t>
      </w:r>
    </w:p>
    <w:p w14:paraId="738999E8" w14:textId="5D4F2E35" w:rsidR="00E07C40" w:rsidRPr="00F95525" w:rsidRDefault="00E07C40" w:rsidP="00A624AD">
      <w:pPr>
        <w:pStyle w:val="Default"/>
        <w:numPr>
          <w:ilvl w:val="0"/>
          <w:numId w:val="32"/>
        </w:numPr>
        <w:ind w:left="2149"/>
        <w:jc w:val="both"/>
        <w:outlineLvl w:val="1"/>
        <w:rPr>
          <w:rFonts w:ascii="Open Sans" w:hAnsi="Open Sans" w:cs="Open Sans"/>
          <w:bCs/>
          <w:sz w:val="22"/>
          <w:szCs w:val="22"/>
        </w:rPr>
      </w:pPr>
      <w:r w:rsidRPr="00F95525">
        <w:rPr>
          <w:rFonts w:ascii="Open Sans" w:hAnsi="Open Sans" w:cs="Open Sans"/>
          <w:bCs/>
          <w:sz w:val="22"/>
          <w:szCs w:val="22"/>
        </w:rPr>
        <w:t>Applications for Environmental Agency Permits</w:t>
      </w:r>
      <w:r w:rsidR="000379D4">
        <w:rPr>
          <w:rFonts w:ascii="Open Sans" w:hAnsi="Open Sans" w:cs="Open Sans"/>
          <w:bCs/>
          <w:sz w:val="22"/>
          <w:szCs w:val="22"/>
        </w:rPr>
        <w:t>;</w:t>
      </w:r>
    </w:p>
    <w:p w14:paraId="00E25358" w14:textId="57D39062" w:rsidR="00E07C40" w:rsidRPr="00F95525" w:rsidRDefault="00E07C40" w:rsidP="00A624AD">
      <w:pPr>
        <w:pStyle w:val="Default"/>
        <w:numPr>
          <w:ilvl w:val="0"/>
          <w:numId w:val="32"/>
        </w:numPr>
        <w:ind w:left="2149"/>
        <w:jc w:val="both"/>
        <w:outlineLvl w:val="1"/>
        <w:rPr>
          <w:rFonts w:ascii="Open Sans" w:hAnsi="Open Sans" w:cs="Open Sans"/>
          <w:bCs/>
          <w:sz w:val="22"/>
          <w:szCs w:val="22"/>
        </w:rPr>
      </w:pPr>
      <w:r w:rsidRPr="00F95525">
        <w:rPr>
          <w:rFonts w:ascii="Open Sans" w:hAnsi="Open Sans" w:cs="Open Sans"/>
          <w:bCs/>
          <w:sz w:val="22"/>
          <w:szCs w:val="22"/>
        </w:rPr>
        <w:t>Support in the event of emergencies and incidents</w:t>
      </w:r>
      <w:r w:rsidR="000379D4">
        <w:rPr>
          <w:rFonts w:ascii="Open Sans" w:hAnsi="Open Sans" w:cs="Open Sans"/>
          <w:bCs/>
          <w:sz w:val="22"/>
          <w:szCs w:val="22"/>
        </w:rPr>
        <w:t>;</w:t>
      </w:r>
    </w:p>
    <w:p w14:paraId="05A40667" w14:textId="6A56DDDC" w:rsidR="00E07C40" w:rsidRPr="00F95525" w:rsidRDefault="00E07C40" w:rsidP="00A624AD">
      <w:pPr>
        <w:pStyle w:val="Default"/>
        <w:numPr>
          <w:ilvl w:val="0"/>
          <w:numId w:val="32"/>
        </w:numPr>
        <w:ind w:left="2149"/>
        <w:jc w:val="both"/>
        <w:outlineLvl w:val="1"/>
        <w:rPr>
          <w:rFonts w:ascii="Open Sans" w:hAnsi="Open Sans" w:cs="Open Sans"/>
          <w:bCs/>
          <w:sz w:val="22"/>
          <w:szCs w:val="22"/>
        </w:rPr>
      </w:pPr>
      <w:r w:rsidRPr="00F95525">
        <w:rPr>
          <w:rFonts w:ascii="Open Sans" w:hAnsi="Open Sans" w:cs="Open Sans"/>
          <w:bCs/>
          <w:sz w:val="22"/>
          <w:szCs w:val="22"/>
        </w:rPr>
        <w:t>Advice on Medical Surveillance (if necessary)</w:t>
      </w:r>
      <w:r w:rsidR="000379D4">
        <w:rPr>
          <w:rFonts w:ascii="Open Sans" w:hAnsi="Open Sans" w:cs="Open Sans"/>
          <w:bCs/>
          <w:sz w:val="22"/>
          <w:szCs w:val="22"/>
        </w:rPr>
        <w:t>.</w:t>
      </w:r>
    </w:p>
    <w:p w14:paraId="5749DB1A" w14:textId="77777777" w:rsidR="00E632A3" w:rsidRDefault="00E632A3" w:rsidP="00A624AD">
      <w:pPr>
        <w:pStyle w:val="Default"/>
        <w:ind w:left="3564"/>
        <w:jc w:val="both"/>
        <w:outlineLvl w:val="1"/>
        <w:rPr>
          <w:rFonts w:ascii="Open Sans" w:hAnsi="Open Sans" w:cs="Open Sans"/>
          <w:bCs/>
          <w:sz w:val="22"/>
          <w:szCs w:val="22"/>
        </w:rPr>
      </w:pPr>
    </w:p>
    <w:p w14:paraId="02C81DF3" w14:textId="056A5B9E" w:rsidR="00E632A3" w:rsidRDefault="00E632A3" w:rsidP="00A624AD">
      <w:pPr>
        <w:pStyle w:val="Default"/>
        <w:ind w:left="720" w:right="4"/>
        <w:jc w:val="both"/>
        <w:outlineLvl w:val="1"/>
        <w:rPr>
          <w:rFonts w:ascii="Open Sans" w:hAnsi="Open Sans" w:cs="Open Sans"/>
          <w:bCs/>
          <w:sz w:val="22"/>
          <w:szCs w:val="22"/>
        </w:rPr>
      </w:pPr>
      <w:r w:rsidRPr="00F95525">
        <w:rPr>
          <w:rFonts w:ascii="Open Sans" w:hAnsi="Open Sans" w:cs="Open Sans"/>
          <w:bCs/>
          <w:sz w:val="22"/>
          <w:szCs w:val="22"/>
        </w:rPr>
        <w:t xml:space="preserve">The frequency of advisory visits </w:t>
      </w:r>
      <w:r w:rsidR="00D0488B">
        <w:rPr>
          <w:rFonts w:ascii="Open Sans" w:hAnsi="Open Sans" w:cs="Open Sans"/>
          <w:bCs/>
          <w:sz w:val="22"/>
          <w:szCs w:val="22"/>
        </w:rPr>
        <w:t xml:space="preserve">is to be determined and </w:t>
      </w:r>
      <w:r w:rsidRPr="00F95525">
        <w:rPr>
          <w:rFonts w:ascii="Open Sans" w:hAnsi="Open Sans" w:cs="Open Sans"/>
          <w:bCs/>
          <w:sz w:val="22"/>
          <w:szCs w:val="22"/>
        </w:rPr>
        <w:t>will depend upon the degree of potential radiation hazard likely to be involved.</w:t>
      </w:r>
    </w:p>
    <w:p w14:paraId="3DBC7B04" w14:textId="77777777" w:rsidR="00E632A3" w:rsidRPr="00F95525" w:rsidRDefault="00E632A3" w:rsidP="00E632A3">
      <w:pPr>
        <w:pStyle w:val="Default"/>
        <w:outlineLvl w:val="1"/>
        <w:rPr>
          <w:rFonts w:ascii="Open Sans" w:hAnsi="Open Sans" w:cs="Open Sans"/>
          <w:bCs/>
          <w:sz w:val="22"/>
          <w:szCs w:val="22"/>
        </w:rPr>
      </w:pPr>
    </w:p>
    <w:p w14:paraId="7A2051F1" w14:textId="77777777" w:rsidR="00F95525" w:rsidRPr="00F95525" w:rsidRDefault="00F95525" w:rsidP="00F95525">
      <w:pPr>
        <w:pStyle w:val="Default"/>
        <w:ind w:left="709"/>
        <w:outlineLvl w:val="1"/>
        <w:rPr>
          <w:rFonts w:ascii="Open Sans" w:hAnsi="Open Sans" w:cs="Open Sans"/>
          <w:bCs/>
          <w:sz w:val="22"/>
          <w:szCs w:val="22"/>
        </w:rPr>
      </w:pPr>
    </w:p>
    <w:p w14:paraId="6CF30519" w14:textId="77777777" w:rsidR="00870F22" w:rsidRDefault="00870F22">
      <w:pPr>
        <w:jc w:val="left"/>
        <w:rPr>
          <w:rFonts w:ascii="Open Sans" w:eastAsiaTheme="minorHAnsi" w:hAnsi="Open Sans" w:cs="Open Sans"/>
          <w:b/>
          <w:bCs/>
          <w:noProof w:val="0"/>
          <w:color w:val="000000"/>
          <w:sz w:val="22"/>
          <w:szCs w:val="22"/>
          <w:highlight w:val="lightGray"/>
          <w:lang w:eastAsia="en-US"/>
        </w:rPr>
      </w:pPr>
      <w:r>
        <w:rPr>
          <w:rFonts w:ascii="Open Sans" w:hAnsi="Open Sans" w:cs="Open Sans"/>
          <w:b/>
          <w:bCs/>
          <w:sz w:val="22"/>
          <w:szCs w:val="22"/>
          <w:highlight w:val="lightGray"/>
        </w:rPr>
        <w:br w:type="page"/>
      </w:r>
    </w:p>
    <w:p w14:paraId="3AB2C298" w14:textId="6BC3504E" w:rsidR="00F23358" w:rsidRDefault="00870F22" w:rsidP="00A624AD">
      <w:pPr>
        <w:pStyle w:val="Default"/>
        <w:spacing w:after="160" w:line="276" w:lineRule="auto"/>
        <w:jc w:val="both"/>
        <w:rPr>
          <w:rFonts w:ascii="Open Sans" w:hAnsi="Open Sans" w:cs="Open Sans"/>
          <w:b/>
          <w:bCs/>
          <w:sz w:val="22"/>
          <w:szCs w:val="22"/>
        </w:rPr>
      </w:pPr>
      <w:r>
        <w:rPr>
          <w:rFonts w:ascii="Open Sans" w:hAnsi="Open Sans" w:cs="Open Sans"/>
          <w:b/>
          <w:bCs/>
          <w:sz w:val="22"/>
          <w:szCs w:val="22"/>
        </w:rPr>
        <w:lastRenderedPageBreak/>
        <w:t>4.</w:t>
      </w:r>
      <w:r w:rsidR="00F047B0">
        <w:rPr>
          <w:rFonts w:ascii="Open Sans" w:hAnsi="Open Sans" w:cs="Open Sans"/>
          <w:b/>
          <w:bCs/>
          <w:sz w:val="22"/>
          <w:szCs w:val="22"/>
        </w:rPr>
        <w:t>3</w:t>
      </w:r>
      <w:r w:rsidR="00F23358">
        <w:rPr>
          <w:rFonts w:ascii="Open Sans" w:hAnsi="Open Sans" w:cs="Open Sans"/>
          <w:b/>
          <w:bCs/>
          <w:sz w:val="22"/>
          <w:szCs w:val="22"/>
        </w:rPr>
        <w:t xml:space="preserve">     </w:t>
      </w:r>
      <w:r w:rsidR="000379D4">
        <w:rPr>
          <w:rFonts w:ascii="Open Sans" w:hAnsi="Open Sans" w:cs="Open Sans"/>
          <w:b/>
          <w:bCs/>
          <w:sz w:val="22"/>
          <w:szCs w:val="22"/>
        </w:rPr>
        <w:t xml:space="preserve">Experience and </w:t>
      </w:r>
      <w:r w:rsidR="00B51B62">
        <w:rPr>
          <w:rFonts w:ascii="Open Sans" w:hAnsi="Open Sans" w:cs="Open Sans"/>
          <w:b/>
          <w:bCs/>
          <w:sz w:val="22"/>
          <w:szCs w:val="22"/>
        </w:rPr>
        <w:t>Q</w:t>
      </w:r>
      <w:r w:rsidR="000379D4">
        <w:rPr>
          <w:rFonts w:ascii="Open Sans" w:hAnsi="Open Sans" w:cs="Open Sans"/>
          <w:b/>
          <w:bCs/>
          <w:sz w:val="22"/>
          <w:szCs w:val="22"/>
        </w:rPr>
        <w:t>ualifications</w:t>
      </w:r>
    </w:p>
    <w:p w14:paraId="6540ABEE" w14:textId="3BC790AD" w:rsidR="000379D4" w:rsidRPr="000379D4" w:rsidRDefault="00870F22" w:rsidP="00A624AD">
      <w:pPr>
        <w:pStyle w:val="Default"/>
        <w:numPr>
          <w:ilvl w:val="0"/>
          <w:numId w:val="33"/>
        </w:numPr>
        <w:jc w:val="both"/>
        <w:outlineLvl w:val="1"/>
        <w:rPr>
          <w:rFonts w:ascii="Open Sans" w:hAnsi="Open Sans" w:cs="Open Sans"/>
          <w:bCs/>
          <w:sz w:val="22"/>
          <w:szCs w:val="22"/>
        </w:rPr>
      </w:pPr>
      <w:r>
        <w:rPr>
          <w:rFonts w:ascii="Open Sans" w:hAnsi="Open Sans" w:cs="Open Sans"/>
          <w:bCs/>
          <w:sz w:val="22"/>
          <w:szCs w:val="22"/>
        </w:rPr>
        <w:t>An</w:t>
      </w:r>
      <w:r w:rsidR="000379D4" w:rsidRPr="000379D4">
        <w:rPr>
          <w:rFonts w:ascii="Open Sans" w:hAnsi="Open Sans" w:cs="Open Sans"/>
          <w:bCs/>
          <w:sz w:val="22"/>
          <w:szCs w:val="22"/>
        </w:rPr>
        <w:t xml:space="preserve"> individual or corporate body that meets the Health and Safety Executive criteria of competenc</w:t>
      </w:r>
      <w:r w:rsidR="005E61D2">
        <w:rPr>
          <w:rFonts w:ascii="Open Sans" w:hAnsi="Open Sans" w:cs="Open Sans"/>
          <w:bCs/>
          <w:sz w:val="22"/>
          <w:szCs w:val="22"/>
        </w:rPr>
        <w:t>e</w:t>
      </w:r>
      <w:r w:rsidR="00DD7BC5">
        <w:rPr>
          <w:rFonts w:ascii="Open Sans" w:hAnsi="Open Sans" w:cs="Open Sans"/>
          <w:bCs/>
          <w:sz w:val="22"/>
          <w:szCs w:val="22"/>
        </w:rPr>
        <w:t xml:space="preserve"> for the role of RPA</w:t>
      </w:r>
      <w:r w:rsidR="000379D4" w:rsidRPr="000379D4">
        <w:rPr>
          <w:rFonts w:ascii="Open Sans" w:hAnsi="Open Sans" w:cs="Open Sans"/>
          <w:bCs/>
          <w:sz w:val="22"/>
          <w:szCs w:val="22"/>
        </w:rPr>
        <w:t xml:space="preserve">, </w:t>
      </w:r>
      <w:r w:rsidR="000379D4">
        <w:rPr>
          <w:rFonts w:ascii="Open Sans" w:hAnsi="Open Sans" w:cs="Open Sans"/>
          <w:bCs/>
          <w:sz w:val="22"/>
          <w:szCs w:val="22"/>
        </w:rPr>
        <w:t xml:space="preserve">with </w:t>
      </w:r>
      <w:r w:rsidR="000379D4" w:rsidRPr="000379D4">
        <w:rPr>
          <w:rFonts w:ascii="Open Sans" w:hAnsi="Open Sans" w:cs="Open Sans"/>
          <w:bCs/>
          <w:sz w:val="22"/>
          <w:szCs w:val="22"/>
        </w:rPr>
        <w:t>the necessary expertise to advise on monitoring and control of ionising radiation</w:t>
      </w:r>
      <w:r w:rsidR="009B7931">
        <w:rPr>
          <w:rFonts w:ascii="Open Sans" w:hAnsi="Open Sans" w:cs="Open Sans"/>
          <w:bCs/>
          <w:sz w:val="22"/>
          <w:szCs w:val="22"/>
        </w:rPr>
        <w:t xml:space="preserve"> during geothermal development</w:t>
      </w:r>
      <w:r w:rsidR="000379D4">
        <w:rPr>
          <w:rFonts w:ascii="Open Sans" w:hAnsi="Open Sans" w:cs="Open Sans"/>
          <w:bCs/>
          <w:sz w:val="22"/>
          <w:szCs w:val="22"/>
        </w:rPr>
        <w:t>.</w:t>
      </w:r>
    </w:p>
    <w:p w14:paraId="7A11420B" w14:textId="77777777" w:rsidR="000379D4" w:rsidRDefault="000379D4" w:rsidP="00A624AD">
      <w:pPr>
        <w:pStyle w:val="Default"/>
        <w:ind w:left="709"/>
        <w:jc w:val="both"/>
        <w:outlineLvl w:val="1"/>
        <w:rPr>
          <w:rFonts w:ascii="Open Sans" w:hAnsi="Open Sans" w:cs="Open Sans"/>
          <w:bCs/>
          <w:sz w:val="22"/>
          <w:szCs w:val="22"/>
        </w:rPr>
      </w:pPr>
    </w:p>
    <w:p w14:paraId="7D10B98D" w14:textId="360BED6C" w:rsidR="000379D4" w:rsidRPr="000379D4" w:rsidRDefault="00870F22" w:rsidP="00A624AD">
      <w:pPr>
        <w:pStyle w:val="Default"/>
        <w:numPr>
          <w:ilvl w:val="0"/>
          <w:numId w:val="33"/>
        </w:numPr>
        <w:jc w:val="both"/>
        <w:outlineLvl w:val="1"/>
        <w:rPr>
          <w:rFonts w:ascii="Open Sans" w:hAnsi="Open Sans" w:cs="Open Sans"/>
          <w:bCs/>
          <w:sz w:val="22"/>
          <w:szCs w:val="22"/>
        </w:rPr>
      </w:pPr>
      <w:r>
        <w:rPr>
          <w:rFonts w:ascii="Open Sans" w:hAnsi="Open Sans" w:cs="Open Sans"/>
          <w:bCs/>
          <w:sz w:val="22"/>
          <w:szCs w:val="22"/>
        </w:rPr>
        <w:t>Holds</w:t>
      </w:r>
      <w:r w:rsidR="000379D4" w:rsidRPr="000379D4">
        <w:rPr>
          <w:rFonts w:ascii="Open Sans" w:hAnsi="Open Sans" w:cs="Open Sans"/>
          <w:bCs/>
          <w:sz w:val="22"/>
          <w:szCs w:val="22"/>
        </w:rPr>
        <w:t xml:space="preserve"> either:</w:t>
      </w:r>
    </w:p>
    <w:p w14:paraId="05AB4C3D" w14:textId="3E59A236" w:rsidR="000379D4" w:rsidRPr="000379D4" w:rsidRDefault="000379D4" w:rsidP="00A624AD">
      <w:pPr>
        <w:pStyle w:val="Default"/>
        <w:numPr>
          <w:ilvl w:val="0"/>
          <w:numId w:val="34"/>
        </w:numPr>
        <w:jc w:val="both"/>
        <w:outlineLvl w:val="1"/>
        <w:rPr>
          <w:rFonts w:ascii="Open Sans" w:hAnsi="Open Sans" w:cs="Open Sans"/>
          <w:bCs/>
          <w:sz w:val="22"/>
          <w:szCs w:val="22"/>
        </w:rPr>
      </w:pPr>
      <w:r w:rsidRPr="000379D4">
        <w:rPr>
          <w:rFonts w:ascii="Open Sans" w:hAnsi="Open Sans" w:cs="Open Sans"/>
          <w:bCs/>
          <w:sz w:val="22"/>
          <w:szCs w:val="22"/>
        </w:rPr>
        <w:t>a valid certificate of competence from an organisation recognised by HSE as an Assessing Body for the certification of individual RPAs; or</w:t>
      </w:r>
    </w:p>
    <w:p w14:paraId="179876EF" w14:textId="0FB0C8FD" w:rsidR="000379D4" w:rsidRPr="000379D4" w:rsidRDefault="000379D4" w:rsidP="00A624AD">
      <w:pPr>
        <w:pStyle w:val="Default"/>
        <w:numPr>
          <w:ilvl w:val="0"/>
          <w:numId w:val="34"/>
        </w:numPr>
        <w:jc w:val="both"/>
        <w:outlineLvl w:val="1"/>
        <w:rPr>
          <w:rFonts w:ascii="Open Sans" w:hAnsi="Open Sans" w:cs="Open Sans"/>
          <w:bCs/>
          <w:sz w:val="22"/>
          <w:szCs w:val="22"/>
        </w:rPr>
      </w:pPr>
      <w:r w:rsidRPr="000379D4">
        <w:rPr>
          <w:rFonts w:ascii="Open Sans" w:hAnsi="Open Sans" w:cs="Open Sans"/>
          <w:bCs/>
          <w:sz w:val="22"/>
          <w:szCs w:val="22"/>
        </w:rPr>
        <w:t>a National or Scottish Vocational Qualification (N/SVQ) level 4 in Radiation Protection Practice issued within the last five years.</w:t>
      </w:r>
    </w:p>
    <w:p w14:paraId="6C7DFC67" w14:textId="77777777" w:rsidR="00870F22" w:rsidRDefault="00870F22" w:rsidP="00A624AD">
      <w:pPr>
        <w:pStyle w:val="Default"/>
        <w:ind w:left="1776"/>
        <w:jc w:val="both"/>
        <w:outlineLvl w:val="1"/>
        <w:rPr>
          <w:rFonts w:ascii="Open Sans" w:hAnsi="Open Sans" w:cs="Open Sans"/>
          <w:bCs/>
          <w:sz w:val="22"/>
          <w:szCs w:val="22"/>
        </w:rPr>
      </w:pPr>
    </w:p>
    <w:p w14:paraId="41D3808D" w14:textId="6252496A" w:rsidR="00870F22" w:rsidRDefault="000379D4" w:rsidP="00A624AD">
      <w:pPr>
        <w:pStyle w:val="Default"/>
        <w:numPr>
          <w:ilvl w:val="0"/>
          <w:numId w:val="35"/>
        </w:numPr>
        <w:ind w:right="561"/>
        <w:jc w:val="both"/>
        <w:outlineLvl w:val="1"/>
        <w:rPr>
          <w:rFonts w:ascii="Open Sans" w:hAnsi="Open Sans" w:cs="Open Sans"/>
          <w:bCs/>
          <w:sz w:val="22"/>
          <w:szCs w:val="22"/>
        </w:rPr>
      </w:pPr>
      <w:r w:rsidRPr="000379D4">
        <w:rPr>
          <w:rFonts w:ascii="Open Sans" w:hAnsi="Open Sans" w:cs="Open Sans"/>
          <w:bCs/>
          <w:sz w:val="22"/>
          <w:szCs w:val="22"/>
        </w:rPr>
        <w:t>3-5 years</w:t>
      </w:r>
      <w:r w:rsidR="00870F22">
        <w:rPr>
          <w:rFonts w:ascii="Open Sans" w:hAnsi="Open Sans" w:cs="Open Sans"/>
          <w:bCs/>
          <w:sz w:val="22"/>
          <w:szCs w:val="22"/>
        </w:rPr>
        <w:t>’ experience</w:t>
      </w:r>
      <w:r w:rsidRPr="000379D4">
        <w:rPr>
          <w:rFonts w:ascii="Open Sans" w:hAnsi="Open Sans" w:cs="Open Sans"/>
          <w:bCs/>
          <w:sz w:val="22"/>
          <w:szCs w:val="22"/>
        </w:rPr>
        <w:t xml:space="preserve"> in the provision of radiation protection advice</w:t>
      </w:r>
      <w:r w:rsidR="00E66B32">
        <w:rPr>
          <w:rFonts w:ascii="Open Sans" w:hAnsi="Open Sans" w:cs="Open Sans"/>
          <w:bCs/>
          <w:sz w:val="22"/>
          <w:szCs w:val="22"/>
        </w:rPr>
        <w:t xml:space="preserve"> in a sector relevant to EGL’s programme.</w:t>
      </w:r>
    </w:p>
    <w:p w14:paraId="3118D78A" w14:textId="77777777" w:rsidR="00870F22" w:rsidRDefault="00870F22" w:rsidP="00A624AD">
      <w:pPr>
        <w:pStyle w:val="Default"/>
        <w:ind w:left="1440" w:right="561"/>
        <w:jc w:val="both"/>
        <w:outlineLvl w:val="1"/>
        <w:rPr>
          <w:rFonts w:ascii="Open Sans" w:hAnsi="Open Sans" w:cs="Open Sans"/>
          <w:bCs/>
          <w:sz w:val="22"/>
          <w:szCs w:val="22"/>
        </w:rPr>
      </w:pPr>
    </w:p>
    <w:p w14:paraId="539DE20B" w14:textId="09D75CC6" w:rsidR="000379D4" w:rsidRPr="00870F22" w:rsidRDefault="000379D4" w:rsidP="00A624AD">
      <w:pPr>
        <w:pStyle w:val="Default"/>
        <w:numPr>
          <w:ilvl w:val="0"/>
          <w:numId w:val="35"/>
        </w:numPr>
        <w:ind w:right="561"/>
        <w:jc w:val="both"/>
        <w:outlineLvl w:val="1"/>
        <w:rPr>
          <w:rFonts w:ascii="Open Sans" w:hAnsi="Open Sans" w:cs="Open Sans"/>
          <w:bCs/>
          <w:sz w:val="22"/>
          <w:szCs w:val="22"/>
        </w:rPr>
      </w:pPr>
      <w:r w:rsidRPr="00870F22">
        <w:rPr>
          <w:rFonts w:ascii="Open Sans" w:hAnsi="Open Sans" w:cs="Open Sans"/>
          <w:bCs/>
          <w:sz w:val="22"/>
          <w:szCs w:val="22"/>
        </w:rPr>
        <w:t>Good communication skills</w:t>
      </w:r>
      <w:r w:rsidR="00E66B32">
        <w:rPr>
          <w:rFonts w:ascii="Open Sans" w:hAnsi="Open Sans" w:cs="Open Sans"/>
          <w:bCs/>
          <w:sz w:val="22"/>
          <w:szCs w:val="22"/>
        </w:rPr>
        <w:t>.</w:t>
      </w:r>
    </w:p>
    <w:p w14:paraId="73488D47" w14:textId="77777777" w:rsidR="00F23358" w:rsidRDefault="00F23358" w:rsidP="00F95525">
      <w:pPr>
        <w:pStyle w:val="Default"/>
        <w:ind w:left="709"/>
        <w:outlineLvl w:val="1"/>
        <w:rPr>
          <w:rFonts w:ascii="Open Sans" w:hAnsi="Open Sans" w:cs="Open Sans"/>
          <w:bCs/>
          <w:sz w:val="22"/>
          <w:szCs w:val="22"/>
        </w:rPr>
      </w:pPr>
    </w:p>
    <w:p w14:paraId="354E7AA3" w14:textId="77777777" w:rsidR="00635B1E" w:rsidRDefault="00635B1E" w:rsidP="00870F22">
      <w:pPr>
        <w:pStyle w:val="Default"/>
        <w:ind w:left="2832"/>
        <w:outlineLvl w:val="1"/>
        <w:rPr>
          <w:rFonts w:ascii="Open Sans" w:hAnsi="Open Sans" w:cs="Open Sans"/>
          <w:bCs/>
          <w:sz w:val="22"/>
          <w:szCs w:val="22"/>
        </w:rPr>
      </w:pPr>
    </w:p>
    <w:p w14:paraId="41A093CC" w14:textId="0C03C3FC" w:rsidR="00F95525" w:rsidRPr="00F95525" w:rsidRDefault="00F95525" w:rsidP="00F95525">
      <w:pPr>
        <w:pStyle w:val="Default"/>
        <w:ind w:left="709"/>
        <w:outlineLvl w:val="1"/>
        <w:rPr>
          <w:rFonts w:ascii="Open Sans" w:hAnsi="Open Sans" w:cs="Open Sans"/>
          <w:bCs/>
          <w:sz w:val="22"/>
          <w:szCs w:val="22"/>
        </w:rPr>
      </w:pPr>
    </w:p>
    <w:p w14:paraId="792377C5" w14:textId="6670A229" w:rsidR="00F03105" w:rsidRPr="00962DB5" w:rsidRDefault="00F03105">
      <w:pPr>
        <w:jc w:val="left"/>
        <w:rPr>
          <w:rFonts w:ascii="Open Sans" w:hAnsi="Open Sans" w:cs="Open Sans"/>
        </w:rPr>
      </w:pPr>
      <w:r w:rsidRPr="00962DB5">
        <w:rPr>
          <w:rFonts w:ascii="Open Sans" w:hAnsi="Open Sans" w:cs="Open San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A624AD">
      <w:pPr>
        <w:pStyle w:val="Heading1"/>
        <w:ind w:right="4"/>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A624AD">
      <w:pPr>
        <w:tabs>
          <w:tab w:val="left" w:pos="993"/>
          <w:tab w:val="left" w:pos="5580"/>
        </w:tabs>
        <w:ind w:right="4"/>
        <w:rPr>
          <w:rFonts w:ascii="Open Sans" w:hAnsi="Open Sans" w:cs="Open Sans"/>
          <w:b/>
          <w:bCs/>
          <w:color w:val="000000"/>
          <w:sz w:val="22"/>
          <w:szCs w:val="22"/>
        </w:rPr>
      </w:pPr>
    </w:p>
    <w:p w14:paraId="5045F4EC" w14:textId="50894914"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A624AD">
      <w:pPr>
        <w:tabs>
          <w:tab w:val="left" w:pos="993"/>
          <w:tab w:val="left" w:pos="5580"/>
        </w:tabs>
        <w:ind w:left="720" w:right="4"/>
        <w:rPr>
          <w:rFonts w:ascii="Open Sans" w:hAnsi="Open Sans" w:cs="Open Sans"/>
          <w:bCs/>
          <w:color w:val="000000"/>
          <w:sz w:val="22"/>
          <w:szCs w:val="22"/>
        </w:rPr>
      </w:pPr>
    </w:p>
    <w:p w14:paraId="26D1E012" w14:textId="64CA7993" w:rsidR="003652F9" w:rsidRPr="003652F9" w:rsidRDefault="003652F9" w:rsidP="00A624AD">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381614ED" w14:textId="28A95D36"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0469A900"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422D9F9D" w14:textId="7AE7F748"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1A272F28" w14:textId="168B69B0"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6C48BEEF" w14:textId="57B4D580"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75A33854" w14:textId="0FA04EC8" w:rsidR="003652F9" w:rsidRPr="003652F9" w:rsidRDefault="003652F9" w:rsidP="00A624AD">
      <w:pPr>
        <w:tabs>
          <w:tab w:val="left" w:pos="993"/>
          <w:tab w:val="left" w:pos="5580"/>
        </w:tabs>
        <w:spacing w:after="120"/>
        <w:ind w:left="720" w:right="4"/>
        <w:rPr>
          <w:rFonts w:ascii="Open Sans" w:hAnsi="Open Sans" w:cs="Open Sans"/>
          <w:b/>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0DF23ED" w14:textId="77777777" w:rsidR="0030354F" w:rsidRDefault="0030354F" w:rsidP="00A624AD">
      <w:pPr>
        <w:ind w:right="4"/>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A624AD">
      <w:pPr>
        <w:pStyle w:val="Default"/>
        <w:spacing w:after="120"/>
        <w:ind w:right="4"/>
        <w:jc w:val="both"/>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A624AD">
      <w:pPr>
        <w:tabs>
          <w:tab w:val="left" w:pos="993"/>
          <w:tab w:val="left" w:pos="5580"/>
        </w:tabs>
        <w:ind w:left="720" w:right="4"/>
        <w:rPr>
          <w:rFonts w:ascii="Open Sans" w:hAnsi="Open Sans" w:cs="Open Sans"/>
          <w:bCs/>
          <w:color w:val="000000"/>
          <w:sz w:val="22"/>
          <w:szCs w:val="22"/>
          <w:u w:val="single"/>
        </w:rPr>
      </w:pPr>
    </w:p>
    <w:p w14:paraId="66525179" w14:textId="1D700AD8"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2E306EF4"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excess </w:t>
      </w:r>
      <w:r w:rsidR="00261232" w:rsidRPr="00475D5E">
        <w:rPr>
          <w:rFonts w:ascii="Open Sans" w:hAnsi="Open Sans" w:cs="Open Sans"/>
          <w:bCs/>
          <w:color w:val="000000"/>
          <w:sz w:val="22"/>
          <w:szCs w:val="22"/>
        </w:rPr>
        <w:t xml:space="preserve">of </w:t>
      </w:r>
      <w:r w:rsidR="00666296" w:rsidRPr="007C595E">
        <w:rPr>
          <w:rFonts w:ascii="Open Sans" w:hAnsi="Open Sans" w:cs="Open Sans"/>
          <w:bCs/>
          <w:color w:val="000000"/>
          <w:sz w:val="22"/>
          <w:szCs w:val="22"/>
        </w:rPr>
        <w:t>25</w:t>
      </w:r>
      <w:r w:rsidR="00261232" w:rsidRPr="007C595E">
        <w:rPr>
          <w:rFonts w:ascii="Open Sans" w:hAnsi="Open Sans" w:cs="Open Sans"/>
          <w:bCs/>
          <w:color w:val="000000"/>
          <w:sz w:val="22"/>
          <w:szCs w:val="22"/>
        </w:rPr>
        <w:t>,000 GBP</w:t>
      </w:r>
      <w:r w:rsidR="00261232" w:rsidRPr="00261232">
        <w:rPr>
          <w:rFonts w:ascii="Open Sans" w:hAnsi="Open Sans" w:cs="Open Sans"/>
          <w:bCs/>
          <w:color w:val="000000"/>
          <w:sz w:val="22"/>
          <w:szCs w:val="22"/>
        </w:rPr>
        <w:t>.</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177267E3" w14:textId="75B5197B"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0ADA8D27" w14:textId="49727EE8"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41D45B08" w14:textId="62351402"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A624AD">
      <w:pPr>
        <w:tabs>
          <w:tab w:val="left" w:pos="993"/>
          <w:tab w:val="left" w:pos="5580"/>
        </w:tabs>
        <w:ind w:left="720" w:right="4"/>
        <w:rPr>
          <w:rFonts w:ascii="Open Sans" w:hAnsi="Open Sans" w:cs="Open Sans"/>
          <w:bCs/>
          <w:color w:val="000000"/>
          <w:sz w:val="22"/>
          <w:szCs w:val="22"/>
          <w:u w:val="single"/>
        </w:rPr>
      </w:pPr>
    </w:p>
    <w:p w14:paraId="3F088934" w14:textId="77777777" w:rsidR="00081E67" w:rsidRDefault="00081E67" w:rsidP="00A624AD">
      <w:pPr>
        <w:ind w:right="4"/>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3102B5F6" w14:textId="11E2A60A"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 xml:space="preserve">.1.5  Equality and Diversity </w:t>
      </w:r>
    </w:p>
    <w:p w14:paraId="28796960" w14:textId="043B507D" w:rsidR="0030354F"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728B869A" w14:textId="77777777" w:rsidR="003424C2" w:rsidRDefault="003424C2" w:rsidP="00A624AD">
      <w:pPr>
        <w:tabs>
          <w:tab w:val="left" w:pos="993"/>
          <w:tab w:val="left" w:pos="5580"/>
        </w:tabs>
        <w:ind w:left="720" w:right="4"/>
        <w:rPr>
          <w:rFonts w:ascii="Open Sans" w:hAnsi="Open Sans" w:cs="Open Sans"/>
          <w:bCs/>
          <w:color w:val="000000"/>
          <w:sz w:val="22"/>
          <w:szCs w:val="22"/>
          <w:u w:val="single"/>
        </w:rPr>
      </w:pPr>
    </w:p>
    <w:p w14:paraId="32498C0F" w14:textId="3B723C20"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5435A7CE" w14:textId="1CEF2741"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A624AD">
      <w:pPr>
        <w:tabs>
          <w:tab w:val="left" w:pos="993"/>
          <w:tab w:val="left" w:pos="5580"/>
        </w:tabs>
        <w:ind w:left="720" w:right="4"/>
        <w:rPr>
          <w:rFonts w:ascii="Open Sans" w:hAnsi="Open Sans" w:cs="Open Sans"/>
          <w:bCs/>
          <w:color w:val="000000"/>
          <w:sz w:val="22"/>
          <w:szCs w:val="22"/>
          <w:u w:val="single"/>
        </w:rPr>
      </w:pPr>
    </w:p>
    <w:p w14:paraId="287B6708" w14:textId="281DA990"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7C2BAD50" w14:textId="6853782F" w:rsidR="003652F9" w:rsidRDefault="003652F9" w:rsidP="00A624AD">
      <w:pPr>
        <w:tabs>
          <w:tab w:val="left" w:pos="993"/>
          <w:tab w:val="left" w:pos="5580"/>
        </w:tabs>
        <w:spacing w:before="120" w:after="120"/>
        <w:ind w:left="720" w:right="4"/>
        <w:rPr>
          <w:rFonts w:ascii="Open Sans" w:hAnsi="Open Sans" w:cs="Open Sans"/>
          <w:b/>
          <w:bCs/>
          <w:color w:val="000000"/>
          <w:sz w:val="22"/>
          <w:szCs w:val="22"/>
          <w:lang w:val="en-US"/>
        </w:rPr>
      </w:pPr>
    </w:p>
    <w:p w14:paraId="7EE94E34" w14:textId="3847CC2E" w:rsidR="003652F9" w:rsidRDefault="003652F9" w:rsidP="00A624AD">
      <w:pPr>
        <w:pStyle w:val="Default"/>
        <w:spacing w:after="120"/>
        <w:ind w:right="4"/>
        <w:jc w:val="both"/>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394B8444" w14:textId="77777777" w:rsidR="0042311D" w:rsidRDefault="003652F9" w:rsidP="00A624AD">
      <w:pPr>
        <w:tabs>
          <w:tab w:val="left" w:pos="993"/>
          <w:tab w:val="left" w:pos="5580"/>
        </w:tabs>
        <w:ind w:left="720" w:right="4"/>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requirements</w:t>
      </w:r>
      <w:r w:rsidR="00895DD5">
        <w:rPr>
          <w:rFonts w:ascii="Open Sans" w:hAnsi="Open Sans" w:cs="Open Sans"/>
          <w:bCs/>
          <w:color w:val="000000"/>
          <w:sz w:val="22"/>
          <w:szCs w:val="22"/>
          <w:lang w:val="en-US"/>
        </w:rPr>
        <w:t xml:space="preserve"> and scope of work</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w:t>
      </w:r>
    </w:p>
    <w:p w14:paraId="7901BD58" w14:textId="26FA8B7A"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lang w:val="en-US"/>
        </w:rPr>
        <w:t>The Applicant’s submission should take into account all relevant factors contained within t</w:t>
      </w:r>
      <w:r w:rsidR="00F95CF2">
        <w:rPr>
          <w:rFonts w:ascii="Open Sans" w:hAnsi="Open Sans" w:cs="Open Sans"/>
          <w:bCs/>
          <w:color w:val="000000"/>
          <w:sz w:val="22"/>
          <w:szCs w:val="22"/>
          <w:lang w:val="en-US"/>
        </w:rPr>
        <w:t>he</w:t>
      </w:r>
      <w:r w:rsidRPr="003652F9">
        <w:rPr>
          <w:rFonts w:ascii="Open Sans" w:hAnsi="Open Sans" w:cs="Open Sans"/>
          <w:bCs/>
          <w:color w:val="000000"/>
          <w:sz w:val="22"/>
          <w:szCs w:val="22"/>
          <w:lang w:val="en-US"/>
        </w:rPr>
        <w:t xml:space="preserve"> information, although EGL does not accept any responsibility for the accuracy or completeness of th</w:t>
      </w:r>
      <w:r w:rsidR="00F95CF2">
        <w:rPr>
          <w:rFonts w:ascii="Open Sans" w:hAnsi="Open Sans" w:cs="Open Sans"/>
          <w:bCs/>
          <w:color w:val="000000"/>
          <w:sz w:val="22"/>
          <w:szCs w:val="22"/>
          <w:lang w:val="en-US"/>
        </w:rPr>
        <w:t>e</w:t>
      </w:r>
      <w:r w:rsidRPr="003652F9">
        <w:rPr>
          <w:rFonts w:ascii="Open Sans" w:hAnsi="Open Sans" w:cs="Open Sans"/>
          <w:bCs/>
          <w:color w:val="000000"/>
          <w:sz w:val="22"/>
          <w:szCs w:val="22"/>
          <w:lang w:val="en-US"/>
        </w:rPr>
        <w:t xml:space="preserve">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A624AD">
      <w:pPr>
        <w:tabs>
          <w:tab w:val="left" w:pos="993"/>
          <w:tab w:val="left" w:pos="5580"/>
        </w:tabs>
        <w:spacing w:after="120"/>
        <w:ind w:left="720" w:right="4"/>
        <w:rPr>
          <w:rFonts w:ascii="Open Sans" w:hAnsi="Open Sans" w:cs="Open Sans"/>
          <w:bCs/>
          <w:color w:val="000000"/>
          <w:sz w:val="22"/>
          <w:szCs w:val="22"/>
          <w:lang w:val="en-US"/>
        </w:rPr>
      </w:pPr>
    </w:p>
    <w:p w14:paraId="1264D32D" w14:textId="77777777" w:rsidR="00DD3DAF" w:rsidRDefault="003652F9" w:rsidP="00A624AD">
      <w:pPr>
        <w:spacing w:after="160"/>
        <w:ind w:left="720" w:right="4"/>
        <w:contextualSpacing/>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220187AE" w14:textId="77777777" w:rsidR="00DD3DAF" w:rsidRDefault="00DD3DAF" w:rsidP="00A624AD">
      <w:pPr>
        <w:ind w:left="720" w:right="4"/>
        <w:contextualSpacing/>
        <w:rPr>
          <w:rFonts w:ascii="Open Sans" w:hAnsi="Open Sans" w:cs="Open Sans"/>
          <w:sz w:val="22"/>
          <w:szCs w:val="22"/>
        </w:rPr>
      </w:pPr>
    </w:p>
    <w:p w14:paraId="7C0BDF65" w14:textId="6617D384" w:rsidR="004237FD" w:rsidRPr="004237FD" w:rsidRDefault="00873F60" w:rsidP="00A624AD">
      <w:pPr>
        <w:pStyle w:val="ListParagraph"/>
        <w:numPr>
          <w:ilvl w:val="0"/>
          <w:numId w:val="9"/>
        </w:numPr>
        <w:spacing w:after="160"/>
        <w:ind w:right="4"/>
        <w:contextualSpacing/>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F95CF2">
        <w:rPr>
          <w:rFonts w:ascii="Open Sans" w:hAnsi="Open Sans" w:cs="Open Sans"/>
          <w:sz w:val="22"/>
          <w:szCs w:val="22"/>
        </w:rPr>
        <w:t>(EGL can only evaluate personnel, and not the company, in this section.)</w:t>
      </w:r>
    </w:p>
    <w:p w14:paraId="05D3F138" w14:textId="17DE8A80" w:rsidR="008749F8" w:rsidRPr="009E7C93" w:rsidRDefault="00DD3DAF" w:rsidP="00A624AD">
      <w:pPr>
        <w:pStyle w:val="ListParagraph"/>
        <w:numPr>
          <w:ilvl w:val="0"/>
          <w:numId w:val="9"/>
        </w:numPr>
        <w:spacing w:after="160"/>
        <w:ind w:right="4"/>
        <w:contextualSpacing/>
        <w:rPr>
          <w:rFonts w:ascii="Open Sans" w:hAnsi="Open Sans" w:cs="Open Sans"/>
          <w:b/>
          <w:bCs/>
          <w:sz w:val="22"/>
          <w:szCs w:val="22"/>
        </w:rPr>
      </w:pPr>
      <w:r w:rsidRPr="009E7C93">
        <w:rPr>
          <w:rFonts w:ascii="Open Sans" w:hAnsi="Open Sans" w:cs="Open Sans"/>
          <w:sz w:val="22"/>
          <w:szCs w:val="22"/>
        </w:rPr>
        <w:t>A</w:t>
      </w:r>
      <w:r w:rsidR="00873F60" w:rsidRPr="009E7C93">
        <w:rPr>
          <w:rFonts w:ascii="Open Sans" w:hAnsi="Open Sans" w:cs="Open Sans"/>
          <w:sz w:val="22"/>
          <w:szCs w:val="22"/>
        </w:rPr>
        <w:t>n a</w:t>
      </w:r>
      <w:r w:rsidRPr="009E7C93">
        <w:rPr>
          <w:rFonts w:ascii="Open Sans" w:hAnsi="Open Sans" w:cs="Open Sans"/>
          <w:sz w:val="22"/>
          <w:szCs w:val="22"/>
        </w:rPr>
        <w:t xml:space="preserve">ppropriate methodology and </w:t>
      </w:r>
      <w:r w:rsidR="00235CF0">
        <w:rPr>
          <w:rFonts w:ascii="Open Sans" w:hAnsi="Open Sans" w:cs="Open Sans"/>
          <w:sz w:val="22"/>
          <w:szCs w:val="22"/>
        </w:rPr>
        <w:t>approach</w:t>
      </w:r>
      <w:r w:rsidRPr="009E7C93">
        <w:rPr>
          <w:rFonts w:ascii="Open Sans" w:hAnsi="Open Sans" w:cs="Open Sans"/>
          <w:sz w:val="22"/>
          <w:szCs w:val="22"/>
        </w:rPr>
        <w:t xml:space="preserve">, </w:t>
      </w:r>
      <w:r w:rsidR="000E7A0C" w:rsidRPr="009E7C93">
        <w:rPr>
          <w:rFonts w:ascii="Open Sans" w:hAnsi="Open Sans" w:cs="Open Sans"/>
          <w:sz w:val="22"/>
          <w:szCs w:val="22"/>
        </w:rPr>
        <w:t xml:space="preserve">suitable for EGL’s requirements as set out in Part </w:t>
      </w:r>
      <w:r w:rsidR="00F95CF2" w:rsidRPr="009E7C93">
        <w:rPr>
          <w:rFonts w:ascii="Open Sans" w:hAnsi="Open Sans" w:cs="Open Sans"/>
          <w:sz w:val="22"/>
          <w:szCs w:val="22"/>
        </w:rPr>
        <w:t xml:space="preserve">C </w:t>
      </w:r>
      <w:r w:rsidR="000E7A0C" w:rsidRPr="009E7C93">
        <w:rPr>
          <w:rFonts w:ascii="Open Sans" w:hAnsi="Open Sans" w:cs="Open Sans"/>
          <w:sz w:val="22"/>
          <w:szCs w:val="22"/>
        </w:rPr>
        <w:t>and Schedule 3 of this document.</w:t>
      </w:r>
      <w:r w:rsidR="00873F60" w:rsidRPr="009E7C93">
        <w:rPr>
          <w:rFonts w:ascii="Open Sans" w:hAnsi="Open Sans" w:cs="Open Sans"/>
          <w:sz w:val="22"/>
          <w:szCs w:val="22"/>
        </w:rPr>
        <w:t xml:space="preserve"> </w:t>
      </w:r>
      <w:bookmarkStart w:id="5" w:name="_Hlk35493516"/>
    </w:p>
    <w:p w14:paraId="7BFF4CF6" w14:textId="77777777" w:rsidR="009E7C93" w:rsidRPr="009E7C93" w:rsidRDefault="009E7C93" w:rsidP="00A624AD">
      <w:pPr>
        <w:pStyle w:val="ListParagraph"/>
        <w:spacing w:after="160"/>
        <w:ind w:left="1440" w:right="4"/>
        <w:contextualSpacing/>
        <w:rPr>
          <w:rFonts w:ascii="Open Sans" w:hAnsi="Open Sans" w:cs="Open Sans"/>
          <w:b/>
          <w:bCs/>
          <w:sz w:val="22"/>
          <w:szCs w:val="22"/>
        </w:rPr>
      </w:pPr>
    </w:p>
    <w:p w14:paraId="5EC8B938" w14:textId="77777777" w:rsidR="00E1732A" w:rsidRDefault="00E1732A">
      <w:pPr>
        <w:jc w:val="left"/>
        <w:rPr>
          <w:rFonts w:ascii="Open Sans" w:hAnsi="Open Sans" w:cs="Open Sans"/>
          <w:b/>
          <w:bCs/>
          <w:sz w:val="22"/>
          <w:szCs w:val="22"/>
        </w:rPr>
      </w:pPr>
      <w:r>
        <w:rPr>
          <w:rFonts w:ascii="Open Sans" w:hAnsi="Open Sans" w:cs="Open Sans"/>
          <w:b/>
          <w:bCs/>
          <w:sz w:val="22"/>
          <w:szCs w:val="22"/>
        </w:rPr>
        <w:br w:type="page"/>
      </w:r>
    </w:p>
    <w:p w14:paraId="10778FF1" w14:textId="5A57363D" w:rsidR="00CE2452" w:rsidRDefault="00CE2452" w:rsidP="00A624AD">
      <w:pPr>
        <w:spacing w:after="120"/>
        <w:jc w:val="left"/>
        <w:rPr>
          <w:rFonts w:ascii="Open Sans" w:hAnsi="Open Sans" w:cs="Open Sans"/>
          <w:b/>
          <w:bCs/>
          <w:sz w:val="22"/>
          <w:szCs w:val="22"/>
        </w:rPr>
      </w:pPr>
      <w:r>
        <w:rPr>
          <w:rFonts w:ascii="Open Sans" w:hAnsi="Open Sans" w:cs="Open Sans"/>
          <w:b/>
          <w:bCs/>
          <w:sz w:val="22"/>
          <w:szCs w:val="22"/>
        </w:rPr>
        <w:lastRenderedPageBreak/>
        <w:t>5.3</w:t>
      </w:r>
      <w:r w:rsidRPr="00AC277E">
        <w:rPr>
          <w:rFonts w:ascii="Open Sans" w:hAnsi="Open Sans" w:cs="Open Sans"/>
          <w:b/>
          <w:bCs/>
          <w:sz w:val="22"/>
          <w:szCs w:val="22"/>
        </w:rPr>
        <w:tab/>
      </w:r>
      <w:r>
        <w:rPr>
          <w:rFonts w:ascii="Open Sans" w:hAnsi="Open Sans" w:cs="Open Sans"/>
          <w:b/>
          <w:bCs/>
          <w:sz w:val="22"/>
          <w:szCs w:val="22"/>
        </w:rPr>
        <w:t>Commercial Submission</w:t>
      </w:r>
    </w:p>
    <w:p w14:paraId="27C670CB"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The Applicant is required to provide the prices requested in Schedule 4, which will include daily personnel rates and other ancillary prices, and a price summary for evaluation purposes based upon the project programme period provided.  </w:t>
      </w:r>
    </w:p>
    <w:p w14:paraId="02E1EB53"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p>
    <w:p w14:paraId="1F1C751E" w14:textId="77777777" w:rsid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All prices will be quoted in pounds sterling and should exclude VAT. If some prices are only estimated at this stage, please make it clear which these are.  </w:t>
      </w:r>
    </w:p>
    <w:p w14:paraId="399EAE9D" w14:textId="77777777" w:rsidR="006B6B48" w:rsidRDefault="006B6B48" w:rsidP="00A624AD">
      <w:pPr>
        <w:tabs>
          <w:tab w:val="left" w:pos="993"/>
          <w:tab w:val="left" w:pos="5580"/>
        </w:tabs>
        <w:ind w:left="720"/>
        <w:rPr>
          <w:rFonts w:ascii="Open Sans" w:hAnsi="Open Sans" w:cs="Open Sans"/>
          <w:bCs/>
          <w:color w:val="000000"/>
          <w:sz w:val="22"/>
          <w:szCs w:val="22"/>
        </w:rPr>
      </w:pPr>
    </w:p>
    <w:p w14:paraId="300D7EE2" w14:textId="21C5BADF"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rPr>
        <w:t>Where applicable, EGL will pay any VAT incurred at the prevailing rate (currently 20%).  If the VAT rate changes, EGL will pay any VAT incurred at the new rate.  It is the responsibility of the Applicant to check their VAT position with HMRC before submitting a bid.</w:t>
      </w:r>
    </w:p>
    <w:p w14:paraId="10C972A2"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p>
    <w:p w14:paraId="1B3F62C2" w14:textId="644FA786"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On award of the tender, the form and content of the contract with the successful bidder is set out in Appendix C, </w:t>
      </w:r>
      <w:r>
        <w:rPr>
          <w:rFonts w:ascii="Open Sans" w:hAnsi="Open Sans" w:cs="Open Sans"/>
          <w:bCs/>
          <w:color w:val="000000"/>
          <w:sz w:val="22"/>
          <w:szCs w:val="22"/>
          <w:lang w:val="en-US"/>
        </w:rPr>
        <w:t>and</w:t>
      </w:r>
      <w:r w:rsidRPr="006B6B48">
        <w:rPr>
          <w:rFonts w:ascii="Open Sans" w:hAnsi="Open Sans" w:cs="Open Sans"/>
          <w:bCs/>
          <w:color w:val="000000"/>
          <w:sz w:val="22"/>
          <w:szCs w:val="22"/>
          <w:lang w:val="en-US"/>
        </w:rPr>
        <w:t xml:space="preserve"> will include the prices set out in Schedule 4 by the successful bidder.  </w:t>
      </w:r>
    </w:p>
    <w:p w14:paraId="1E16B0F5" w14:textId="54CBC160" w:rsidR="003652F9" w:rsidRPr="003652F9" w:rsidRDefault="003652F9" w:rsidP="00A624AD">
      <w:pPr>
        <w:tabs>
          <w:tab w:val="left" w:pos="993"/>
          <w:tab w:val="left" w:pos="5580"/>
        </w:tabs>
        <w:spacing w:before="120" w:after="120"/>
        <w:ind w:left="720"/>
        <w:rPr>
          <w:rFonts w:ascii="Open Sans" w:hAnsi="Open Sans" w:cs="Open Sans"/>
          <w:bCs/>
          <w:color w:val="000000"/>
          <w:sz w:val="22"/>
          <w:szCs w:val="22"/>
        </w:rPr>
      </w:pPr>
      <w:r w:rsidRPr="003652F9">
        <w:rPr>
          <w:rFonts w:ascii="Open Sans" w:hAnsi="Open Sans" w:cs="Open Sans"/>
          <w:bCs/>
          <w:color w:val="000000"/>
          <w:sz w:val="22"/>
          <w:szCs w:val="22"/>
        </w:rPr>
        <w:t xml:space="preserve"> </w:t>
      </w:r>
    </w:p>
    <w:p w14:paraId="3F9F7569" w14:textId="334F69FD" w:rsidR="00CE2452" w:rsidRDefault="00CE2452" w:rsidP="00A624AD">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A624AD">
      <w:pPr>
        <w:tabs>
          <w:tab w:val="left" w:pos="993"/>
          <w:tab w:val="left" w:pos="5580"/>
        </w:tabs>
        <w:spacing w:after="120"/>
        <w:ind w:left="720"/>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5"/>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A624AD">
      <w:pPr>
        <w:pStyle w:val="Default"/>
        <w:ind w:right="4"/>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A624AD">
      <w:pPr>
        <w:pStyle w:val="Default"/>
        <w:ind w:right="4"/>
        <w:rPr>
          <w:rFonts w:ascii="Open Sans" w:hAnsi="Open Sans" w:cs="Open Sans"/>
          <w:bCs/>
          <w:sz w:val="22"/>
          <w:szCs w:val="22"/>
        </w:rPr>
      </w:pPr>
    </w:p>
    <w:p w14:paraId="0AE94C99" w14:textId="77777777" w:rsidR="00247FFD" w:rsidRPr="00AC277E" w:rsidRDefault="00247FFD" w:rsidP="00A624AD">
      <w:pPr>
        <w:pStyle w:val="Default"/>
        <w:ind w:left="720" w:right="4"/>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A624AD">
      <w:pPr>
        <w:pStyle w:val="Default"/>
        <w:ind w:right="4"/>
        <w:jc w:val="both"/>
        <w:rPr>
          <w:rFonts w:ascii="Open Sans" w:hAnsi="Open Sans" w:cs="Open Sans"/>
          <w:sz w:val="22"/>
          <w:szCs w:val="22"/>
        </w:rPr>
      </w:pPr>
    </w:p>
    <w:p w14:paraId="41ED489B" w14:textId="77777777" w:rsidR="00247FFD" w:rsidRPr="00D46742" w:rsidRDefault="00247FFD"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47073CE6" w14:textId="77777777" w:rsidR="00247FFD" w:rsidRPr="00D46742" w:rsidRDefault="00247FFD" w:rsidP="00A624AD">
      <w:pPr>
        <w:pBdr>
          <w:top w:val="single" w:sz="4" w:space="1" w:color="auto"/>
          <w:left w:val="single" w:sz="4" w:space="4" w:color="auto"/>
          <w:bottom w:val="single" w:sz="4" w:space="0" w:color="auto"/>
          <w:right w:val="single" w:sz="4" w:space="4" w:color="auto"/>
        </w:pBdr>
        <w:tabs>
          <w:tab w:val="left" w:pos="851"/>
          <w:tab w:val="left" w:pos="8789"/>
        </w:tabs>
        <w:ind w:left="851" w:right="4"/>
        <w:rPr>
          <w:rFonts w:ascii="Open Sans" w:hAnsi="Open Sans" w:cs="Open Sans"/>
          <w:sz w:val="22"/>
          <w:szCs w:val="22"/>
          <w:lang w:val="en-US"/>
        </w:rPr>
      </w:pPr>
    </w:p>
    <w:p w14:paraId="7BB80E2E" w14:textId="77777777" w:rsidR="00247FFD" w:rsidRPr="00D46742" w:rsidRDefault="00247FFD" w:rsidP="00A624AD">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4"/>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F04F79D" w14:textId="2FD4DC88" w:rsidR="00247FFD" w:rsidRPr="00D46742" w:rsidRDefault="00247FFD"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5C9C3A72" w14:textId="77777777" w:rsidR="00247FFD" w:rsidRPr="00AC277E" w:rsidRDefault="00247FFD"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b/>
          <w:sz w:val="22"/>
          <w:szCs w:val="22"/>
          <w:u w:val="single"/>
          <w:lang w:val="en-US"/>
        </w:rPr>
      </w:pPr>
    </w:p>
    <w:p w14:paraId="707AFD47" w14:textId="77777777" w:rsidR="00247FFD" w:rsidRPr="00AC277E" w:rsidRDefault="00247FFD" w:rsidP="00A624AD">
      <w:pPr>
        <w:ind w:left="720" w:right="4"/>
        <w:rPr>
          <w:rFonts w:ascii="Open Sans" w:eastAsiaTheme="minorHAnsi" w:hAnsi="Open Sans" w:cs="Open Sans"/>
          <w:b/>
          <w:sz w:val="22"/>
          <w:szCs w:val="22"/>
          <w:lang w:eastAsia="en-US"/>
        </w:rPr>
      </w:pPr>
    </w:p>
    <w:p w14:paraId="39539324" w14:textId="77777777" w:rsidR="00247FFD" w:rsidRPr="00AC277E" w:rsidRDefault="00247FFD" w:rsidP="00A624AD">
      <w:pPr>
        <w:ind w:left="720" w:right="4"/>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A624AD">
      <w:pPr>
        <w:ind w:left="720" w:right="4"/>
        <w:rPr>
          <w:rFonts w:ascii="Open Sans" w:hAnsi="Open Sans" w:cs="Open Sans"/>
          <w:sz w:val="22"/>
          <w:szCs w:val="22"/>
        </w:rPr>
      </w:pPr>
    </w:p>
    <w:p w14:paraId="07584EFF" w14:textId="77777777" w:rsidR="00247FFD" w:rsidRPr="00AC277E" w:rsidRDefault="00247FFD" w:rsidP="00A624AD">
      <w:pPr>
        <w:ind w:left="720" w:right="4"/>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A624AD">
      <w:pPr>
        <w:ind w:left="720" w:right="4"/>
        <w:rPr>
          <w:rFonts w:ascii="Open Sans" w:hAnsi="Open Sans" w:cs="Open Sans"/>
          <w:sz w:val="22"/>
          <w:szCs w:val="22"/>
        </w:rPr>
      </w:pPr>
    </w:p>
    <w:p w14:paraId="35765058" w14:textId="4127D1B6" w:rsidR="005969C1" w:rsidRPr="00AC277E" w:rsidRDefault="00247FFD" w:rsidP="00A624AD">
      <w:pPr>
        <w:ind w:left="720" w:right="4"/>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A624AD">
      <w:pPr>
        <w:ind w:left="720" w:right="4"/>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rsidP="00A624AD">
            <w:pPr>
              <w:spacing w:before="120" w:after="120"/>
              <w:ind w:right="4"/>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rsidP="00A624AD">
            <w:pPr>
              <w:spacing w:before="120" w:after="120"/>
              <w:ind w:right="4"/>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rsidP="00A624AD">
            <w:pPr>
              <w:spacing w:before="120"/>
              <w:ind w:right="4"/>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rsidP="00A624AD">
            <w:pPr>
              <w:spacing w:before="120"/>
              <w:ind w:right="4"/>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6B05030B" w:rsidR="007D2D3A" w:rsidRPr="00D46742" w:rsidRDefault="00870F22" w:rsidP="00A624AD">
            <w:pPr>
              <w:spacing w:before="120"/>
              <w:ind w:right="4"/>
              <w:rPr>
                <w:rFonts w:ascii="Open Sans" w:hAnsi="Open Sans" w:cs="Open Sans"/>
                <w:sz w:val="22"/>
                <w:szCs w:val="22"/>
                <w:highlight w:val="yellow"/>
              </w:rPr>
            </w:pPr>
            <w:r>
              <w:rPr>
                <w:rFonts w:ascii="Open Sans" w:hAnsi="Open Sans" w:cs="Open Sans"/>
                <w:sz w:val="22"/>
                <w:szCs w:val="22"/>
              </w:rPr>
              <w:t>50</w:t>
            </w:r>
            <w:r w:rsidR="00D46742" w:rsidRPr="0042311D">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2311D" w:rsidRDefault="00247FFD" w:rsidP="00A624AD">
            <w:pPr>
              <w:spacing w:before="120"/>
              <w:ind w:right="4"/>
              <w:rPr>
                <w:rFonts w:ascii="Open Sans" w:hAnsi="Open Sans" w:cs="Open Sans"/>
                <w:sz w:val="22"/>
                <w:szCs w:val="22"/>
              </w:rPr>
            </w:pPr>
            <w:r w:rsidRPr="0042311D">
              <w:rPr>
                <w:rFonts w:ascii="Open Sans" w:hAnsi="Open Sans" w:cs="Open Sans"/>
                <w:sz w:val="22"/>
                <w:szCs w:val="22"/>
              </w:rPr>
              <w:t>Commercial Criteria</w:t>
            </w:r>
            <w:r w:rsidR="001C2517" w:rsidRPr="0042311D">
              <w:rPr>
                <w:rFonts w:ascii="Open Sans" w:hAnsi="Open Sans" w:cs="Open Sans"/>
                <w:sz w:val="22"/>
                <w:szCs w:val="22"/>
              </w:rPr>
              <w:t xml:space="preserve"> (Schedule</w:t>
            </w:r>
            <w:r w:rsidR="00CC64E9" w:rsidRPr="0042311D">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68C6C3BF" w:rsidR="00247FFD" w:rsidRPr="0042311D" w:rsidRDefault="00870F22" w:rsidP="00A624AD">
            <w:pPr>
              <w:spacing w:before="120"/>
              <w:ind w:right="4"/>
              <w:rPr>
                <w:rFonts w:ascii="Open Sans" w:hAnsi="Open Sans" w:cs="Open Sans"/>
                <w:sz w:val="22"/>
                <w:szCs w:val="22"/>
              </w:rPr>
            </w:pPr>
            <w:r>
              <w:rPr>
                <w:rFonts w:ascii="Open Sans" w:hAnsi="Open Sans" w:cs="Open Sans"/>
                <w:sz w:val="22"/>
                <w:szCs w:val="22"/>
              </w:rPr>
              <w:t>50</w:t>
            </w:r>
            <w:r w:rsidR="00D46742" w:rsidRPr="0042311D">
              <w:rPr>
                <w:rFonts w:ascii="Open Sans" w:hAnsi="Open Sans" w:cs="Open Sans"/>
                <w:sz w:val="22"/>
                <w:szCs w:val="22"/>
              </w:rPr>
              <w:t>%</w:t>
            </w:r>
            <w:r w:rsidR="00585C75" w:rsidRPr="0042311D">
              <w:rPr>
                <w:rFonts w:ascii="Open Sans" w:hAnsi="Open Sans" w:cs="Open Sans"/>
                <w:sz w:val="22"/>
                <w:szCs w:val="22"/>
              </w:rPr>
              <w:t xml:space="preserve"> </w:t>
            </w:r>
          </w:p>
        </w:tc>
      </w:tr>
    </w:tbl>
    <w:p w14:paraId="7E1983F9" w14:textId="39CDAAE5" w:rsidR="00B7410B" w:rsidRDefault="00B7410B" w:rsidP="00A624AD">
      <w:pPr>
        <w:pStyle w:val="Heading2"/>
        <w:spacing w:after="200"/>
        <w:ind w:right="4"/>
        <w:rPr>
          <w:rFonts w:ascii="Open Sans" w:hAnsi="Open Sans" w:cs="Open Sans"/>
          <w:color w:val="000000" w:themeColor="text1"/>
          <w:sz w:val="22"/>
          <w:szCs w:val="22"/>
          <w:highlight w:val="green"/>
        </w:rPr>
      </w:pPr>
    </w:p>
    <w:p w14:paraId="2221F7F9" w14:textId="77777777" w:rsidR="00B7410B" w:rsidRDefault="00B7410B" w:rsidP="00A624AD">
      <w:pPr>
        <w:ind w:right="4"/>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604DB5DE" w:rsidR="00FC2040" w:rsidRPr="003726AE" w:rsidRDefault="00FC2040" w:rsidP="00A624AD">
      <w:pPr>
        <w:autoSpaceDE w:val="0"/>
        <w:autoSpaceDN w:val="0"/>
        <w:adjustRightInd w:val="0"/>
        <w:ind w:right="4"/>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w:t>
      </w:r>
      <w:r w:rsidR="007C595E">
        <w:rPr>
          <w:rFonts w:ascii="Open Sans" w:hAnsi="Open Sans" w:cs="Open Sans"/>
          <w:b/>
          <w:bCs/>
          <w:noProof w:val="0"/>
          <w:color w:val="000000"/>
          <w:sz w:val="22"/>
          <w:szCs w:val="22"/>
          <w:lang w:val="en-US" w:eastAsia="en-GB"/>
        </w:rPr>
        <w:tab/>
      </w:r>
      <w:r w:rsidRPr="003726AE">
        <w:rPr>
          <w:rFonts w:ascii="Open Sans" w:hAnsi="Open Sans" w:cs="Open Sans"/>
          <w:b/>
          <w:bCs/>
          <w:noProof w:val="0"/>
          <w:color w:val="000000"/>
          <w:sz w:val="22"/>
          <w:szCs w:val="22"/>
          <w:lang w:val="en-US" w:eastAsia="en-GB"/>
        </w:rPr>
        <w:t xml:space="preserve">Company Information </w:t>
      </w:r>
    </w:p>
    <w:p w14:paraId="4A2E700D" w14:textId="77777777" w:rsidR="00FC2040" w:rsidRPr="00FC2040" w:rsidRDefault="00FC2040" w:rsidP="00A624AD">
      <w:pPr>
        <w:autoSpaceDE w:val="0"/>
        <w:autoSpaceDN w:val="0"/>
        <w:adjustRightInd w:val="0"/>
        <w:ind w:right="4"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A624AD">
      <w:pPr>
        <w:ind w:left="720" w:right="4"/>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A624AD">
      <w:pPr>
        <w:ind w:left="709" w:right="4"/>
        <w:rPr>
          <w:rFonts w:ascii="Open Sans" w:hAnsi="Open Sans" w:cs="Open Sans"/>
          <w:sz w:val="22"/>
          <w:szCs w:val="22"/>
        </w:rPr>
      </w:pPr>
    </w:p>
    <w:p w14:paraId="5AE31FC6" w14:textId="4135CF7F" w:rsidR="00247FFD" w:rsidRPr="007A424C" w:rsidRDefault="006E0D5B" w:rsidP="00A624AD">
      <w:pPr>
        <w:spacing w:after="120"/>
        <w:ind w:left="720" w:right="4"/>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A624AD">
      <w:pPr>
        <w:pStyle w:val="ListParagraph"/>
        <w:numPr>
          <w:ilvl w:val="1"/>
          <w:numId w:val="5"/>
        </w:numPr>
        <w:ind w:right="4"/>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A624AD">
      <w:pPr>
        <w:pStyle w:val="ListParagraph"/>
        <w:numPr>
          <w:ilvl w:val="1"/>
          <w:numId w:val="5"/>
        </w:numPr>
        <w:ind w:right="4"/>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A624AD">
      <w:pPr>
        <w:pStyle w:val="ListParagraph"/>
        <w:numPr>
          <w:ilvl w:val="1"/>
          <w:numId w:val="5"/>
        </w:numPr>
        <w:ind w:right="4"/>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A624AD">
      <w:pPr>
        <w:pStyle w:val="ListParagraph"/>
        <w:ind w:left="2487" w:right="4"/>
        <w:rPr>
          <w:rFonts w:ascii="Open Sans" w:hAnsi="Open Sans" w:cs="Open Sans"/>
          <w:sz w:val="22"/>
          <w:szCs w:val="22"/>
        </w:rPr>
      </w:pPr>
    </w:p>
    <w:p w14:paraId="1277C856" w14:textId="48661833" w:rsidR="007D2D3A" w:rsidRDefault="007D2D3A" w:rsidP="00A624AD">
      <w:pPr>
        <w:ind w:left="720" w:right="4"/>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A624AD">
      <w:pPr>
        <w:ind w:left="720" w:right="4"/>
        <w:rPr>
          <w:rFonts w:ascii="Open Sans" w:hAnsi="Open Sans" w:cs="Open Sans"/>
          <w:sz w:val="22"/>
          <w:szCs w:val="22"/>
        </w:rPr>
      </w:pPr>
    </w:p>
    <w:p w14:paraId="6868B39F" w14:textId="04CC80B0" w:rsidR="007D2D3A" w:rsidRPr="00D00667" w:rsidRDefault="007D2D3A" w:rsidP="00A624AD">
      <w:pPr>
        <w:ind w:left="720" w:right="4"/>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A624AD">
      <w:pPr>
        <w:pStyle w:val="ListParagraph"/>
        <w:ind w:left="1440" w:right="4"/>
        <w:rPr>
          <w:rFonts w:ascii="Open Sans" w:hAnsi="Open Sans" w:cs="Open Sans"/>
          <w:sz w:val="22"/>
          <w:szCs w:val="22"/>
        </w:rPr>
      </w:pPr>
    </w:p>
    <w:p w14:paraId="421AA915" w14:textId="7CA4A9AD" w:rsidR="007D2D3A" w:rsidRPr="00486A0B" w:rsidRDefault="00D00667" w:rsidP="00A624AD">
      <w:pPr>
        <w:pStyle w:val="ListParagraph"/>
        <w:ind w:right="4"/>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A624AD">
      <w:pPr>
        <w:ind w:left="720" w:right="4"/>
        <w:rPr>
          <w:rFonts w:ascii="Open Sans" w:hAnsi="Open Sans" w:cs="Open Sans"/>
          <w:sz w:val="22"/>
          <w:szCs w:val="22"/>
        </w:rPr>
      </w:pPr>
    </w:p>
    <w:p w14:paraId="7EB267C9" w14:textId="530C82D3" w:rsidR="00247FFD" w:rsidRDefault="00247FFD" w:rsidP="00A624AD">
      <w:pPr>
        <w:ind w:left="720" w:right="4"/>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41CDECBB" w14:textId="77777777" w:rsidR="006E0D5B" w:rsidRPr="002B5EB0" w:rsidRDefault="006E0D5B" w:rsidP="00A624AD">
      <w:pPr>
        <w:spacing w:before="120" w:after="120"/>
        <w:ind w:left="720" w:right="4"/>
        <w:rPr>
          <w:rFonts w:ascii="Open Sans" w:hAnsi="Open Sans" w:cs="Open Sans"/>
          <w:sz w:val="22"/>
          <w:szCs w:val="22"/>
        </w:rPr>
      </w:pPr>
    </w:p>
    <w:p w14:paraId="6877AA09" w14:textId="77777777" w:rsidR="00247FFD" w:rsidRPr="00AC277E" w:rsidRDefault="00D56511" w:rsidP="00A624AD">
      <w:pPr>
        <w:pStyle w:val="Heading2"/>
        <w:spacing w:after="200"/>
        <w:ind w:right="4"/>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A624AD">
      <w:pPr>
        <w:spacing w:after="120"/>
        <w:ind w:left="720" w:right="4"/>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6FD68307" w:rsidR="00247FFD" w:rsidRPr="00444668" w:rsidRDefault="00247FFD" w:rsidP="00A624AD">
      <w:pPr>
        <w:spacing w:after="120"/>
        <w:ind w:left="720" w:right="4"/>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 xml:space="preserve">provide </w:t>
      </w:r>
      <w:r w:rsidR="00DD7BC5">
        <w:rPr>
          <w:rFonts w:ascii="Open Sans" w:hAnsi="Open Sans" w:cs="Open Sans"/>
          <w:sz w:val="22"/>
          <w:szCs w:val="22"/>
        </w:rPr>
        <w:t xml:space="preserve">the services of an RPA and to outline the approach that will be taken to deliver </w:t>
      </w:r>
      <w:r w:rsidR="00DD7BC5">
        <w:rPr>
          <w:rFonts w:ascii="Open Sans" w:hAnsi="Open Sans" w:cs="Open Sans"/>
          <w:sz w:val="22"/>
          <w:szCs w:val="22"/>
        </w:rPr>
        <w:lastRenderedPageBreak/>
        <w:t xml:space="preserve">these services </w:t>
      </w:r>
      <w:r w:rsidRPr="00444668">
        <w:rPr>
          <w:rFonts w:ascii="Open Sans" w:hAnsi="Open Sans" w:cs="Open Sans"/>
          <w:sz w:val="22"/>
          <w:szCs w:val="22"/>
        </w:rPr>
        <w:t xml:space="preserve">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76345762" w14:textId="77777777" w:rsidR="00081E67" w:rsidRPr="00AC277E" w:rsidRDefault="00247FFD" w:rsidP="00A624AD">
      <w:pPr>
        <w:spacing w:after="120"/>
        <w:ind w:left="720" w:right="4"/>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6236"/>
      </w:tblGrid>
      <w:tr w:rsidR="00081E67" w14:paraId="52CB4A59" w14:textId="77777777" w:rsidTr="00081E67">
        <w:tc>
          <w:tcPr>
            <w:tcW w:w="2394" w:type="dxa"/>
          </w:tcPr>
          <w:p w14:paraId="3FDAD81C" w14:textId="542C2256"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p>
        </w:tc>
        <w:tc>
          <w:tcPr>
            <w:tcW w:w="6236" w:type="dxa"/>
          </w:tcPr>
          <w:p w14:paraId="5E476703" w14:textId="77777777" w:rsidR="00081E67" w:rsidRPr="00AC277E" w:rsidRDefault="00081E67" w:rsidP="00A624AD">
            <w:pPr>
              <w:ind w:right="4"/>
              <w:jc w:val="left"/>
              <w:rPr>
                <w:rFonts w:ascii="Open Sans" w:hAnsi="Open Sans" w:cs="Open Sans"/>
                <w:sz w:val="22"/>
                <w:szCs w:val="22"/>
              </w:rPr>
            </w:pPr>
            <w:r w:rsidRPr="00AC277E">
              <w:rPr>
                <w:rFonts w:ascii="Open Sans" w:hAnsi="Open Sans" w:cs="Open Sans"/>
                <w:sz w:val="22"/>
                <w:szCs w:val="22"/>
              </w:rPr>
              <w:t xml:space="preserve">Extremely good demonstration of relevant ability, understanding, experience, skills, resources and quality measures required to provide the services, with full evidence provided to support this. </w:t>
            </w:r>
          </w:p>
          <w:p w14:paraId="49A179D2" w14:textId="77777777" w:rsidR="00081E67" w:rsidRDefault="00081E67" w:rsidP="00A624AD">
            <w:pPr>
              <w:ind w:right="4"/>
              <w:rPr>
                <w:rFonts w:ascii="Open Sans" w:hAnsi="Open Sans" w:cs="Open Sans"/>
                <w:sz w:val="22"/>
                <w:szCs w:val="22"/>
              </w:rPr>
            </w:pPr>
          </w:p>
        </w:tc>
      </w:tr>
      <w:tr w:rsidR="00081E67" w14:paraId="7DBBDFF6" w14:textId="77777777" w:rsidTr="00081E67">
        <w:tc>
          <w:tcPr>
            <w:tcW w:w="2394" w:type="dxa"/>
          </w:tcPr>
          <w:p w14:paraId="5BF02919" w14:textId="6F431B6B"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p>
        </w:tc>
        <w:tc>
          <w:tcPr>
            <w:tcW w:w="6236" w:type="dxa"/>
          </w:tcPr>
          <w:p w14:paraId="46F26249"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Above average demonstration of the relevant ability, understanding, experience, skills, resource and quality measures required to provide the services, with a majority of evidence provided to support this.</w:t>
            </w:r>
          </w:p>
          <w:p w14:paraId="27658C16" w14:textId="2ED1F009" w:rsidR="00BE7360" w:rsidRDefault="00BE7360" w:rsidP="00A624AD">
            <w:pPr>
              <w:ind w:right="4"/>
              <w:rPr>
                <w:rFonts w:ascii="Open Sans" w:hAnsi="Open Sans" w:cs="Open Sans"/>
                <w:sz w:val="22"/>
                <w:szCs w:val="22"/>
              </w:rPr>
            </w:pPr>
          </w:p>
        </w:tc>
      </w:tr>
      <w:tr w:rsidR="00081E67" w14:paraId="581ED0DA" w14:textId="77777777" w:rsidTr="00081E67">
        <w:tc>
          <w:tcPr>
            <w:tcW w:w="2394" w:type="dxa"/>
          </w:tcPr>
          <w:p w14:paraId="2B8BD482" w14:textId="2EC48C04"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p>
        </w:tc>
        <w:tc>
          <w:tcPr>
            <w:tcW w:w="6236" w:type="dxa"/>
          </w:tcPr>
          <w:p w14:paraId="3E2D7D10"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Satisfactory demonstration of the relevant ability, understanding, experience, skills, resources and quality measures required to provide the services, with some evidence to support this.</w:t>
            </w:r>
          </w:p>
          <w:p w14:paraId="2E6447AF" w14:textId="5BB15C44" w:rsidR="00BE7360" w:rsidRDefault="00BE7360" w:rsidP="00A624AD">
            <w:pPr>
              <w:ind w:right="4"/>
              <w:rPr>
                <w:rFonts w:ascii="Open Sans" w:hAnsi="Open Sans" w:cs="Open Sans"/>
                <w:sz w:val="22"/>
                <w:szCs w:val="22"/>
              </w:rPr>
            </w:pPr>
          </w:p>
        </w:tc>
      </w:tr>
      <w:tr w:rsidR="00081E67" w14:paraId="20F3AEF9" w14:textId="77777777" w:rsidTr="00081E67">
        <w:tc>
          <w:tcPr>
            <w:tcW w:w="2394" w:type="dxa"/>
          </w:tcPr>
          <w:p w14:paraId="313F1197" w14:textId="1CD2A059" w:rsidR="00081E67" w:rsidRDefault="00081E67" w:rsidP="00A624AD">
            <w:pPr>
              <w:spacing w:after="120"/>
              <w:ind w:right="4"/>
              <w:jc w:val="left"/>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p>
        </w:tc>
        <w:tc>
          <w:tcPr>
            <w:tcW w:w="6236" w:type="dxa"/>
          </w:tcPr>
          <w:p w14:paraId="5AAE3B7F"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Some reservations regarding the relevant ability, understanding, experience, skills, resources or quality measures required to provide the services, with little or no evidence to support this.</w:t>
            </w:r>
          </w:p>
          <w:p w14:paraId="5B9291E4" w14:textId="722398EA" w:rsidR="00BE7360" w:rsidRDefault="00BE7360" w:rsidP="00A624AD">
            <w:pPr>
              <w:ind w:right="4"/>
              <w:rPr>
                <w:rFonts w:ascii="Open Sans" w:hAnsi="Open Sans" w:cs="Open Sans"/>
                <w:sz w:val="22"/>
                <w:szCs w:val="22"/>
              </w:rPr>
            </w:pPr>
          </w:p>
        </w:tc>
      </w:tr>
      <w:tr w:rsidR="00081E67" w14:paraId="5AF304A4" w14:textId="77777777" w:rsidTr="00081E67">
        <w:tc>
          <w:tcPr>
            <w:tcW w:w="2394" w:type="dxa"/>
          </w:tcPr>
          <w:p w14:paraId="3F8C4373" w14:textId="11916D9F" w:rsidR="00081E67" w:rsidRDefault="00081E67" w:rsidP="00A624AD">
            <w:pPr>
              <w:spacing w:after="120"/>
              <w:ind w:right="4"/>
              <w:jc w:val="left"/>
              <w:rPr>
                <w:rFonts w:ascii="Open Sans" w:hAnsi="Open Sans" w:cs="Open Sans"/>
                <w:sz w:val="22"/>
                <w:szCs w:val="22"/>
              </w:rPr>
            </w:pPr>
            <w:r w:rsidRPr="00AC277E">
              <w:rPr>
                <w:rFonts w:ascii="Open Sans" w:hAnsi="Open Sans" w:cs="Open Sans"/>
                <w:b/>
                <w:sz w:val="22"/>
                <w:szCs w:val="22"/>
              </w:rPr>
              <w:t>1</w:t>
            </w:r>
            <w:r>
              <w:rPr>
                <w:rFonts w:ascii="Open Sans" w:hAnsi="Open Sans" w:cs="Open Sans"/>
                <w:b/>
                <w:sz w:val="22"/>
                <w:szCs w:val="22"/>
              </w:rPr>
              <w:t xml:space="preserve"> </w:t>
            </w:r>
            <w:r w:rsidRPr="00AC277E">
              <w:rPr>
                <w:rFonts w:ascii="Open Sans" w:hAnsi="Open Sans" w:cs="Open Sans"/>
                <w:sz w:val="22"/>
                <w:szCs w:val="22"/>
              </w:rPr>
              <w:t>Major Reservations</w:t>
            </w:r>
          </w:p>
        </w:tc>
        <w:tc>
          <w:tcPr>
            <w:tcW w:w="6236" w:type="dxa"/>
          </w:tcPr>
          <w:p w14:paraId="0DAD3449"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Serious reservations regarding the relevant ability, understanding, experience, skills, resources or quality measures required to provide the services, with no evidence to support this.</w:t>
            </w:r>
          </w:p>
          <w:p w14:paraId="03046713" w14:textId="692D65F4" w:rsidR="00BE7360" w:rsidRDefault="00BE7360" w:rsidP="00A624AD">
            <w:pPr>
              <w:ind w:right="4"/>
              <w:rPr>
                <w:rFonts w:ascii="Open Sans" w:hAnsi="Open Sans" w:cs="Open Sans"/>
                <w:sz w:val="22"/>
                <w:szCs w:val="22"/>
              </w:rPr>
            </w:pPr>
          </w:p>
        </w:tc>
      </w:tr>
      <w:tr w:rsidR="00081E67" w14:paraId="2A58C4AF" w14:textId="77777777" w:rsidTr="00081E67">
        <w:tc>
          <w:tcPr>
            <w:tcW w:w="2394" w:type="dxa"/>
          </w:tcPr>
          <w:p w14:paraId="3805DF06" w14:textId="47FDFE32"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p>
        </w:tc>
        <w:tc>
          <w:tcPr>
            <w:tcW w:w="6236" w:type="dxa"/>
          </w:tcPr>
          <w:p w14:paraId="5449B2AF" w14:textId="3A609CD4" w:rsidR="00081E67" w:rsidRDefault="00081E67" w:rsidP="00A624AD">
            <w:pPr>
              <w:ind w:right="4"/>
              <w:rPr>
                <w:rFonts w:ascii="Open Sans" w:hAnsi="Open Sans" w:cs="Open Sans"/>
                <w:sz w:val="22"/>
                <w:szCs w:val="22"/>
              </w:rPr>
            </w:pPr>
            <w:r w:rsidRPr="00AC277E">
              <w:rPr>
                <w:rFonts w:ascii="Open Sans" w:hAnsi="Open Sans" w:cs="Open Sans"/>
                <w:sz w:val="22"/>
                <w:szCs w:val="22"/>
              </w:rPr>
              <w:t>Non-compliance and/or insufficient information provided to demonstrate that there is the ability, understanding, experience, skills, resource and quality measures required to provide the services.</w:t>
            </w:r>
          </w:p>
        </w:tc>
      </w:tr>
    </w:tbl>
    <w:p w14:paraId="381F9024" w14:textId="72A9C696" w:rsidR="00247FFD" w:rsidRPr="00AC277E" w:rsidRDefault="00247FFD" w:rsidP="00A624AD">
      <w:pPr>
        <w:spacing w:after="120"/>
        <w:ind w:left="720" w:right="4"/>
        <w:rPr>
          <w:rFonts w:ascii="Open Sans" w:hAnsi="Open Sans" w:cs="Open Sans"/>
          <w:sz w:val="22"/>
          <w:szCs w:val="22"/>
        </w:rPr>
      </w:pPr>
    </w:p>
    <w:p w14:paraId="0DA318A0" w14:textId="0954F798" w:rsidR="00247FFD" w:rsidRPr="00081E67" w:rsidRDefault="00D56511" w:rsidP="00A624AD">
      <w:pPr>
        <w:spacing w:after="120"/>
        <w:ind w:right="4"/>
        <w:rPr>
          <w:rFonts w:ascii="Open Sans" w:hAnsi="Open Sans" w:cs="Open Sans"/>
          <w:b/>
          <w:sz w:val="22"/>
          <w:szCs w:val="22"/>
        </w:rPr>
      </w:pPr>
      <w:r w:rsidRPr="00081E67">
        <w:rPr>
          <w:rFonts w:ascii="Open Sans" w:hAnsi="Open Sans" w:cs="Open Sans"/>
          <w:b/>
          <w:color w:val="000000" w:themeColor="text1"/>
          <w:sz w:val="22"/>
          <w:szCs w:val="22"/>
        </w:rPr>
        <w:t>6.3</w:t>
      </w:r>
      <w:r w:rsidRPr="00081E67">
        <w:rPr>
          <w:rFonts w:ascii="Open Sans" w:hAnsi="Open Sans" w:cs="Open Sans"/>
          <w:b/>
          <w:color w:val="000000" w:themeColor="text1"/>
          <w:sz w:val="22"/>
          <w:szCs w:val="22"/>
        </w:rPr>
        <w:tab/>
        <w:t>Commercial E</w:t>
      </w:r>
      <w:r w:rsidR="00247FFD" w:rsidRPr="00081E67">
        <w:rPr>
          <w:rFonts w:ascii="Open Sans" w:hAnsi="Open Sans" w:cs="Open Sans"/>
          <w:b/>
          <w:color w:val="000000" w:themeColor="text1"/>
          <w:sz w:val="22"/>
          <w:szCs w:val="22"/>
        </w:rPr>
        <w:t>valuation</w:t>
      </w:r>
      <w:r w:rsidR="00C03899" w:rsidRPr="00081E67">
        <w:rPr>
          <w:rFonts w:ascii="Open Sans" w:hAnsi="Open Sans" w:cs="Open Sans"/>
          <w:b/>
          <w:color w:val="000000" w:themeColor="text1"/>
          <w:sz w:val="22"/>
          <w:szCs w:val="22"/>
        </w:rPr>
        <w:t xml:space="preserve"> </w:t>
      </w:r>
    </w:p>
    <w:p w14:paraId="0493C1DC" w14:textId="77777777" w:rsid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 xml:space="preserve">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w:t>
      </w:r>
      <w:r>
        <w:rPr>
          <w:rFonts w:ascii="Open Sans" w:hAnsi="Open Sans" w:cs="Open Sans"/>
          <w:iCs/>
          <w:color w:val="000000"/>
          <w:sz w:val="22"/>
          <w:szCs w:val="22"/>
        </w:rPr>
        <w:lastRenderedPageBreak/>
        <w:t>the median, and nil points will be awarded for offers which are more than or equal to double the median value.</w:t>
      </w:r>
    </w:p>
    <w:p w14:paraId="242E33F6" w14:textId="13FFA78A" w:rsidR="00C03899" w:rsidRP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A624AD">
      <w:pPr>
        <w:spacing w:after="120"/>
        <w:ind w:left="720" w:right="4"/>
        <w:rPr>
          <w:rFonts w:ascii="Open Sans" w:hAnsi="Open Sans" w:cs="Open Sans"/>
          <w:sz w:val="22"/>
          <w:szCs w:val="22"/>
        </w:rPr>
      </w:pPr>
    </w:p>
    <w:p w14:paraId="6B166D22" w14:textId="77777777" w:rsidR="00247FFD" w:rsidRPr="00AC277E" w:rsidRDefault="00D56511" w:rsidP="00A624AD">
      <w:pPr>
        <w:pStyle w:val="Heading2"/>
        <w:spacing w:after="200"/>
        <w:ind w:right="4"/>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72CD9360" w:rsidR="00E00B02" w:rsidRPr="00E00B02" w:rsidRDefault="00E00B02" w:rsidP="00A624AD">
      <w:pPr>
        <w:tabs>
          <w:tab w:val="left" w:pos="993"/>
          <w:tab w:val="left" w:pos="5580"/>
        </w:tabs>
        <w:ind w:left="720" w:right="4"/>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w:t>
      </w:r>
      <w:r w:rsidR="006B6B48">
        <w:rPr>
          <w:rFonts w:ascii="Open Sans" w:hAnsi="Open Sans" w:cs="Open Sans"/>
          <w:sz w:val="22"/>
          <w:szCs w:val="22"/>
        </w:rPr>
        <w:t>6</w:t>
      </w:r>
      <w:r w:rsidRPr="00E00B02">
        <w:rPr>
          <w:rFonts w:ascii="Open Sans" w:hAnsi="Open Sans" w:cs="Open Sans"/>
          <w:sz w:val="22"/>
          <w:szCs w:val="22"/>
        </w:rPr>
        <w:t>. The selected Applicant will be the one with the highest Total Score and this will be the award decision.</w:t>
      </w:r>
    </w:p>
    <w:p w14:paraId="10C9DB2C" w14:textId="77777777" w:rsidR="00E00B02" w:rsidRPr="00E00B02" w:rsidRDefault="00E00B02" w:rsidP="00A624AD">
      <w:pPr>
        <w:tabs>
          <w:tab w:val="left" w:pos="993"/>
          <w:tab w:val="left" w:pos="5580"/>
        </w:tabs>
        <w:ind w:left="720" w:right="4"/>
        <w:rPr>
          <w:rFonts w:ascii="Open Sans" w:hAnsi="Open Sans" w:cs="Open Sans"/>
          <w:sz w:val="22"/>
          <w:szCs w:val="22"/>
        </w:rPr>
      </w:pPr>
    </w:p>
    <w:p w14:paraId="2AE9CF86" w14:textId="77777777" w:rsidR="00E00B02" w:rsidRPr="00E00B02" w:rsidRDefault="00E00B02" w:rsidP="00A624AD">
      <w:pPr>
        <w:tabs>
          <w:tab w:val="left" w:pos="993"/>
          <w:tab w:val="left" w:pos="5580"/>
        </w:tabs>
        <w:spacing w:after="120"/>
        <w:ind w:left="720" w:right="4"/>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A624AD">
      <w:pPr>
        <w:tabs>
          <w:tab w:val="left" w:pos="993"/>
          <w:tab w:val="left" w:pos="5580"/>
        </w:tabs>
        <w:spacing w:after="120"/>
        <w:ind w:right="4"/>
        <w:rPr>
          <w:rFonts w:ascii="Open Sans" w:hAnsi="Open Sans" w:cs="Open Sans"/>
          <w:sz w:val="22"/>
          <w:szCs w:val="22"/>
          <w:lang w:val="en-US"/>
        </w:rPr>
      </w:pPr>
    </w:p>
    <w:p w14:paraId="41335060" w14:textId="77777777" w:rsidR="00247FFD" w:rsidRPr="00AC277E" w:rsidRDefault="00D56511" w:rsidP="00A624AD">
      <w:pPr>
        <w:pStyle w:val="Heading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A624AD">
      <w:pPr>
        <w:tabs>
          <w:tab w:val="left" w:pos="993"/>
          <w:tab w:val="left" w:pos="5580"/>
        </w:tabs>
        <w:spacing w:after="120"/>
        <w:ind w:left="720" w:right="4"/>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A624AD">
      <w:pPr>
        <w:spacing w:after="120"/>
        <w:ind w:right="4"/>
        <w:rPr>
          <w:rFonts w:ascii="Open Sans" w:eastAsiaTheme="minorHAnsi" w:hAnsi="Open Sans" w:cs="Open Sans"/>
          <w:b/>
          <w:sz w:val="22"/>
          <w:szCs w:val="22"/>
          <w:lang w:eastAsia="en-US"/>
        </w:rPr>
      </w:pPr>
    </w:p>
    <w:p w14:paraId="1AE086C4" w14:textId="65ACDB88" w:rsidR="00247FFD" w:rsidRPr="00AC277E" w:rsidRDefault="00D56511" w:rsidP="00A624AD">
      <w:pPr>
        <w:pStyle w:val="Heading2"/>
        <w:spacing w:after="200"/>
        <w:ind w:right="4"/>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A624AD">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A624AD">
      <w:pPr>
        <w:tabs>
          <w:tab w:val="left" w:pos="993"/>
          <w:tab w:val="left" w:pos="5580"/>
        </w:tabs>
        <w:ind w:left="720" w:right="4"/>
        <w:rPr>
          <w:rFonts w:ascii="Open Sans" w:hAnsi="Open Sans" w:cs="Open Sans"/>
          <w:sz w:val="22"/>
          <w:szCs w:val="22"/>
        </w:rPr>
      </w:pPr>
    </w:p>
    <w:p w14:paraId="5C8E79FF" w14:textId="77777777" w:rsidR="00247FFD" w:rsidRPr="00AC277E" w:rsidRDefault="00247FFD" w:rsidP="00A624AD">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A624AD">
      <w:pPr>
        <w:tabs>
          <w:tab w:val="left" w:pos="993"/>
          <w:tab w:val="left" w:pos="5580"/>
        </w:tabs>
        <w:ind w:left="720" w:right="4"/>
        <w:rPr>
          <w:rFonts w:ascii="Open Sans" w:hAnsi="Open Sans" w:cs="Open Sans"/>
          <w:sz w:val="22"/>
          <w:szCs w:val="22"/>
          <w:lang w:val="en-US"/>
        </w:rPr>
      </w:pPr>
    </w:p>
    <w:p w14:paraId="34BC39CB" w14:textId="03D19532" w:rsidR="00247FFD" w:rsidRPr="00AC277E" w:rsidRDefault="00625727" w:rsidP="00A624AD">
      <w:pPr>
        <w:tabs>
          <w:tab w:val="left" w:pos="993"/>
          <w:tab w:val="left" w:pos="5580"/>
        </w:tabs>
        <w:ind w:left="720" w:right="4"/>
        <w:rPr>
          <w:rFonts w:ascii="Open Sans" w:hAnsi="Open Sans" w:cs="Open Sans"/>
          <w:sz w:val="22"/>
          <w:szCs w:val="22"/>
          <w:lang w:val="en-US"/>
        </w:rPr>
      </w:pPr>
      <w:r>
        <w:rPr>
          <w:rFonts w:ascii="Open Sans" w:hAnsi="Open Sans" w:cs="Open Sans"/>
          <w:sz w:val="22"/>
          <w:szCs w:val="22"/>
          <w:lang w:val="en-US"/>
        </w:rPr>
        <w:t>The</w:t>
      </w:r>
      <w:r w:rsidR="00247FFD" w:rsidRPr="00AC277E">
        <w:rPr>
          <w:rFonts w:ascii="Open Sans" w:hAnsi="Open Sans" w:cs="Open Sans"/>
          <w:sz w:val="22"/>
          <w:szCs w:val="22"/>
          <w:lang w:val="en-US"/>
        </w:rPr>
        <w:t xml:space="preserve"> contract will</w:t>
      </w:r>
      <w:r>
        <w:rPr>
          <w:rFonts w:ascii="Open Sans" w:hAnsi="Open Sans" w:cs="Open Sans"/>
          <w:sz w:val="22"/>
          <w:szCs w:val="22"/>
          <w:lang w:val="en-US"/>
        </w:rPr>
        <w:t xml:space="preserve"> then</w:t>
      </w:r>
      <w:r w:rsidR="00247FFD" w:rsidRPr="00AC277E">
        <w:rPr>
          <w:rFonts w:ascii="Open Sans" w:hAnsi="Open Sans" w:cs="Open Sans"/>
          <w:sz w:val="22"/>
          <w:szCs w:val="22"/>
          <w:lang w:val="en-US"/>
        </w:rPr>
        <w:t xml:space="preserve">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6"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6"/>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BA7121">
      <w:pPr>
        <w:spacing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4B9F2E56"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4C1849E" w14:textId="77777777" w:rsidR="00D36B66" w:rsidRDefault="00D36B66" w:rsidP="00490106">
      <w:pPr>
        <w:spacing w:after="120"/>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lastRenderedPageBreak/>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7C595E">
      <w:pPr>
        <w:pStyle w:val="Heading1"/>
        <w:spacing w:after="120"/>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7C595E">
      <w:pPr>
        <w:pStyle w:val="Heading1"/>
        <w:spacing w:after="120"/>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7"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5ED54285" w14:textId="77777777" w:rsidTr="00BA7121">
        <w:trPr>
          <w:trHeight w:val="2462"/>
        </w:trPr>
        <w:tc>
          <w:tcPr>
            <w:tcW w:w="6689" w:type="dxa"/>
          </w:tcPr>
          <w:p w14:paraId="0C548737" w14:textId="5306A006"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sidR="00666296">
              <w:rPr>
                <w:rFonts w:ascii="Open Sans" w:hAnsi="Open Sans" w:cs="Open Sans"/>
                <w:noProof w:val="0"/>
                <w:lang w:eastAsia="en-US"/>
              </w:rPr>
              <w:t>a</w:t>
            </w:r>
            <w:r w:rsidRPr="00913548">
              <w:rPr>
                <w:rFonts w:ascii="Open Sans" w:hAnsi="Open Sans" w:cs="Open Sans"/>
                <w:noProof w:val="0"/>
                <w:lang w:eastAsia="en-US"/>
              </w:rPr>
              <w:t xml:space="preserve">) Please enclose copies of the business’ audited accounts of the past two years, to include: </w:t>
            </w:r>
          </w:p>
          <w:p w14:paraId="21D40EE4"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6EC5E724"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w:t>
            </w:r>
            <w:r w:rsidR="00666296">
              <w:rPr>
                <w:rFonts w:ascii="Open Sans" w:hAnsi="Open Sans" w:cs="Open Sans"/>
                <w:noProof w:val="0"/>
                <w:lang w:eastAsia="en-US"/>
              </w:rPr>
              <w:t>b</w:t>
            </w:r>
            <w:r>
              <w:rPr>
                <w:rFonts w:ascii="Open Sans" w:hAnsi="Open Sans" w:cs="Open Sans"/>
                <w:noProof w:val="0"/>
                <w:lang w:eastAsia="en-US"/>
              </w:rPr>
              <w:t xml:space="preserve">)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666296" w:rsidRPr="00913548" w14:paraId="7EAE73E3" w14:textId="77777777" w:rsidTr="00666296">
        <w:trPr>
          <w:trHeight w:val="205"/>
        </w:trPr>
        <w:tc>
          <w:tcPr>
            <w:tcW w:w="6689" w:type="dxa"/>
            <w:shd w:val="clear" w:color="auto" w:fill="D9D9D9" w:themeFill="background1" w:themeFillShade="D9"/>
          </w:tcPr>
          <w:p w14:paraId="546B4492" w14:textId="77777777" w:rsidR="00666296" w:rsidRDefault="00666296" w:rsidP="00936659">
            <w:pPr>
              <w:spacing w:before="120" w:after="200"/>
              <w:jc w:val="left"/>
              <w:rPr>
                <w:rFonts w:ascii="Open Sans" w:hAnsi="Open Sans" w:cs="Open Sans"/>
                <w:noProof w:val="0"/>
                <w:lang w:eastAsia="en-US"/>
              </w:rPr>
            </w:pPr>
          </w:p>
        </w:tc>
        <w:tc>
          <w:tcPr>
            <w:tcW w:w="1200" w:type="dxa"/>
            <w:shd w:val="clear" w:color="auto" w:fill="D9D9D9" w:themeFill="background1" w:themeFillShade="D9"/>
          </w:tcPr>
          <w:p w14:paraId="32326B35" w14:textId="4C1D14D4"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Yes</w:t>
            </w:r>
          </w:p>
        </w:tc>
        <w:tc>
          <w:tcPr>
            <w:tcW w:w="1361" w:type="dxa"/>
            <w:shd w:val="clear" w:color="auto" w:fill="D9D9D9" w:themeFill="background1" w:themeFillShade="D9"/>
          </w:tcPr>
          <w:p w14:paraId="5347A5BF" w14:textId="41783155"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No</w:t>
            </w:r>
          </w:p>
        </w:tc>
      </w:tr>
      <w:tr w:rsidR="006B6B48" w:rsidRPr="00913548" w14:paraId="2443647C" w14:textId="77777777" w:rsidTr="00666296">
        <w:trPr>
          <w:trHeight w:val="906"/>
        </w:trPr>
        <w:tc>
          <w:tcPr>
            <w:tcW w:w="6689" w:type="dxa"/>
          </w:tcPr>
          <w:p w14:paraId="6A2AB33C" w14:textId="5FF50670" w:rsidR="006B6B48" w:rsidRDefault="006B6B48" w:rsidP="00666296">
            <w:pPr>
              <w:spacing w:before="240" w:after="200"/>
              <w:jc w:val="left"/>
              <w:rPr>
                <w:rFonts w:ascii="Open Sans" w:hAnsi="Open Sans" w:cs="Open Sans"/>
                <w:noProof w:val="0"/>
                <w:lang w:eastAsia="en-US"/>
              </w:rPr>
            </w:pPr>
            <w:r>
              <w:rPr>
                <w:rFonts w:ascii="Open Sans" w:hAnsi="Open Sans" w:cs="Open Sans"/>
                <w:noProof w:val="0"/>
                <w:lang w:eastAsia="en-US"/>
              </w:rPr>
              <w:t>(c) Has there been any event since the last audited accounts that could affect the going concern status of the company?</w:t>
            </w:r>
          </w:p>
        </w:tc>
        <w:tc>
          <w:tcPr>
            <w:tcW w:w="2561" w:type="dxa"/>
            <w:gridSpan w:val="2"/>
          </w:tcPr>
          <w:p w14:paraId="032B03F4" w14:textId="77777777" w:rsidR="006B6B48" w:rsidRPr="00913548" w:rsidRDefault="006B6B48" w:rsidP="00936659">
            <w:pPr>
              <w:jc w:val="left"/>
              <w:rPr>
                <w:rFonts w:ascii="Open Sans" w:hAnsi="Open Sans" w:cs="Open Sans"/>
                <w:noProof w:val="0"/>
                <w:lang w:eastAsia="en-US"/>
              </w:rPr>
            </w:pPr>
          </w:p>
        </w:tc>
      </w:tr>
      <w:tr w:rsidR="00666296" w:rsidRPr="00913548" w14:paraId="429845EE" w14:textId="77777777" w:rsidTr="00666296">
        <w:trPr>
          <w:trHeight w:val="906"/>
        </w:trPr>
        <w:tc>
          <w:tcPr>
            <w:tcW w:w="6689" w:type="dxa"/>
          </w:tcPr>
          <w:p w14:paraId="4E3FEA2A" w14:textId="08465295" w:rsidR="00666296" w:rsidRPr="00913548" w:rsidRDefault="00666296" w:rsidP="00666296">
            <w:pPr>
              <w:spacing w:before="240" w:after="200"/>
              <w:jc w:val="left"/>
              <w:rPr>
                <w:rFonts w:ascii="Open Sans" w:hAnsi="Open Sans" w:cs="Open Sans"/>
                <w:noProof w:val="0"/>
                <w:lang w:eastAsia="en-US"/>
              </w:rPr>
            </w:pPr>
            <w:r>
              <w:rPr>
                <w:rFonts w:ascii="Open Sans" w:hAnsi="Open Sans" w:cs="Open Sans"/>
                <w:noProof w:val="0"/>
                <w:lang w:eastAsia="en-US"/>
              </w:rPr>
              <w:t>(d) Registered VAT number</w:t>
            </w:r>
          </w:p>
        </w:tc>
        <w:tc>
          <w:tcPr>
            <w:tcW w:w="2561" w:type="dxa"/>
            <w:gridSpan w:val="2"/>
          </w:tcPr>
          <w:p w14:paraId="7FBE4CE1" w14:textId="77777777" w:rsidR="00666296" w:rsidRPr="00913548" w:rsidRDefault="00666296"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20B6EF15"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 xml:space="preserve">eserves in </w:t>
      </w:r>
      <w:r w:rsidRPr="00475D5E">
        <w:rPr>
          <w:rFonts w:ascii="Open Sans" w:hAnsi="Open Sans" w:cs="Open Sans"/>
          <w:bCs/>
          <w:color w:val="000000"/>
          <w:sz w:val="22"/>
          <w:szCs w:val="22"/>
        </w:rPr>
        <w:t xml:space="preserve">excess of </w:t>
      </w:r>
      <w:r w:rsidR="00666296" w:rsidRPr="00DD7BC5">
        <w:rPr>
          <w:rFonts w:ascii="Open Sans" w:hAnsi="Open Sans" w:cs="Open Sans"/>
          <w:bCs/>
          <w:color w:val="000000"/>
          <w:sz w:val="22"/>
          <w:szCs w:val="22"/>
        </w:rPr>
        <w:t>25</w:t>
      </w:r>
      <w:r w:rsidRPr="00DD7BC5">
        <w:rPr>
          <w:rFonts w:ascii="Open Sans" w:hAnsi="Open Sans" w:cs="Open Sans"/>
          <w:bCs/>
          <w:color w:val="000000"/>
          <w:sz w:val="22"/>
          <w:szCs w:val="22"/>
        </w:rPr>
        <w:t>,000</w:t>
      </w:r>
      <w:r w:rsidRPr="00666296">
        <w:rPr>
          <w:rFonts w:ascii="Open Sans" w:hAnsi="Open Sans" w:cs="Open Sans"/>
          <w:bCs/>
          <w:color w:val="000000"/>
          <w:sz w:val="22"/>
          <w:szCs w:val="22"/>
        </w:rPr>
        <w:t xml:space="preserve">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7"/>
      <w:r w:rsidR="00D56511" w:rsidRPr="00261232">
        <w:rPr>
          <w:rFonts w:ascii="Open Sans" w:hAnsi="Open Sans" w:cs="Open Sans"/>
          <w:color w:val="000000" w:themeColor="text1"/>
          <w:sz w:val="22"/>
          <w:szCs w:val="22"/>
        </w:rPr>
        <w:br w:type="page"/>
      </w:r>
    </w:p>
    <w:p w14:paraId="6A9B7220" w14:textId="77777777" w:rsidR="00DD3DAF" w:rsidRPr="00DD3DAF" w:rsidRDefault="00DD3DAF" w:rsidP="007C595E">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574227">
            <w:pPr>
              <w:pStyle w:val="ListParagraph"/>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lastRenderedPageBreak/>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lastRenderedPageBreak/>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 xml:space="preserve">Any breach of obligations related to the deduction of tax or social security from any employee or contractor, or to its obligation for payment of any tax </w:t>
            </w:r>
            <w:r>
              <w:rPr>
                <w:rFonts w:ascii="Open Sans" w:hAnsi="Open Sans" w:cs="Open Sans"/>
                <w:iCs/>
                <w:sz w:val="22"/>
                <w:szCs w:val="22"/>
              </w:rPr>
              <w:lastRenderedPageBreak/>
              <w:t>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Pr="00235CF0" w:rsidRDefault="00DD3DAF">
            <w:pPr>
              <w:spacing w:before="120" w:after="120"/>
              <w:rPr>
                <w:rFonts w:ascii="Open Sans" w:hAnsi="Open Sans" w:cs="Open Sans"/>
                <w:sz w:val="22"/>
                <w:szCs w:val="22"/>
              </w:rPr>
            </w:pPr>
            <w:r w:rsidRPr="006B6B48">
              <w:rPr>
                <w:rFonts w:ascii="Open Sans" w:hAnsi="Open Sans" w:cs="Open Sans"/>
                <w:b/>
                <w:sz w:val="22"/>
                <w:szCs w:val="22"/>
              </w:rPr>
              <w:t>Employer’s Liability</w:t>
            </w:r>
            <w:r w:rsidRPr="006B6B48">
              <w:rPr>
                <w:rFonts w:ascii="Open Sans" w:hAnsi="Open Sans" w:cs="Open Sans"/>
                <w:sz w:val="22"/>
                <w:szCs w:val="22"/>
              </w:rPr>
              <w:t xml:space="preserve"> (minimum £</w:t>
            </w:r>
            <w:r w:rsidR="005F3F77" w:rsidRPr="006B6B48">
              <w:rPr>
                <w:rFonts w:ascii="Open Sans" w:hAnsi="Open Sans" w:cs="Open Sans"/>
                <w:sz w:val="22"/>
                <w:szCs w:val="22"/>
              </w:rPr>
              <w:t>5</w:t>
            </w:r>
            <w:r w:rsidRPr="006B6B48">
              <w:rPr>
                <w:rFonts w:ascii="Open Sans" w:hAnsi="Open Sans" w:cs="Open Sans"/>
                <w:sz w:val="22"/>
                <w:szCs w:val="22"/>
              </w:rPr>
              <w:t xml:space="preserve">m </w:t>
            </w:r>
            <w:r w:rsidRPr="006B6B48">
              <w:rPr>
                <w:rFonts w:ascii="Open Sans" w:eastAsia="Times" w:hAnsi="Open Sans" w:cs="Open Sans"/>
                <w:sz w:val="22"/>
                <w:szCs w:val="22"/>
              </w:rPr>
              <w:t>cover</w:t>
            </w:r>
            <w:r w:rsidRPr="006B6B48">
              <w:rPr>
                <w:rFonts w:ascii="Open Sans" w:hAnsi="Open Sans" w:cs="Open Sans"/>
                <w:sz w:val="22"/>
                <w:szCs w:val="22"/>
              </w:rPr>
              <w:t>)</w:t>
            </w:r>
          </w:p>
          <w:p w14:paraId="3E9E0BED" w14:textId="77777777" w:rsidR="00DD3DAF" w:rsidRPr="00235CF0" w:rsidRDefault="00DD3DAF">
            <w:pPr>
              <w:spacing w:before="120" w:after="120"/>
              <w:rPr>
                <w:rFonts w:ascii="Open Sans" w:hAnsi="Open Sans" w:cs="Open Sans"/>
                <w:sz w:val="22"/>
                <w:szCs w:val="22"/>
              </w:rPr>
            </w:pPr>
            <w:r w:rsidRPr="00235CF0">
              <w:rPr>
                <w:rFonts w:ascii="Open Sans" w:hAnsi="Open Sans" w:cs="Open Sans"/>
                <w:sz w:val="22"/>
                <w:szCs w:val="22"/>
              </w:rPr>
              <w:t>Employers' Liability insurance shall cover all employees engaged in the performance of the Contractor's services.</w:t>
            </w:r>
          </w:p>
          <w:p w14:paraId="503C58BD"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Insurer</w:t>
            </w:r>
          </w:p>
          <w:p w14:paraId="36253C1A"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Policy Number</w:t>
            </w:r>
          </w:p>
          <w:p w14:paraId="4D7F8B6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Amount of cover £</w:t>
            </w:r>
          </w:p>
          <w:p w14:paraId="311500E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Pr="00235CF0" w:rsidRDefault="00DD3DAF">
            <w:pPr>
              <w:rPr>
                <w:rFonts w:ascii="Open Sans" w:hAnsi="Open Sans" w:cs="Open Sans"/>
                <w:sz w:val="22"/>
                <w:szCs w:val="22"/>
              </w:rPr>
            </w:pPr>
          </w:p>
        </w:tc>
      </w:tr>
      <w:tr w:rsidR="005C5E61" w14:paraId="26081C3B"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tcPr>
          <w:p w14:paraId="7F7E92CD" w14:textId="6F35758C" w:rsidR="00625727" w:rsidRDefault="005C5E61" w:rsidP="00625727">
            <w:pPr>
              <w:spacing w:before="120" w:after="120"/>
              <w:rPr>
                <w:rFonts w:ascii="Open Sans" w:hAnsi="Open Sans" w:cs="Open Sans"/>
                <w:sz w:val="22"/>
                <w:szCs w:val="22"/>
              </w:rPr>
            </w:pPr>
            <w:r w:rsidRPr="005F36D2">
              <w:rPr>
                <w:rFonts w:ascii="Open Sans" w:hAnsi="Open Sans" w:cs="Open Sans"/>
                <w:b/>
                <w:sz w:val="22"/>
                <w:szCs w:val="22"/>
              </w:rPr>
              <w:t xml:space="preserve">Professional Indemnity </w:t>
            </w:r>
            <w:r w:rsidR="00625727" w:rsidRPr="005F36D2">
              <w:rPr>
                <w:rFonts w:ascii="Open Sans" w:hAnsi="Open Sans" w:cs="Open Sans"/>
                <w:sz w:val="22"/>
                <w:szCs w:val="22"/>
              </w:rPr>
              <w:t>(minimum £</w:t>
            </w:r>
            <w:r w:rsidR="005942F6" w:rsidRPr="005F36D2">
              <w:rPr>
                <w:rFonts w:ascii="Open Sans" w:hAnsi="Open Sans" w:cs="Open Sans"/>
                <w:sz w:val="22"/>
                <w:szCs w:val="22"/>
              </w:rPr>
              <w:t>5</w:t>
            </w:r>
            <w:r w:rsidR="00625727" w:rsidRPr="005F36D2">
              <w:rPr>
                <w:rFonts w:ascii="Open Sans" w:hAnsi="Open Sans" w:cs="Open Sans"/>
                <w:sz w:val="22"/>
                <w:szCs w:val="22"/>
              </w:rPr>
              <w:t>m cover)</w:t>
            </w:r>
          </w:p>
          <w:p w14:paraId="35D2D1A9"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Insurer</w:t>
            </w:r>
          </w:p>
          <w:p w14:paraId="73C21EBA"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Policy Number</w:t>
            </w:r>
          </w:p>
          <w:p w14:paraId="7921B9B5"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Amount of cover £</w:t>
            </w:r>
          </w:p>
          <w:p w14:paraId="2A6F553E" w14:textId="10F10763" w:rsidR="005C5E61" w:rsidRDefault="00625727" w:rsidP="00625727">
            <w:pPr>
              <w:spacing w:before="120" w:after="120"/>
              <w:rPr>
                <w:rFonts w:ascii="Open Sans" w:hAnsi="Open Sans" w:cs="Open Sans"/>
                <w:b/>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C25ED2A" w14:textId="77777777" w:rsidR="005C5E61" w:rsidRDefault="005C5E61">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130E0DB7" w:rsidR="00DD3DAF" w:rsidRDefault="00DD3DAF">
            <w:pPr>
              <w:spacing w:before="120" w:after="120"/>
              <w:rPr>
                <w:rFonts w:ascii="Open Sans" w:hAnsi="Open Sans" w:cs="Open Sans"/>
                <w:sz w:val="22"/>
                <w:szCs w:val="22"/>
              </w:rPr>
            </w:pPr>
            <w:r w:rsidRPr="006B6B48">
              <w:rPr>
                <w:rFonts w:ascii="Open Sans" w:hAnsi="Open Sans" w:cs="Open Sans"/>
                <w:b/>
                <w:sz w:val="22"/>
                <w:szCs w:val="22"/>
              </w:rPr>
              <w:t xml:space="preserve">Public Liability </w:t>
            </w:r>
            <w:r w:rsidRPr="006B6B48">
              <w:rPr>
                <w:rFonts w:ascii="Open Sans" w:hAnsi="Open Sans" w:cs="Open Sans"/>
                <w:sz w:val="22"/>
                <w:szCs w:val="22"/>
              </w:rPr>
              <w:t>(minimum £</w:t>
            </w:r>
            <w:r w:rsidR="006B6B48" w:rsidRPr="006B6B48">
              <w:rPr>
                <w:rFonts w:ascii="Open Sans" w:hAnsi="Open Sans" w:cs="Open Sans"/>
                <w:sz w:val="22"/>
                <w:szCs w:val="22"/>
              </w:rPr>
              <w:t>5</w:t>
            </w:r>
            <w:r w:rsidRPr="006B6B48">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68C9785B" w14:textId="77777777" w:rsidR="00870F22" w:rsidRDefault="00870F22" w:rsidP="00870F22">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141B39B1" w14:textId="77777777" w:rsidR="00870F22" w:rsidRDefault="00870F22" w:rsidP="00870F22">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7380EDBA" w14:textId="77777777" w:rsidR="00870F22" w:rsidRDefault="00870F22" w:rsidP="00870F22">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342CDBC7" w14:textId="77777777" w:rsidR="00870F22" w:rsidRDefault="00870F22" w:rsidP="00870F22">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268"/>
        <w:gridCol w:w="1121"/>
        <w:gridCol w:w="1311"/>
      </w:tblGrid>
      <w:tr w:rsidR="00870F22" w14:paraId="57BD7E8B" w14:textId="77777777" w:rsidTr="00CD7342">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827A7" w14:textId="77777777" w:rsidR="00870F22" w:rsidRDefault="00870F22" w:rsidP="00CD7342">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15FAA6" w14:textId="77777777" w:rsidR="00870F22" w:rsidRDefault="00870F22" w:rsidP="00CD7342">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3D88FF" w14:textId="77777777" w:rsidR="00870F22" w:rsidRDefault="00870F22" w:rsidP="00CD7342">
            <w:pPr>
              <w:jc w:val="center"/>
              <w:rPr>
                <w:rFonts w:ascii="Open Sans" w:hAnsi="Open Sans" w:cs="Open Sans"/>
                <w:b/>
                <w:noProof w:val="0"/>
                <w:lang w:eastAsia="en-US"/>
              </w:rPr>
            </w:pPr>
            <w:r>
              <w:rPr>
                <w:rFonts w:ascii="Open Sans" w:hAnsi="Open Sans" w:cs="Open Sans"/>
                <w:b/>
                <w:noProof w:val="0"/>
                <w:lang w:eastAsia="en-US"/>
              </w:rPr>
              <w:t>Not Applicable</w:t>
            </w:r>
          </w:p>
        </w:tc>
      </w:tr>
      <w:tr w:rsidR="00870F22" w14:paraId="52A0E530" w14:textId="77777777" w:rsidTr="00CD7342">
        <w:trPr>
          <w:trHeight w:val="588"/>
        </w:trPr>
        <w:tc>
          <w:tcPr>
            <w:tcW w:w="6408" w:type="dxa"/>
            <w:tcBorders>
              <w:top w:val="single" w:sz="4" w:space="0" w:color="auto"/>
              <w:left w:val="single" w:sz="4" w:space="0" w:color="auto"/>
              <w:bottom w:val="single" w:sz="4" w:space="0" w:color="auto"/>
              <w:right w:val="single" w:sz="4" w:space="0" w:color="auto"/>
            </w:tcBorders>
            <w:hideMark/>
          </w:tcPr>
          <w:p w14:paraId="1BAC8785"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44D7B7CE"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2B34669" w14:textId="77777777" w:rsidR="00870F22" w:rsidRDefault="00870F22" w:rsidP="00CD7342">
            <w:pPr>
              <w:jc w:val="left"/>
              <w:rPr>
                <w:rFonts w:ascii="Open Sans" w:hAnsi="Open Sans" w:cs="Open Sans"/>
                <w:noProof w:val="0"/>
                <w:lang w:eastAsia="en-US"/>
              </w:rPr>
            </w:pPr>
          </w:p>
        </w:tc>
      </w:tr>
      <w:tr w:rsidR="00870F22" w14:paraId="57A93A63" w14:textId="77777777" w:rsidTr="00CD7342">
        <w:trPr>
          <w:trHeight w:val="1050"/>
        </w:trPr>
        <w:tc>
          <w:tcPr>
            <w:tcW w:w="6408" w:type="dxa"/>
            <w:tcBorders>
              <w:top w:val="single" w:sz="4" w:space="0" w:color="auto"/>
              <w:left w:val="single" w:sz="4" w:space="0" w:color="auto"/>
              <w:bottom w:val="single" w:sz="4" w:space="0" w:color="auto"/>
              <w:right w:val="single" w:sz="4" w:space="0" w:color="auto"/>
            </w:tcBorders>
            <w:hideMark/>
          </w:tcPr>
          <w:p w14:paraId="01854160"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029B8AB"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0B9E6C31" w14:textId="77777777" w:rsidR="00870F22" w:rsidRDefault="00870F22" w:rsidP="00CD7342">
            <w:pPr>
              <w:jc w:val="left"/>
              <w:rPr>
                <w:rFonts w:ascii="Open Sans" w:hAnsi="Open Sans" w:cs="Open Sans"/>
                <w:noProof w:val="0"/>
                <w:lang w:eastAsia="en-US"/>
              </w:rPr>
            </w:pPr>
          </w:p>
        </w:tc>
      </w:tr>
      <w:tr w:rsidR="00870F22" w14:paraId="2F36939D" w14:textId="77777777" w:rsidTr="00CD7342">
        <w:trPr>
          <w:trHeight w:val="1176"/>
        </w:trPr>
        <w:tc>
          <w:tcPr>
            <w:tcW w:w="6408" w:type="dxa"/>
            <w:tcBorders>
              <w:top w:val="single" w:sz="4" w:space="0" w:color="auto"/>
              <w:left w:val="single" w:sz="4" w:space="0" w:color="auto"/>
              <w:bottom w:val="single" w:sz="4" w:space="0" w:color="auto"/>
              <w:right w:val="single" w:sz="4" w:space="0" w:color="auto"/>
            </w:tcBorders>
          </w:tcPr>
          <w:p w14:paraId="1231D6B6" w14:textId="77777777" w:rsidR="00870F22" w:rsidRPr="00325F4C" w:rsidRDefault="00870F22" w:rsidP="00CD7342">
            <w:pPr>
              <w:spacing w:before="120" w:after="120"/>
              <w:ind w:right="113"/>
              <w:contextualSpacing/>
              <w:rPr>
                <w:rFonts w:ascii="Open Sans" w:hAnsi="Open Sans" w:cs="Open Sans"/>
                <w:noProof w:val="0"/>
                <w:sz w:val="10"/>
                <w:szCs w:val="10"/>
                <w:lang w:eastAsia="en-US"/>
              </w:rPr>
            </w:pPr>
          </w:p>
          <w:p w14:paraId="1D06C96E" w14:textId="77777777" w:rsidR="00870F22" w:rsidRPr="00325F4C" w:rsidRDefault="00870F22" w:rsidP="00CD7342">
            <w:pPr>
              <w:spacing w:before="120" w:after="120"/>
              <w:ind w:right="113"/>
              <w:contextualSpacing/>
              <w:rPr>
                <w:rFonts w:ascii="Open Sans" w:hAnsi="Open Sans"/>
              </w:rPr>
            </w:pPr>
            <w:r>
              <w:rPr>
                <w:rFonts w:ascii="Open Sans" w:hAnsi="Open Sans" w:cs="Open Sans"/>
                <w:noProof w:val="0"/>
                <w:lang w:eastAsia="en-US"/>
              </w:rPr>
              <w:t xml:space="preserve">(c) Please enclose </w:t>
            </w:r>
            <w:r>
              <w:rPr>
                <w:rFonts w:ascii="Open Sans" w:hAnsi="Open Sans"/>
              </w:rPr>
              <w:t>a COVID-19 management plan. Your plan should include (i) a</w:t>
            </w:r>
            <w:r w:rsidRPr="00111267">
              <w:rPr>
                <w:rFonts w:ascii="Open Sans" w:hAnsi="Open Sans"/>
              </w:rPr>
              <w:t xml:space="preserve"> method statement detailing how you will mitigate risks and ensure safe working while carrying out the contract</w:t>
            </w:r>
            <w:r>
              <w:rPr>
                <w:rFonts w:ascii="Open Sans" w:hAnsi="Open Sans"/>
              </w:rPr>
              <w:t xml:space="preserve"> as well as (ii) </w:t>
            </w:r>
            <w:r w:rsidRPr="00111267">
              <w:rPr>
                <w:rFonts w:ascii="Open Sans" w:hAnsi="Open Sans"/>
              </w:rPr>
              <w:t>Contingency plans in the event that your programme or personnel are affected by Covid-19</w:t>
            </w:r>
            <w:r>
              <w:rPr>
                <w:rFonts w:ascii="Open Sans" w:hAnsi="Open Sans"/>
              </w:rPr>
              <w:t>.</w:t>
            </w:r>
            <w:r>
              <w:rPr>
                <w:rFonts w:ascii="Open Sans" w:hAnsi="Open Sans" w:cs="Open Sans"/>
                <w:noProof w:val="0"/>
                <w:lang w:eastAsia="en-US"/>
              </w:rPr>
              <w:t xml:space="preserve"> </w:t>
            </w:r>
          </w:p>
          <w:p w14:paraId="286A351D" w14:textId="77777777" w:rsidR="00870F22" w:rsidRPr="00111267" w:rsidRDefault="00870F22" w:rsidP="00CD7342">
            <w:pPr>
              <w:spacing w:before="120" w:after="120"/>
              <w:ind w:right="113"/>
              <w:contextualSpacing/>
              <w:rPr>
                <w:rFonts w:ascii="Open Sans" w:hAnsi="Open Sans"/>
              </w:rPr>
            </w:pPr>
          </w:p>
        </w:tc>
        <w:tc>
          <w:tcPr>
            <w:tcW w:w="1109" w:type="dxa"/>
            <w:tcBorders>
              <w:top w:val="single" w:sz="4" w:space="0" w:color="auto"/>
              <w:left w:val="single" w:sz="4" w:space="0" w:color="auto"/>
              <w:bottom w:val="single" w:sz="4" w:space="0" w:color="auto"/>
              <w:right w:val="single" w:sz="4" w:space="0" w:color="auto"/>
            </w:tcBorders>
          </w:tcPr>
          <w:p w14:paraId="0D845D33"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F821D4" w14:textId="77777777" w:rsidR="00870F22" w:rsidRDefault="00870F22" w:rsidP="00CD7342">
            <w:pPr>
              <w:jc w:val="left"/>
              <w:rPr>
                <w:rFonts w:ascii="Open Sans" w:hAnsi="Open Sans" w:cs="Open Sans"/>
                <w:noProof w:val="0"/>
                <w:lang w:eastAsia="en-US"/>
              </w:rPr>
            </w:pPr>
          </w:p>
        </w:tc>
      </w:tr>
      <w:tr w:rsidR="00870F22" w14:paraId="3C621EE7" w14:textId="77777777" w:rsidTr="00CD7342">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9C074" w14:textId="77777777" w:rsidR="00870F22" w:rsidRDefault="00870F22" w:rsidP="00CD7342">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E91AD9" w14:textId="77777777" w:rsidR="00870F22" w:rsidRDefault="00870F22" w:rsidP="00CD7342">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B7E893" w14:textId="77777777" w:rsidR="00870F22" w:rsidRDefault="00870F22" w:rsidP="00CD7342">
            <w:pPr>
              <w:jc w:val="left"/>
              <w:rPr>
                <w:rFonts w:ascii="Open Sans" w:hAnsi="Open Sans" w:cs="Open Sans"/>
                <w:b/>
                <w:noProof w:val="0"/>
                <w:lang w:eastAsia="en-US"/>
              </w:rPr>
            </w:pPr>
            <w:r>
              <w:rPr>
                <w:rFonts w:ascii="Open Sans" w:hAnsi="Open Sans" w:cs="Open Sans"/>
                <w:b/>
                <w:noProof w:val="0"/>
                <w:lang w:eastAsia="en-US"/>
              </w:rPr>
              <w:t>Enclosed</w:t>
            </w:r>
          </w:p>
        </w:tc>
      </w:tr>
      <w:tr w:rsidR="00870F22" w14:paraId="6F1BD364" w14:textId="77777777" w:rsidTr="00CD7342">
        <w:trPr>
          <w:trHeight w:val="1455"/>
        </w:trPr>
        <w:tc>
          <w:tcPr>
            <w:tcW w:w="6408" w:type="dxa"/>
            <w:tcBorders>
              <w:top w:val="single" w:sz="4" w:space="0" w:color="auto"/>
              <w:left w:val="single" w:sz="4" w:space="0" w:color="auto"/>
              <w:bottom w:val="single" w:sz="4" w:space="0" w:color="auto"/>
              <w:right w:val="single" w:sz="4" w:space="0" w:color="auto"/>
            </w:tcBorders>
            <w:hideMark/>
          </w:tcPr>
          <w:p w14:paraId="1B48530B"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(d)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40A69FA4"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3473DD4" w14:textId="77777777" w:rsidR="00870F22" w:rsidRDefault="00870F22" w:rsidP="00CD7342">
            <w:pPr>
              <w:jc w:val="left"/>
              <w:rPr>
                <w:rFonts w:ascii="Open Sans" w:hAnsi="Open Sans" w:cs="Open Sans"/>
                <w:noProof w:val="0"/>
                <w:lang w:eastAsia="en-US"/>
              </w:rPr>
            </w:pPr>
          </w:p>
        </w:tc>
      </w:tr>
      <w:tr w:rsidR="00870F22" w14:paraId="20370E58" w14:textId="77777777" w:rsidTr="00CD7342">
        <w:trPr>
          <w:trHeight w:val="1661"/>
        </w:trPr>
        <w:tc>
          <w:tcPr>
            <w:tcW w:w="6408" w:type="dxa"/>
            <w:tcBorders>
              <w:top w:val="single" w:sz="4" w:space="0" w:color="auto"/>
              <w:left w:val="single" w:sz="4" w:space="0" w:color="auto"/>
              <w:bottom w:val="single" w:sz="4" w:space="0" w:color="auto"/>
              <w:right w:val="single" w:sz="4" w:space="0" w:color="auto"/>
            </w:tcBorders>
          </w:tcPr>
          <w:p w14:paraId="19899A51" w14:textId="77777777" w:rsidR="00870F22" w:rsidRDefault="00870F22" w:rsidP="00CD7342">
            <w:pPr>
              <w:spacing w:before="120"/>
              <w:jc w:val="left"/>
              <w:rPr>
                <w:rFonts w:ascii="Open Sans" w:hAnsi="Open Sans" w:cs="Open Sans"/>
                <w:noProof w:val="0"/>
                <w:lang w:eastAsia="en-US"/>
              </w:rPr>
            </w:pPr>
            <w:r>
              <w:rPr>
                <w:rFonts w:ascii="Open Sans" w:hAnsi="Open Sans" w:cs="Open Sans"/>
                <w:noProof w:val="0"/>
                <w:lang w:eastAsia="en-US"/>
              </w:rPr>
              <w:t>(e)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4EF1D9FC" w14:textId="77777777" w:rsidR="00870F22" w:rsidRDefault="00870F22" w:rsidP="00CD7342">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2F447A1B"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10D2450" w14:textId="77777777" w:rsidR="00870F22" w:rsidRDefault="00870F22" w:rsidP="00CD7342">
            <w:pPr>
              <w:jc w:val="left"/>
              <w:rPr>
                <w:rFonts w:ascii="Open Sans" w:hAnsi="Open Sans" w:cs="Open Sans"/>
                <w:noProof w:val="0"/>
                <w:lang w:eastAsia="en-US"/>
              </w:rPr>
            </w:pPr>
          </w:p>
        </w:tc>
      </w:tr>
    </w:tbl>
    <w:p w14:paraId="7B2E146A" w14:textId="77777777" w:rsidR="00870F22" w:rsidRDefault="00870F22" w:rsidP="00870F22">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424"/>
        <w:gridCol w:w="1130"/>
        <w:gridCol w:w="131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1F17254D" w14:textId="0560C6C3" w:rsidR="00FF6ECC" w:rsidRDefault="00DD3DAF" w:rsidP="00A624AD">
      <w:pPr>
        <w:pStyle w:val="Normal1"/>
        <w:widowControl w:val="0"/>
        <w:jc w:val="both"/>
        <w:rPr>
          <w:rFonts w:ascii="Open Sans" w:hAnsi="Open Sans" w:cs="Open Sans"/>
          <w:sz w:val="22"/>
          <w:szCs w:val="22"/>
        </w:rPr>
      </w:pPr>
      <w:r>
        <w:rPr>
          <w:rFonts w:ascii="Open Sans" w:hAnsi="Open Sans" w:cs="Open Sans"/>
          <w:sz w:val="22"/>
          <w:szCs w:val="22"/>
        </w:rPr>
        <w:t>Using the table below, please provide details of</w:t>
      </w:r>
      <w:r w:rsidR="009E7C93">
        <w:rPr>
          <w:rFonts w:ascii="Open Sans" w:hAnsi="Open Sans" w:cs="Open Sans"/>
          <w:sz w:val="22"/>
          <w:szCs w:val="22"/>
        </w:rPr>
        <w:t xml:space="preserve"> up to</w:t>
      </w:r>
      <w:r>
        <w:rPr>
          <w:rFonts w:ascii="Open Sans" w:hAnsi="Open Sans" w:cs="Open Sans"/>
          <w:sz w:val="22"/>
          <w:szCs w:val="22"/>
        </w:rPr>
        <w:t xml:space="preserve">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w:t>
      </w:r>
      <w:r w:rsidR="00FF6ECC">
        <w:rPr>
          <w:rFonts w:ascii="Open Sans" w:hAnsi="Open Sans" w:cs="Open Sans"/>
          <w:sz w:val="22"/>
          <w:szCs w:val="22"/>
        </w:rPr>
        <w:t xml:space="preserve"> </w:t>
      </w:r>
      <w:r w:rsidR="00FF6ECC" w:rsidRPr="00FF6ECC">
        <w:rPr>
          <w:rFonts w:ascii="Open Sans" w:hAnsi="Open Sans" w:cs="Open Sans"/>
          <w:sz w:val="22"/>
          <w:szCs w:val="22"/>
        </w:rPr>
        <w:t>Contracts may include grant-funded work.</w:t>
      </w:r>
      <w:r w:rsidR="00FF6ECC">
        <w:rPr>
          <w:rFonts w:ascii="Open Sans" w:hAnsi="Open Sans" w:cs="Open Sans"/>
          <w:sz w:val="22"/>
          <w:szCs w:val="22"/>
        </w:rPr>
        <w:t xml:space="preserve"> </w:t>
      </w:r>
      <w:r w:rsidR="00302B1B">
        <w:rPr>
          <w:rFonts w:ascii="Open Sans" w:eastAsia="Arial" w:hAnsi="Open Sans" w:cs="Open Sans"/>
          <w:sz w:val="22"/>
          <w:szCs w:val="22"/>
        </w:rPr>
        <w:t>Named contacts, who are able to provide written evidence to confirm the accuracy of the information provided, should be provided. If you attach information for the ‘Description of Contract’ section, please specify ‘attached’ in the relevant box and clearly label/reference the supporting material.</w:t>
      </w:r>
    </w:p>
    <w:p w14:paraId="2976C0EC" w14:textId="77777777" w:rsidR="00FF6ECC" w:rsidRDefault="00FF6ECC" w:rsidP="00A624AD">
      <w:pPr>
        <w:pStyle w:val="Normal1"/>
        <w:widowControl w:val="0"/>
        <w:jc w:val="both"/>
        <w:rPr>
          <w:rFonts w:ascii="Open Sans" w:hAnsi="Open Sans" w:cs="Open Sans"/>
          <w:sz w:val="22"/>
          <w:szCs w:val="22"/>
        </w:rPr>
      </w:pPr>
    </w:p>
    <w:p w14:paraId="2D44BD74" w14:textId="77777777" w:rsidR="00692215" w:rsidRPr="00D96DCF" w:rsidRDefault="00FF6ECC" w:rsidP="00A624AD">
      <w:pPr>
        <w:pStyle w:val="Normal1"/>
        <w:widowControl w:val="0"/>
        <w:jc w:val="both"/>
        <w:rPr>
          <w:rFonts w:ascii="Open Sans" w:hAnsi="Open Sans" w:cs="Open Sans"/>
          <w:sz w:val="22"/>
          <w:szCs w:val="22"/>
        </w:rPr>
      </w:pPr>
      <w:r w:rsidRPr="00D96DCF">
        <w:rPr>
          <w:rFonts w:ascii="Open Sans" w:hAnsi="Open Sans" w:cs="Open Sans"/>
          <w:sz w:val="22"/>
          <w:szCs w:val="22"/>
        </w:rPr>
        <w:t>In order to pass Schedule 1j and progress to full technical evaluation, applicants must</w:t>
      </w:r>
      <w:r w:rsidR="00692215" w:rsidRPr="00D96DCF">
        <w:rPr>
          <w:rFonts w:ascii="Open Sans" w:hAnsi="Open Sans" w:cs="Open Sans"/>
          <w:sz w:val="22"/>
          <w:szCs w:val="22"/>
        </w:rPr>
        <w:t>:</w:t>
      </w:r>
    </w:p>
    <w:p w14:paraId="11A496AC" w14:textId="5DDB526A" w:rsidR="00FF6ECC" w:rsidRPr="00D96DCF" w:rsidRDefault="00692215" w:rsidP="00A624AD">
      <w:pPr>
        <w:pStyle w:val="Normal1"/>
        <w:widowControl w:val="0"/>
        <w:numPr>
          <w:ilvl w:val="0"/>
          <w:numId w:val="26"/>
        </w:numPr>
        <w:jc w:val="both"/>
        <w:rPr>
          <w:rFonts w:ascii="Open Sans" w:hAnsi="Open Sans" w:cs="Open Sans"/>
          <w:sz w:val="22"/>
          <w:szCs w:val="22"/>
        </w:rPr>
      </w:pPr>
      <w:r w:rsidRPr="00D96DCF">
        <w:rPr>
          <w:rFonts w:ascii="Open Sans" w:hAnsi="Open Sans" w:cs="Open Sans"/>
          <w:sz w:val="22"/>
          <w:szCs w:val="22"/>
        </w:rPr>
        <w:t xml:space="preserve">Include </w:t>
      </w:r>
      <w:r w:rsidR="002F7B49" w:rsidRPr="00D96DCF">
        <w:rPr>
          <w:rFonts w:ascii="Open Sans" w:hAnsi="Open Sans" w:cs="Open Sans"/>
          <w:sz w:val="22"/>
          <w:szCs w:val="22"/>
        </w:rPr>
        <w:t>e</w:t>
      </w:r>
      <w:r w:rsidR="00FF6ECC" w:rsidRPr="00D96DCF">
        <w:rPr>
          <w:rFonts w:ascii="Open Sans" w:hAnsi="Open Sans" w:cs="Open Sans"/>
          <w:sz w:val="22"/>
          <w:szCs w:val="22"/>
        </w:rPr>
        <w:t xml:space="preserve">vidence of </w:t>
      </w:r>
      <w:r w:rsidR="002F7B49" w:rsidRPr="00D96DCF">
        <w:rPr>
          <w:rFonts w:ascii="Open Sans" w:hAnsi="Open Sans" w:cs="Open Sans"/>
          <w:sz w:val="22"/>
          <w:szCs w:val="22"/>
        </w:rPr>
        <w:t>providing</w:t>
      </w:r>
      <w:r w:rsidR="00FF6ECC" w:rsidRPr="00D96DCF">
        <w:rPr>
          <w:rFonts w:ascii="Open Sans" w:hAnsi="Open Sans" w:cs="Open Sans"/>
          <w:sz w:val="22"/>
          <w:szCs w:val="22"/>
        </w:rPr>
        <w:t xml:space="preserve"> </w:t>
      </w:r>
      <w:r w:rsidR="00E66B32">
        <w:rPr>
          <w:rFonts w:ascii="Open Sans" w:hAnsi="Open Sans" w:cs="Open Sans"/>
          <w:sz w:val="22"/>
          <w:szCs w:val="22"/>
        </w:rPr>
        <w:t>R</w:t>
      </w:r>
      <w:r w:rsidR="00870F22">
        <w:rPr>
          <w:rFonts w:ascii="Open Sans" w:hAnsi="Open Sans" w:cs="Open Sans"/>
          <w:sz w:val="22"/>
          <w:szCs w:val="22"/>
        </w:rPr>
        <w:t xml:space="preserve">adiation </w:t>
      </w:r>
      <w:r w:rsidR="00E66B32">
        <w:rPr>
          <w:rFonts w:ascii="Open Sans" w:hAnsi="Open Sans" w:cs="Open Sans"/>
          <w:sz w:val="22"/>
          <w:szCs w:val="22"/>
        </w:rPr>
        <w:t>P</w:t>
      </w:r>
      <w:r w:rsidR="00870F22">
        <w:rPr>
          <w:rFonts w:ascii="Open Sans" w:hAnsi="Open Sans" w:cs="Open Sans"/>
          <w:sz w:val="22"/>
          <w:szCs w:val="22"/>
        </w:rPr>
        <w:t xml:space="preserve">rotection </w:t>
      </w:r>
      <w:r w:rsidR="00E66B32">
        <w:rPr>
          <w:rFonts w:ascii="Open Sans" w:hAnsi="Open Sans" w:cs="Open Sans"/>
          <w:sz w:val="22"/>
          <w:szCs w:val="22"/>
        </w:rPr>
        <w:t>A</w:t>
      </w:r>
      <w:r w:rsidR="00870F22">
        <w:rPr>
          <w:rFonts w:ascii="Open Sans" w:hAnsi="Open Sans" w:cs="Open Sans"/>
          <w:sz w:val="22"/>
          <w:szCs w:val="22"/>
        </w:rPr>
        <w:t>dvice</w:t>
      </w:r>
      <w:r w:rsidR="002F7B49" w:rsidRPr="00D96DCF">
        <w:rPr>
          <w:rFonts w:ascii="Open Sans" w:hAnsi="Open Sans" w:cs="Open Sans"/>
          <w:sz w:val="22"/>
          <w:szCs w:val="22"/>
        </w:rPr>
        <w:t xml:space="preserve"> services</w:t>
      </w:r>
      <w:r w:rsidR="00FF6ECC" w:rsidRPr="00D96DCF">
        <w:rPr>
          <w:rFonts w:ascii="Open Sans" w:hAnsi="Open Sans" w:cs="Open Sans"/>
          <w:sz w:val="22"/>
          <w:szCs w:val="22"/>
        </w:rPr>
        <w:t xml:space="preserve"> </w:t>
      </w:r>
      <w:r w:rsidR="009B7931">
        <w:rPr>
          <w:rFonts w:ascii="Open Sans" w:hAnsi="Open Sans" w:cs="Open Sans"/>
          <w:sz w:val="22"/>
          <w:szCs w:val="22"/>
        </w:rPr>
        <w:t>within a work sector relevant to geothermal development</w:t>
      </w:r>
      <w:r w:rsidRPr="00D96DCF">
        <w:rPr>
          <w:rFonts w:ascii="Open Sans" w:hAnsi="Open Sans" w:cs="Open Sans"/>
          <w:sz w:val="22"/>
          <w:szCs w:val="22"/>
        </w:rPr>
        <w:t xml:space="preserve">. Contracts should be listed in ‘Table 1j - </w:t>
      </w:r>
      <w:r w:rsidR="00A32A48" w:rsidRPr="00D96DCF">
        <w:rPr>
          <w:rFonts w:ascii="Open Sans" w:hAnsi="Open Sans" w:cs="Open Sans"/>
          <w:sz w:val="22"/>
          <w:szCs w:val="22"/>
        </w:rPr>
        <w:t>A</w:t>
      </w:r>
      <w:r w:rsidRPr="00D96DCF">
        <w:rPr>
          <w:rFonts w:ascii="Open Sans" w:hAnsi="Open Sans" w:cs="Open Sans"/>
          <w:sz w:val="22"/>
          <w:szCs w:val="22"/>
        </w:rPr>
        <w:t xml:space="preserve">’ below, with any supporting information referenced in ‘Table 1j - </w:t>
      </w:r>
      <w:r w:rsidR="00A32A48" w:rsidRPr="00D96DCF">
        <w:rPr>
          <w:rFonts w:ascii="Open Sans" w:hAnsi="Open Sans" w:cs="Open Sans"/>
          <w:sz w:val="22"/>
          <w:szCs w:val="22"/>
        </w:rPr>
        <w:t>C</w:t>
      </w:r>
      <w:r w:rsidRPr="00D96DCF">
        <w:rPr>
          <w:rFonts w:ascii="Open Sans" w:hAnsi="Open Sans" w:cs="Open Sans"/>
          <w:sz w:val="22"/>
          <w:szCs w:val="22"/>
        </w:rPr>
        <w:t>’ below;</w:t>
      </w:r>
    </w:p>
    <w:p w14:paraId="3F440A4C" w14:textId="343C9787" w:rsidR="00692215" w:rsidRPr="00D96DCF" w:rsidRDefault="00692215" w:rsidP="00A624AD">
      <w:pPr>
        <w:pStyle w:val="Normal1"/>
        <w:widowControl w:val="0"/>
        <w:numPr>
          <w:ilvl w:val="0"/>
          <w:numId w:val="26"/>
        </w:numPr>
        <w:jc w:val="both"/>
        <w:rPr>
          <w:rFonts w:ascii="Open Sans" w:hAnsi="Open Sans" w:cs="Open Sans"/>
          <w:sz w:val="22"/>
          <w:szCs w:val="22"/>
        </w:rPr>
      </w:pPr>
      <w:r w:rsidRPr="00D96DCF">
        <w:rPr>
          <w:rFonts w:ascii="Open Sans" w:hAnsi="Open Sans" w:cs="Open Sans"/>
          <w:sz w:val="22"/>
          <w:szCs w:val="22"/>
        </w:rPr>
        <w:t xml:space="preserve">Provide evidence that </w:t>
      </w:r>
      <w:r w:rsidR="009B7931">
        <w:rPr>
          <w:rFonts w:ascii="Open Sans" w:hAnsi="Open Sans" w:cs="Open Sans"/>
          <w:sz w:val="22"/>
          <w:szCs w:val="22"/>
        </w:rPr>
        <w:t>he/she/the company</w:t>
      </w:r>
      <w:r w:rsidRPr="00D96DCF">
        <w:rPr>
          <w:rFonts w:ascii="Open Sans" w:hAnsi="Open Sans" w:cs="Open Sans"/>
          <w:sz w:val="22"/>
          <w:szCs w:val="22"/>
        </w:rPr>
        <w:t xml:space="preserve"> </w:t>
      </w:r>
      <w:r w:rsidR="009B7931">
        <w:rPr>
          <w:rFonts w:ascii="Open Sans" w:hAnsi="Open Sans" w:cs="Open Sans"/>
          <w:sz w:val="22"/>
          <w:szCs w:val="22"/>
        </w:rPr>
        <w:t>meets the HSE Criteria of Competence for an RPA</w:t>
      </w:r>
      <w:r w:rsidRPr="00D96DCF">
        <w:rPr>
          <w:rFonts w:ascii="Open Sans" w:hAnsi="Open Sans" w:cs="Open Sans"/>
          <w:sz w:val="22"/>
          <w:szCs w:val="22"/>
        </w:rPr>
        <w:t xml:space="preserve">. Please list any supporting information in ‘Table 1j - </w:t>
      </w:r>
      <w:r w:rsidR="00A32A48" w:rsidRPr="00D96DCF">
        <w:rPr>
          <w:rFonts w:ascii="Open Sans" w:hAnsi="Open Sans" w:cs="Open Sans"/>
          <w:sz w:val="22"/>
          <w:szCs w:val="22"/>
        </w:rPr>
        <w:t>C</w:t>
      </w:r>
      <w:r w:rsidRPr="00D96DCF">
        <w:rPr>
          <w:rFonts w:ascii="Open Sans" w:hAnsi="Open Sans" w:cs="Open Sans"/>
          <w:sz w:val="22"/>
          <w:szCs w:val="22"/>
        </w:rPr>
        <w:t>’ below.</w:t>
      </w:r>
    </w:p>
    <w:p w14:paraId="372ADFF1" w14:textId="77777777" w:rsidR="001375CC" w:rsidRDefault="001375CC" w:rsidP="00A624AD">
      <w:pPr>
        <w:pStyle w:val="Normal1"/>
        <w:widowControl w:val="0"/>
        <w:jc w:val="both"/>
        <w:rPr>
          <w:rFonts w:ascii="Open Sans" w:hAnsi="Open Sans" w:cs="Open Sans"/>
          <w:sz w:val="22"/>
          <w:szCs w:val="22"/>
        </w:rPr>
      </w:pPr>
    </w:p>
    <w:p w14:paraId="7B8FD7C4" w14:textId="77777777" w:rsidR="00A624AD" w:rsidRDefault="00DD3DAF" w:rsidP="00A624AD">
      <w:pPr>
        <w:pStyle w:val="Normal1"/>
        <w:widowControl w:val="0"/>
        <w:spacing w:after="120"/>
        <w:jc w:val="both"/>
        <w:rPr>
          <w:rFonts w:ascii="Open Sans" w:eastAsia="Arial" w:hAnsi="Open Sans" w:cs="Open Sans"/>
          <w:sz w:val="22"/>
          <w:szCs w:val="22"/>
        </w:rPr>
      </w:pPr>
      <w:r>
        <w:rPr>
          <w:rFonts w:ascii="Open Sans" w:eastAsia="Arial" w:hAnsi="Open Sans" w:cs="Open Sans"/>
          <w:sz w:val="22"/>
          <w:szCs w:val="22"/>
        </w:rP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71B0F448" w14:textId="62B014AB" w:rsidR="00DD3DAF" w:rsidRDefault="00DD3DAF" w:rsidP="00A624AD">
      <w:pPr>
        <w:pStyle w:val="Normal1"/>
        <w:widowControl w:val="0"/>
        <w:spacing w:after="120"/>
        <w:jc w:val="both"/>
        <w:rPr>
          <w:rFonts w:ascii="Open Sans" w:eastAsia="Arial" w:hAnsi="Open Sans" w:cs="Open Sans"/>
          <w:sz w:val="22"/>
          <w:szCs w:val="22"/>
        </w:rPr>
      </w:pP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1815BE7D" w14:textId="77777777" w:rsidR="00A624AD" w:rsidRDefault="00A624AD" w:rsidP="00A624AD">
      <w:pPr>
        <w:pStyle w:val="Normal1"/>
        <w:widowControl w:val="0"/>
        <w:spacing w:after="120"/>
        <w:jc w:val="both"/>
        <w:rPr>
          <w:rFonts w:ascii="Open Sans" w:hAnsi="Open Sans" w:cs="Open Sans"/>
        </w:rPr>
      </w:pPr>
    </w:p>
    <w:tbl>
      <w:tblPr>
        <w:tblW w:w="9274"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268"/>
        <w:gridCol w:w="2335"/>
        <w:gridCol w:w="2335"/>
        <w:gridCol w:w="2336"/>
      </w:tblGrid>
      <w:tr w:rsidR="00DD3DAF" w14:paraId="1B869CF9" w14:textId="77777777" w:rsidTr="00A624AD">
        <w:trPr>
          <w:trHeight w:val="420"/>
          <w:tblHeader/>
        </w:trPr>
        <w:tc>
          <w:tcPr>
            <w:tcW w:w="2268"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638B7340" w:rsidR="00DD3DAF" w:rsidRPr="00692215" w:rsidRDefault="00692215" w:rsidP="00692215">
            <w:pPr>
              <w:pStyle w:val="Normal1"/>
              <w:widowControl w:val="0"/>
              <w:rPr>
                <w:rFonts w:ascii="Open Sans" w:hAnsi="Open Sans" w:cs="Open Sans"/>
                <w:b/>
              </w:rPr>
            </w:pPr>
            <w:r>
              <w:rPr>
                <w:rFonts w:ascii="Open Sans" w:hAnsi="Open Sans" w:cs="Open Sans"/>
                <w:b/>
              </w:rPr>
              <w:t>Table 1j -</w:t>
            </w:r>
            <w:r w:rsidR="00A32A48">
              <w:rPr>
                <w:rFonts w:ascii="Open Sans" w:hAnsi="Open Sans" w:cs="Open Sans"/>
                <w:b/>
              </w:rPr>
              <w:t>A</w:t>
            </w:r>
          </w:p>
        </w:tc>
        <w:tc>
          <w:tcPr>
            <w:tcW w:w="2335"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C8FCDC" w14:textId="6E93833E" w:rsidR="009E7C93" w:rsidRDefault="00DD3DAF" w:rsidP="009E7C93">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5"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6"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A624AD">
        <w:trPr>
          <w:trHeight w:val="84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D6C8098" w14:textId="5B06C17E"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Name of customer </w:t>
            </w:r>
            <w:r w:rsidR="009E7C93">
              <w:rPr>
                <w:rFonts w:ascii="Open Sans" w:eastAsia="Arial" w:hAnsi="Open Sans" w:cs="Open Sans"/>
                <w:b/>
                <w:sz w:val="22"/>
                <w:szCs w:val="22"/>
              </w:rPr>
              <w:t>organization</w:t>
            </w:r>
          </w:p>
          <w:p w14:paraId="2D39E474" w14:textId="77777777" w:rsidR="000062AA" w:rsidRDefault="000062AA" w:rsidP="001375CC">
            <w:pPr>
              <w:pStyle w:val="Normal1"/>
              <w:widowControl w:val="0"/>
              <w:rPr>
                <w:rFonts w:ascii="Open Sans" w:eastAsia="Arial" w:hAnsi="Open Sans" w:cs="Open Sans"/>
                <w:b/>
                <w:sz w:val="22"/>
                <w:szCs w:val="22"/>
              </w:rPr>
            </w:pPr>
          </w:p>
          <w:p w14:paraId="1640BB79" w14:textId="57DE122F"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4C64E194"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552ED5B0"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pPr>
              <w:pStyle w:val="Normal1"/>
              <w:widowControl w:val="0"/>
              <w:jc w:val="center"/>
              <w:rPr>
                <w:rFonts w:ascii="Open Sans" w:hAnsi="Open Sans" w:cs="Open Sans"/>
              </w:rPr>
            </w:pPr>
          </w:p>
        </w:tc>
      </w:tr>
      <w:tr w:rsidR="00DD3DAF" w14:paraId="314D71A9"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18E6099" w14:textId="20FDFC4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Point of contact in the </w:t>
            </w:r>
            <w:r w:rsidR="009E7C93">
              <w:rPr>
                <w:rFonts w:ascii="Open Sans" w:eastAsia="Arial" w:hAnsi="Open Sans" w:cs="Open Sans"/>
                <w:b/>
                <w:sz w:val="22"/>
                <w:szCs w:val="22"/>
              </w:rPr>
              <w:t>organization</w:t>
            </w:r>
          </w:p>
          <w:p w14:paraId="4AC3E3DE" w14:textId="77777777" w:rsidR="000062AA" w:rsidRDefault="000062AA" w:rsidP="001375CC">
            <w:pPr>
              <w:pStyle w:val="Normal1"/>
              <w:widowControl w:val="0"/>
              <w:rPr>
                <w:rFonts w:ascii="Open Sans" w:eastAsia="Arial" w:hAnsi="Open Sans" w:cs="Open Sans"/>
                <w:b/>
                <w:sz w:val="22"/>
                <w:szCs w:val="22"/>
              </w:rPr>
            </w:pPr>
          </w:p>
          <w:p w14:paraId="496898DC" w14:textId="6D2FE5C3"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1459E64" w14:textId="58099EB4"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Position in the </w:t>
            </w:r>
            <w:r w:rsidR="009E7C93">
              <w:rPr>
                <w:rFonts w:ascii="Open Sans" w:eastAsia="Arial" w:hAnsi="Open Sans" w:cs="Open Sans"/>
                <w:b/>
                <w:sz w:val="22"/>
                <w:szCs w:val="22"/>
              </w:rPr>
              <w:t>organization</w:t>
            </w:r>
          </w:p>
          <w:p w14:paraId="041A3E2E" w14:textId="77777777" w:rsidR="000062AA" w:rsidRDefault="000062AA" w:rsidP="001375CC">
            <w:pPr>
              <w:pStyle w:val="Normal1"/>
              <w:widowControl w:val="0"/>
              <w:rPr>
                <w:rFonts w:ascii="Open Sans" w:eastAsia="Arial" w:hAnsi="Open Sans" w:cs="Open Sans"/>
                <w:b/>
                <w:sz w:val="22"/>
                <w:szCs w:val="22"/>
              </w:rPr>
            </w:pPr>
          </w:p>
          <w:p w14:paraId="030E270E" w14:textId="3A95D628"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23E4FD0" w14:textId="7DD01591"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E-mail address</w:t>
            </w:r>
          </w:p>
          <w:p w14:paraId="32D857FC" w14:textId="77777777" w:rsidR="000062AA" w:rsidRDefault="000062AA" w:rsidP="001375CC">
            <w:pPr>
              <w:pStyle w:val="Normal1"/>
              <w:widowControl w:val="0"/>
              <w:rPr>
                <w:rFonts w:ascii="Open Sans" w:eastAsia="Arial" w:hAnsi="Open Sans" w:cs="Open Sans"/>
                <w:b/>
                <w:sz w:val="22"/>
                <w:szCs w:val="22"/>
              </w:rPr>
            </w:pPr>
          </w:p>
          <w:p w14:paraId="4D4202F0" w14:textId="1F35E927"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919A218" w14:textId="30B41F36"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Description of contract (max 300 words)</w:t>
            </w:r>
          </w:p>
          <w:p w14:paraId="091E2B18" w14:textId="77777777" w:rsidR="000062AA" w:rsidRDefault="000062AA" w:rsidP="001375CC">
            <w:pPr>
              <w:pStyle w:val="Normal1"/>
              <w:widowControl w:val="0"/>
              <w:rPr>
                <w:rFonts w:ascii="Open Sans" w:eastAsia="Arial" w:hAnsi="Open Sans" w:cs="Open Sans"/>
                <w:b/>
                <w:sz w:val="22"/>
                <w:szCs w:val="22"/>
              </w:rPr>
            </w:pPr>
          </w:p>
          <w:p w14:paraId="5519E928" w14:textId="5B88C5D0"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BB735B0" w14:textId="7777777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lastRenderedPageBreak/>
              <w:t>Contract Start date</w:t>
            </w:r>
          </w:p>
          <w:p w14:paraId="3EB2DA86" w14:textId="576C2AEA"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5"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A624AD">
        <w:trPr>
          <w:trHeight w:val="420"/>
        </w:trPr>
        <w:tc>
          <w:tcPr>
            <w:tcW w:w="2268"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5"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3504EF72" w14:textId="77777777" w:rsidR="008749F8" w:rsidRDefault="008749F8" w:rsidP="00DD3DAF">
      <w:pPr>
        <w:pStyle w:val="Normal1"/>
        <w:widowControl w:val="0"/>
        <w:jc w:val="both"/>
        <w:rPr>
          <w:rFonts w:ascii="Open Sans" w:eastAsia="Arial" w:hAnsi="Open Sans" w:cs="Open Sans"/>
          <w:b/>
          <w:sz w:val="22"/>
          <w:szCs w:val="22"/>
        </w:rPr>
      </w:pPr>
    </w:p>
    <w:p w14:paraId="1A7B001D" w14:textId="19D121FD" w:rsidR="00BE7360" w:rsidRDefault="00BE7360" w:rsidP="00A624AD">
      <w:pPr>
        <w:rPr>
          <w:rFonts w:ascii="Open Sans" w:hAnsi="Open Sans" w:cs="Open Sans"/>
          <w:sz w:val="22"/>
          <w:szCs w:val="22"/>
        </w:rPr>
      </w:pPr>
      <w:r w:rsidRPr="001270DD">
        <w:rPr>
          <w:rFonts w:ascii="Open Sans" w:hAnsi="Open Sans" w:cs="Open Sans"/>
          <w:sz w:val="22"/>
          <w:szCs w:val="22"/>
        </w:rPr>
        <w:t xml:space="preserve">Please also provide evidence of </w:t>
      </w:r>
      <w:r w:rsidR="001270DD" w:rsidRPr="001270DD">
        <w:rPr>
          <w:rFonts w:ascii="Open Sans" w:hAnsi="Open Sans" w:cs="Open Sans"/>
          <w:sz w:val="22"/>
          <w:szCs w:val="22"/>
        </w:rPr>
        <w:t xml:space="preserve">any </w:t>
      </w:r>
      <w:r w:rsidRPr="001270DD">
        <w:rPr>
          <w:rFonts w:ascii="Open Sans" w:hAnsi="Open Sans" w:cs="Open Sans"/>
          <w:sz w:val="22"/>
          <w:szCs w:val="22"/>
        </w:rPr>
        <w:t>company technical accreditations and/or membership of professional bodies relevant to EGL’s requirements for this contract.</w:t>
      </w:r>
    </w:p>
    <w:p w14:paraId="12B07438" w14:textId="77777777" w:rsidR="00BE7360" w:rsidRDefault="00BE7360" w:rsidP="00A624AD">
      <w:pPr>
        <w:spacing w:after="160"/>
        <w:contextualSpacing/>
        <w:rPr>
          <w:rFonts w:ascii="Open Sans" w:hAnsi="Open Sans" w:cs="Open Sans"/>
          <w:i/>
          <w:sz w:val="22"/>
          <w:szCs w:val="22"/>
          <w:u w:val="single"/>
        </w:rPr>
      </w:pPr>
    </w:p>
    <w:p w14:paraId="5783F5EA" w14:textId="0B6965F2" w:rsidR="0042311D" w:rsidRDefault="0042311D" w:rsidP="00A624AD">
      <w:pPr>
        <w:spacing w:after="160"/>
        <w:contextualSpacing/>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xml:space="preserve">: </w:t>
      </w:r>
      <w:r w:rsidR="00F95CF2">
        <w:rPr>
          <w:rFonts w:ascii="Open Sans" w:hAnsi="Open Sans" w:cs="Open Sans"/>
          <w:sz w:val="22"/>
          <w:szCs w:val="22"/>
        </w:rPr>
        <w:t xml:space="preserve">The information given in this section will be used to assess whether the bidding company meets the minimum criteria to proceed to full technical evaluation. I.e. it will be marked on a pass/fail basis only. </w:t>
      </w:r>
      <w:r>
        <w:rPr>
          <w:rFonts w:ascii="Open Sans" w:hAnsi="Open Sans" w:cs="Open Sans"/>
          <w:sz w:val="22"/>
          <w:szCs w:val="22"/>
        </w:rPr>
        <w:t>ERDF procurement regulations prevent us from scoring ‘Company Experience’ within the technical evaluation</w:t>
      </w:r>
      <w:r w:rsidR="00B23EC7">
        <w:rPr>
          <w:rFonts w:ascii="Open Sans" w:hAnsi="Open Sans" w:cs="Open Sans"/>
          <w:sz w:val="22"/>
          <w:szCs w:val="22"/>
        </w:rPr>
        <w:t>, and w</w:t>
      </w:r>
      <w:r>
        <w:rPr>
          <w:rFonts w:ascii="Open Sans" w:hAnsi="Open Sans" w:cs="Open Sans"/>
          <w:sz w:val="22"/>
          <w:szCs w:val="22"/>
        </w:rPr>
        <w:t xml:space="preserve">ith this in mind, we ask tenderers to pay particular attention to the ‘Personnel’ and ‘Methodology and Approach’ categories of </w:t>
      </w:r>
      <w:r w:rsidR="00F95CF2">
        <w:rPr>
          <w:rFonts w:ascii="Open Sans" w:hAnsi="Open Sans" w:cs="Open Sans"/>
          <w:sz w:val="22"/>
          <w:szCs w:val="22"/>
        </w:rPr>
        <w:t>their</w:t>
      </w:r>
      <w:r>
        <w:rPr>
          <w:rFonts w:ascii="Open Sans" w:hAnsi="Open Sans" w:cs="Open Sans"/>
          <w:sz w:val="22"/>
          <w:szCs w:val="22"/>
        </w:rPr>
        <w:t xml:space="preserve"> technical submission (Schedule 3).</w:t>
      </w:r>
    </w:p>
    <w:p w14:paraId="06D9097B" w14:textId="77777777" w:rsidR="0042311D" w:rsidRPr="000B5332" w:rsidRDefault="0042311D" w:rsidP="00A624AD">
      <w:pPr>
        <w:spacing w:after="160"/>
        <w:contextualSpacing/>
        <w:rPr>
          <w:rFonts w:ascii="Open Sans" w:hAnsi="Open Sans" w:cs="Open Sans"/>
          <w:sz w:val="22"/>
          <w:szCs w:val="22"/>
        </w:rPr>
      </w:pPr>
    </w:p>
    <w:p w14:paraId="0E3725CD" w14:textId="1962B166" w:rsidR="00873F60" w:rsidRPr="00873F60" w:rsidRDefault="00873F60" w:rsidP="00A624AD">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t>Subcontracting</w:t>
      </w:r>
    </w:p>
    <w:p w14:paraId="257E7327" w14:textId="2780AB44" w:rsidR="00DD3DAF" w:rsidRDefault="00DD3DAF" w:rsidP="00A624AD">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A624AD">
      <w:pPr>
        <w:pStyle w:val="Normal1"/>
        <w:widowControl w:val="0"/>
        <w:jc w:val="both"/>
        <w:rPr>
          <w:rFonts w:ascii="Open Sans" w:hAnsi="Open Sans" w:cs="Open Sans"/>
          <w:sz w:val="22"/>
          <w:szCs w:val="22"/>
        </w:rPr>
      </w:pPr>
    </w:p>
    <w:p w14:paraId="4ADE482A" w14:textId="38BDE16B" w:rsidR="00DD3DAF" w:rsidRDefault="00DD3DAF" w:rsidP="00A624AD">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677D9AEA" w14:textId="77777777" w:rsidR="00A624AD" w:rsidRDefault="00A624AD" w:rsidP="00A624AD">
      <w:pPr>
        <w:spacing w:after="120"/>
        <w:rPr>
          <w:rFonts w:ascii="Open Sans" w:eastAsia="Arial" w:hAnsi="Open Sans" w:cs="Open Sans"/>
          <w:sz w:val="22"/>
          <w:szCs w:val="22"/>
        </w:rPr>
      </w:pPr>
    </w:p>
    <w:tbl>
      <w:tblPr>
        <w:tblStyle w:val="TableGrid"/>
        <w:tblW w:w="9182" w:type="dxa"/>
        <w:jc w:val="center"/>
        <w:tblLook w:val="04A0" w:firstRow="1" w:lastRow="0" w:firstColumn="1" w:lastColumn="0" w:noHBand="0" w:noVBand="1"/>
      </w:tblPr>
      <w:tblGrid>
        <w:gridCol w:w="9182"/>
      </w:tblGrid>
      <w:tr w:rsidR="00DD3DAF" w14:paraId="3A307C90" w14:textId="77777777" w:rsidTr="00A32A48">
        <w:trPr>
          <w:trHeight w:val="4418"/>
          <w:jc w:val="center"/>
        </w:trPr>
        <w:tc>
          <w:tcPr>
            <w:tcW w:w="9182" w:type="dxa"/>
            <w:tcBorders>
              <w:top w:val="single" w:sz="4" w:space="0" w:color="auto"/>
              <w:left w:val="single" w:sz="4" w:space="0" w:color="auto"/>
              <w:bottom w:val="single" w:sz="4" w:space="0" w:color="auto"/>
              <w:right w:val="single" w:sz="4" w:space="0" w:color="auto"/>
            </w:tcBorders>
          </w:tcPr>
          <w:p w14:paraId="632915A6" w14:textId="1BD2CDB4" w:rsidR="00DD3DAF" w:rsidRDefault="00A32A48" w:rsidP="00A32A48">
            <w:pPr>
              <w:spacing w:after="120"/>
              <w:jc w:val="left"/>
              <w:rPr>
                <w:rFonts w:ascii="Open Sans" w:hAnsi="Open Sans" w:cs="Open Sans"/>
              </w:rPr>
            </w:pPr>
            <w:r w:rsidRPr="00A32A48">
              <w:rPr>
                <w:rFonts w:ascii="Open Sans" w:hAnsi="Open Sans" w:cs="Open Sans"/>
                <w:b/>
              </w:rPr>
              <w:t>Table 1j -B</w:t>
            </w:r>
          </w:p>
        </w:tc>
      </w:tr>
    </w:tbl>
    <w:p w14:paraId="6E406DB6" w14:textId="77777777" w:rsidR="00A624AD" w:rsidRDefault="00A624AD" w:rsidP="00302B1B">
      <w:pPr>
        <w:jc w:val="left"/>
        <w:rPr>
          <w:rFonts w:ascii="Open Sans" w:hAnsi="Open Sans" w:cs="Open Sans"/>
          <w:b/>
          <w:sz w:val="22"/>
          <w:szCs w:val="22"/>
        </w:rPr>
      </w:pPr>
    </w:p>
    <w:p w14:paraId="589C3641" w14:textId="77777777" w:rsidR="00A624AD" w:rsidRDefault="00A624AD" w:rsidP="00A624AD">
      <w:pPr>
        <w:rPr>
          <w:rFonts w:ascii="Open Sans" w:hAnsi="Open Sans" w:cs="Open Sans"/>
          <w:b/>
          <w:sz w:val="22"/>
          <w:szCs w:val="22"/>
        </w:rPr>
      </w:pPr>
    </w:p>
    <w:p w14:paraId="05CB81AF" w14:textId="15397723" w:rsidR="00195F01" w:rsidRPr="006756D3" w:rsidRDefault="00195F01" w:rsidP="00A624AD">
      <w:pPr>
        <w:rPr>
          <w:rFonts w:ascii="Open Sans" w:hAnsi="Open Sans" w:cs="Open Sans"/>
          <w:b/>
          <w:sz w:val="22"/>
          <w:szCs w:val="22"/>
        </w:rPr>
      </w:pPr>
      <w:r w:rsidRPr="006756D3">
        <w:rPr>
          <w:rFonts w:ascii="Open Sans" w:hAnsi="Open Sans" w:cs="Open Sans"/>
          <w:b/>
          <w:sz w:val="22"/>
          <w:szCs w:val="22"/>
        </w:rPr>
        <w:lastRenderedPageBreak/>
        <w:t>Submission of Supporting Information</w:t>
      </w:r>
    </w:p>
    <w:p w14:paraId="6B3AC148" w14:textId="7EF00DC8" w:rsidR="00195F01" w:rsidRDefault="00195F01" w:rsidP="00A624AD">
      <w:pPr>
        <w:spacing w:after="160"/>
        <w:contextualSpacing/>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Schedule 1j and list all documents using </w:t>
      </w:r>
      <w:r w:rsidR="00A32A48">
        <w:rPr>
          <w:rFonts w:ascii="Open Sans" w:hAnsi="Open Sans" w:cs="Open Sans"/>
          <w:sz w:val="22"/>
          <w:szCs w:val="22"/>
        </w:rPr>
        <w:t>Table 1j - C</w:t>
      </w:r>
      <w:r>
        <w:rPr>
          <w:rFonts w:ascii="Open Sans" w:hAnsi="Open Sans" w:cs="Open Sans"/>
          <w:sz w:val="22"/>
          <w:szCs w:val="22"/>
        </w:rPr>
        <w:t xml:space="preserve"> below. </w:t>
      </w:r>
    </w:p>
    <w:p w14:paraId="4815D587" w14:textId="77777777" w:rsidR="00195F01" w:rsidRDefault="00195F01" w:rsidP="00195F01">
      <w:pPr>
        <w:spacing w:after="160"/>
        <w:contextualSpacing/>
        <w:jc w:val="left"/>
        <w:rPr>
          <w:rFonts w:ascii="Open Sans" w:hAnsi="Open Sans" w:cs="Open Sans"/>
          <w:sz w:val="22"/>
          <w:szCs w:val="22"/>
        </w:rPr>
      </w:pPr>
    </w:p>
    <w:tbl>
      <w:tblPr>
        <w:tblStyle w:val="TableGrid"/>
        <w:tblW w:w="9356" w:type="dxa"/>
        <w:tblInd w:w="-5" w:type="dxa"/>
        <w:tblLook w:val="04A0" w:firstRow="1" w:lastRow="0" w:firstColumn="1" w:lastColumn="0" w:noHBand="0" w:noVBand="1"/>
      </w:tblPr>
      <w:tblGrid>
        <w:gridCol w:w="2977"/>
        <w:gridCol w:w="6379"/>
      </w:tblGrid>
      <w:tr w:rsidR="00692215" w14:paraId="27DC9CDB" w14:textId="77777777" w:rsidTr="00D96DCF">
        <w:trPr>
          <w:tblHeader/>
        </w:trPr>
        <w:tc>
          <w:tcPr>
            <w:tcW w:w="9356" w:type="dxa"/>
            <w:gridSpan w:val="2"/>
            <w:shd w:val="clear" w:color="auto" w:fill="D9D9D9" w:themeFill="background1" w:themeFillShade="D9"/>
          </w:tcPr>
          <w:p w14:paraId="3BBB9F57" w14:textId="3501E6BF" w:rsidR="00692215" w:rsidRPr="00DE5890" w:rsidRDefault="00692215" w:rsidP="00666296">
            <w:pPr>
              <w:spacing w:after="160"/>
              <w:contextualSpacing/>
              <w:jc w:val="left"/>
              <w:rPr>
                <w:rFonts w:ascii="Open Sans" w:hAnsi="Open Sans" w:cs="Open Sans"/>
                <w:b/>
                <w:sz w:val="22"/>
                <w:szCs w:val="22"/>
              </w:rPr>
            </w:pPr>
            <w:r>
              <w:rPr>
                <w:rFonts w:ascii="Open Sans" w:hAnsi="Open Sans" w:cs="Open Sans"/>
                <w:b/>
                <w:sz w:val="22"/>
                <w:szCs w:val="22"/>
              </w:rPr>
              <w:t xml:space="preserve">Table 1j - </w:t>
            </w:r>
            <w:r w:rsidR="00A32A48">
              <w:rPr>
                <w:rFonts w:ascii="Open Sans" w:hAnsi="Open Sans" w:cs="Open Sans"/>
                <w:b/>
                <w:sz w:val="22"/>
                <w:szCs w:val="22"/>
              </w:rPr>
              <w:t>C</w:t>
            </w:r>
          </w:p>
        </w:tc>
      </w:tr>
      <w:tr w:rsidR="00195F01" w14:paraId="5D904B43" w14:textId="77777777" w:rsidTr="00195F01">
        <w:trPr>
          <w:tblHeader/>
        </w:trPr>
        <w:tc>
          <w:tcPr>
            <w:tcW w:w="2977" w:type="dxa"/>
            <w:shd w:val="clear" w:color="auto" w:fill="D9D9D9" w:themeFill="background1" w:themeFillShade="D9"/>
          </w:tcPr>
          <w:p w14:paraId="08AD64F4"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6379" w:type="dxa"/>
            <w:shd w:val="clear" w:color="auto" w:fill="D9D9D9" w:themeFill="background1" w:themeFillShade="D9"/>
          </w:tcPr>
          <w:p w14:paraId="39827A08"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195F01" w14:paraId="7D55C5B0" w14:textId="77777777" w:rsidTr="00195F01">
        <w:tc>
          <w:tcPr>
            <w:tcW w:w="2977" w:type="dxa"/>
          </w:tcPr>
          <w:p w14:paraId="03A438B0" w14:textId="77777777" w:rsidR="00195F01" w:rsidRDefault="00195F01" w:rsidP="00666296">
            <w:pPr>
              <w:spacing w:after="160"/>
              <w:contextualSpacing/>
              <w:jc w:val="left"/>
              <w:rPr>
                <w:rFonts w:ascii="Open Sans" w:hAnsi="Open Sans" w:cs="Open Sans"/>
                <w:sz w:val="22"/>
                <w:szCs w:val="22"/>
              </w:rPr>
            </w:pPr>
          </w:p>
        </w:tc>
        <w:tc>
          <w:tcPr>
            <w:tcW w:w="6379" w:type="dxa"/>
          </w:tcPr>
          <w:p w14:paraId="25EFD89D" w14:textId="77777777" w:rsidR="00195F01" w:rsidRDefault="00195F01" w:rsidP="00666296">
            <w:pPr>
              <w:spacing w:after="160"/>
              <w:contextualSpacing/>
              <w:jc w:val="left"/>
              <w:rPr>
                <w:rFonts w:ascii="Open Sans" w:hAnsi="Open Sans" w:cs="Open Sans"/>
                <w:sz w:val="22"/>
                <w:szCs w:val="22"/>
              </w:rPr>
            </w:pPr>
          </w:p>
        </w:tc>
      </w:tr>
      <w:tr w:rsidR="00195F01" w14:paraId="4561F2E4" w14:textId="77777777" w:rsidTr="00195F01">
        <w:tc>
          <w:tcPr>
            <w:tcW w:w="2977" w:type="dxa"/>
          </w:tcPr>
          <w:p w14:paraId="5E8DFC27" w14:textId="77777777" w:rsidR="00195F01" w:rsidRDefault="00195F01" w:rsidP="00666296">
            <w:pPr>
              <w:spacing w:after="160"/>
              <w:contextualSpacing/>
              <w:jc w:val="left"/>
              <w:rPr>
                <w:rFonts w:ascii="Open Sans" w:hAnsi="Open Sans" w:cs="Open Sans"/>
                <w:sz w:val="22"/>
                <w:szCs w:val="22"/>
              </w:rPr>
            </w:pPr>
          </w:p>
        </w:tc>
        <w:tc>
          <w:tcPr>
            <w:tcW w:w="6379" w:type="dxa"/>
          </w:tcPr>
          <w:p w14:paraId="4E9F03CF" w14:textId="77777777" w:rsidR="00195F01" w:rsidRDefault="00195F01" w:rsidP="00666296">
            <w:pPr>
              <w:spacing w:after="160"/>
              <w:contextualSpacing/>
              <w:jc w:val="left"/>
              <w:rPr>
                <w:rFonts w:ascii="Open Sans" w:hAnsi="Open Sans" w:cs="Open Sans"/>
                <w:sz w:val="22"/>
                <w:szCs w:val="22"/>
              </w:rPr>
            </w:pPr>
          </w:p>
        </w:tc>
      </w:tr>
      <w:tr w:rsidR="00195F01" w14:paraId="4F28DD5D" w14:textId="77777777" w:rsidTr="00195F01">
        <w:tc>
          <w:tcPr>
            <w:tcW w:w="2977" w:type="dxa"/>
          </w:tcPr>
          <w:p w14:paraId="59AFF4BC" w14:textId="77777777" w:rsidR="00195F01" w:rsidRDefault="00195F01" w:rsidP="00666296">
            <w:pPr>
              <w:spacing w:after="160"/>
              <w:contextualSpacing/>
              <w:jc w:val="left"/>
              <w:rPr>
                <w:rFonts w:ascii="Open Sans" w:hAnsi="Open Sans" w:cs="Open Sans"/>
                <w:sz w:val="22"/>
                <w:szCs w:val="22"/>
              </w:rPr>
            </w:pPr>
          </w:p>
        </w:tc>
        <w:tc>
          <w:tcPr>
            <w:tcW w:w="6379" w:type="dxa"/>
          </w:tcPr>
          <w:p w14:paraId="7107B147" w14:textId="77777777" w:rsidR="00195F01" w:rsidRDefault="00195F01" w:rsidP="00666296">
            <w:pPr>
              <w:spacing w:after="160"/>
              <w:contextualSpacing/>
              <w:jc w:val="left"/>
              <w:rPr>
                <w:rFonts w:ascii="Open Sans" w:hAnsi="Open Sans" w:cs="Open Sans"/>
                <w:sz w:val="22"/>
                <w:szCs w:val="22"/>
              </w:rPr>
            </w:pPr>
          </w:p>
        </w:tc>
      </w:tr>
      <w:tr w:rsidR="00195F01" w14:paraId="7BC78D67" w14:textId="77777777" w:rsidTr="00195F01">
        <w:tc>
          <w:tcPr>
            <w:tcW w:w="2977" w:type="dxa"/>
          </w:tcPr>
          <w:p w14:paraId="6DC11A44" w14:textId="77777777" w:rsidR="00195F01" w:rsidRDefault="00195F01" w:rsidP="00666296">
            <w:pPr>
              <w:spacing w:after="160"/>
              <w:contextualSpacing/>
              <w:jc w:val="left"/>
              <w:rPr>
                <w:rFonts w:ascii="Open Sans" w:hAnsi="Open Sans" w:cs="Open Sans"/>
                <w:sz w:val="22"/>
                <w:szCs w:val="22"/>
              </w:rPr>
            </w:pPr>
          </w:p>
        </w:tc>
        <w:tc>
          <w:tcPr>
            <w:tcW w:w="6379" w:type="dxa"/>
          </w:tcPr>
          <w:p w14:paraId="029A7D5A" w14:textId="77777777" w:rsidR="00195F01" w:rsidRDefault="00195F01" w:rsidP="00666296">
            <w:pPr>
              <w:spacing w:after="160"/>
              <w:contextualSpacing/>
              <w:jc w:val="left"/>
              <w:rPr>
                <w:rFonts w:ascii="Open Sans" w:hAnsi="Open Sans" w:cs="Open Sans"/>
                <w:sz w:val="22"/>
                <w:szCs w:val="22"/>
              </w:rPr>
            </w:pPr>
          </w:p>
        </w:tc>
      </w:tr>
      <w:tr w:rsidR="00195F01" w14:paraId="0635F720" w14:textId="77777777" w:rsidTr="00195F01">
        <w:tc>
          <w:tcPr>
            <w:tcW w:w="2977" w:type="dxa"/>
          </w:tcPr>
          <w:p w14:paraId="3188B2F7" w14:textId="77777777" w:rsidR="00195F01" w:rsidRDefault="00195F01" w:rsidP="00666296">
            <w:pPr>
              <w:spacing w:after="160"/>
              <w:contextualSpacing/>
              <w:jc w:val="left"/>
              <w:rPr>
                <w:rFonts w:ascii="Open Sans" w:hAnsi="Open Sans" w:cs="Open Sans"/>
                <w:sz w:val="22"/>
                <w:szCs w:val="22"/>
              </w:rPr>
            </w:pPr>
          </w:p>
        </w:tc>
        <w:tc>
          <w:tcPr>
            <w:tcW w:w="6379" w:type="dxa"/>
          </w:tcPr>
          <w:p w14:paraId="7DA6E1EB" w14:textId="77777777" w:rsidR="00195F01" w:rsidRDefault="00195F01" w:rsidP="00666296">
            <w:pPr>
              <w:spacing w:after="160"/>
              <w:contextualSpacing/>
              <w:jc w:val="left"/>
              <w:rPr>
                <w:rFonts w:ascii="Open Sans" w:hAnsi="Open Sans" w:cs="Open Sans"/>
                <w:sz w:val="22"/>
                <w:szCs w:val="22"/>
              </w:rPr>
            </w:pPr>
          </w:p>
        </w:tc>
      </w:tr>
      <w:tr w:rsidR="00195F01" w14:paraId="70510A75" w14:textId="77777777" w:rsidTr="00195F01">
        <w:tc>
          <w:tcPr>
            <w:tcW w:w="2977" w:type="dxa"/>
          </w:tcPr>
          <w:p w14:paraId="5F5638C0" w14:textId="77777777" w:rsidR="00195F01" w:rsidRDefault="00195F01" w:rsidP="00666296">
            <w:pPr>
              <w:spacing w:after="160"/>
              <w:contextualSpacing/>
              <w:jc w:val="left"/>
              <w:rPr>
                <w:rFonts w:ascii="Open Sans" w:hAnsi="Open Sans" w:cs="Open Sans"/>
                <w:sz w:val="22"/>
                <w:szCs w:val="22"/>
              </w:rPr>
            </w:pPr>
          </w:p>
        </w:tc>
        <w:tc>
          <w:tcPr>
            <w:tcW w:w="6379" w:type="dxa"/>
          </w:tcPr>
          <w:p w14:paraId="73DFEB41" w14:textId="77777777" w:rsidR="00195F01" w:rsidRDefault="00195F01" w:rsidP="00666296">
            <w:pPr>
              <w:spacing w:after="160"/>
              <w:contextualSpacing/>
              <w:jc w:val="left"/>
              <w:rPr>
                <w:rFonts w:ascii="Open Sans" w:hAnsi="Open Sans" w:cs="Open Sans"/>
                <w:sz w:val="22"/>
                <w:szCs w:val="22"/>
              </w:rPr>
            </w:pPr>
          </w:p>
        </w:tc>
      </w:tr>
      <w:tr w:rsidR="00195F01" w14:paraId="2CB8B92B" w14:textId="77777777" w:rsidTr="00195F01">
        <w:tc>
          <w:tcPr>
            <w:tcW w:w="2977" w:type="dxa"/>
          </w:tcPr>
          <w:p w14:paraId="700B0F6E" w14:textId="77777777" w:rsidR="00195F01" w:rsidRDefault="00195F01" w:rsidP="00666296">
            <w:pPr>
              <w:spacing w:after="160"/>
              <w:contextualSpacing/>
              <w:jc w:val="left"/>
              <w:rPr>
                <w:rFonts w:ascii="Open Sans" w:hAnsi="Open Sans" w:cs="Open Sans"/>
                <w:sz w:val="22"/>
                <w:szCs w:val="22"/>
              </w:rPr>
            </w:pPr>
          </w:p>
        </w:tc>
        <w:tc>
          <w:tcPr>
            <w:tcW w:w="6379" w:type="dxa"/>
          </w:tcPr>
          <w:p w14:paraId="271005BC" w14:textId="77777777" w:rsidR="00195F01" w:rsidRDefault="00195F01" w:rsidP="00666296">
            <w:pPr>
              <w:spacing w:after="160"/>
              <w:contextualSpacing/>
              <w:jc w:val="left"/>
              <w:rPr>
                <w:rFonts w:ascii="Open Sans" w:hAnsi="Open Sans" w:cs="Open Sans"/>
                <w:sz w:val="22"/>
                <w:szCs w:val="22"/>
              </w:rPr>
            </w:pPr>
          </w:p>
        </w:tc>
      </w:tr>
    </w:tbl>
    <w:p w14:paraId="7CB27D5B" w14:textId="77777777" w:rsidR="00BE7360" w:rsidRPr="00BE7360" w:rsidRDefault="00BE7360" w:rsidP="00BE7360">
      <w:pPr>
        <w:spacing w:after="200" w:line="276" w:lineRule="auto"/>
        <w:jc w:val="left"/>
        <w:rPr>
          <w:rFonts w:ascii="Open Sans" w:hAnsi="Open Sans" w:cs="Open Sans"/>
          <w:b/>
          <w:sz w:val="22"/>
          <w:szCs w:val="22"/>
        </w:rPr>
      </w:pPr>
    </w:p>
    <w:p w14:paraId="5E24434C" w14:textId="77777777" w:rsidR="00195F01" w:rsidRDefault="00195F01">
      <w:pPr>
        <w:jc w:val="left"/>
        <w:rPr>
          <w:rFonts w:ascii="Open Sans" w:hAnsi="Open Sans" w:cs="Open Sans"/>
          <w:b/>
          <w:sz w:val="28"/>
          <w:szCs w:val="28"/>
        </w:rPr>
      </w:pPr>
      <w:r>
        <w:rPr>
          <w:rFonts w:ascii="Open Sans" w:hAnsi="Open Sans" w:cs="Open Sans"/>
          <w:b/>
          <w:sz w:val="28"/>
          <w:szCs w:val="28"/>
        </w:rPr>
        <w:br w:type="page"/>
      </w:r>
    </w:p>
    <w:p w14:paraId="1C112AB2" w14:textId="39E9EC8A" w:rsidR="003E01FE" w:rsidRPr="00EB4B05" w:rsidRDefault="003E01FE" w:rsidP="00BE7360">
      <w:pPr>
        <w:spacing w:after="200" w:line="276" w:lineRule="auto"/>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BE7360">
      <w:pPr>
        <w:pStyle w:val="Default"/>
        <w:rPr>
          <w:rFonts w:ascii="Open Sans" w:hAnsi="Open Sans" w:cs="Open Sans"/>
          <w:b/>
          <w:sz w:val="20"/>
          <w:szCs w:val="20"/>
        </w:rPr>
      </w:pPr>
    </w:p>
    <w:p w14:paraId="5E1BB9BA" w14:textId="77777777" w:rsidR="003E01FE" w:rsidRPr="00AC277E" w:rsidRDefault="003E01FE" w:rsidP="00A624AD">
      <w:pPr>
        <w:pStyle w:val="Default"/>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A624AD">
      <w:pPr>
        <w:pStyle w:val="Default"/>
        <w:jc w:val="both"/>
        <w:rPr>
          <w:rFonts w:ascii="Open Sans" w:hAnsi="Open Sans" w:cs="Open Sans"/>
          <w:sz w:val="22"/>
          <w:szCs w:val="22"/>
        </w:rPr>
      </w:pPr>
    </w:p>
    <w:p w14:paraId="6BB34A65" w14:textId="77777777" w:rsidR="003E01FE" w:rsidRPr="00AC277E" w:rsidRDefault="003E01FE" w:rsidP="00A624AD">
      <w:pPr>
        <w:pStyle w:val="Default"/>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243" w:type="dxa"/>
        <w:tblInd w:w="108" w:type="dxa"/>
        <w:tblLook w:val="04A0" w:firstRow="1" w:lastRow="0" w:firstColumn="1" w:lastColumn="0" w:noHBand="0" w:noVBand="1"/>
      </w:tblPr>
      <w:tblGrid>
        <w:gridCol w:w="5103"/>
        <w:gridCol w:w="4140"/>
      </w:tblGrid>
      <w:tr w:rsidR="003E01FE" w:rsidRPr="00AB3D25" w14:paraId="6C3E3C8F"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4140"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4140"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4140"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4140"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4140"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4140"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4140"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4140"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4140"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3929B8A" w14:textId="1BD7DED1"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4A65D10D" w14:textId="77777777" w:rsidR="00D33781" w:rsidRPr="001703A1" w:rsidRDefault="00D33781" w:rsidP="00D33781">
      <w:pPr>
        <w:rPr>
          <w:rFonts w:ascii="Open Sans" w:hAnsi="Open Sans" w:cs="Open Sans"/>
          <w:sz w:val="22"/>
          <w:szCs w:val="22"/>
        </w:rPr>
      </w:pPr>
    </w:p>
    <w:p w14:paraId="3F11CA59" w14:textId="77777777" w:rsidR="00D33781" w:rsidRDefault="00D33781" w:rsidP="00D33781">
      <w:pPr>
        <w:rPr>
          <w:rFonts w:ascii="Open Sans" w:hAnsi="Open Sans" w:cs="Open Sans"/>
          <w:b/>
          <w:sz w:val="22"/>
          <w:szCs w:val="22"/>
        </w:rPr>
      </w:pPr>
    </w:p>
    <w:p w14:paraId="288C7E04" w14:textId="77777777" w:rsidR="00D33781" w:rsidRDefault="00D33781" w:rsidP="00A624AD">
      <w:pPr>
        <w:spacing w:after="120"/>
        <w:rPr>
          <w:rFonts w:ascii="Open Sans" w:hAnsi="Open Sans" w:cs="Open Sans"/>
          <w:b/>
          <w:sz w:val="22"/>
          <w:szCs w:val="22"/>
        </w:rPr>
      </w:pPr>
      <w:r>
        <w:rPr>
          <w:rFonts w:ascii="Open Sans" w:hAnsi="Open Sans" w:cs="Open Sans"/>
          <w:b/>
          <w:sz w:val="22"/>
          <w:szCs w:val="22"/>
        </w:rPr>
        <w:t>Evaluation Criteria</w:t>
      </w:r>
    </w:p>
    <w:p w14:paraId="30CB3672" w14:textId="416383BA" w:rsidR="00D33781" w:rsidRPr="002F082F" w:rsidRDefault="00D33781" w:rsidP="00A624AD">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w:t>
      </w:r>
      <w:r w:rsidR="00077D6A">
        <w:rPr>
          <w:rFonts w:ascii="Open Sans" w:hAnsi="Open Sans" w:cs="Open Sans"/>
          <w:sz w:val="22"/>
          <w:szCs w:val="22"/>
        </w:rPr>
        <w:t xml:space="preserve"> (quality)</w:t>
      </w:r>
      <w:r w:rsidRPr="002F082F">
        <w:rPr>
          <w:rFonts w:ascii="Open Sans" w:hAnsi="Open Sans" w:cs="Open Sans"/>
          <w:sz w:val="22"/>
          <w:szCs w:val="22"/>
        </w:rPr>
        <w:t xml:space="preserve"> evaluation criteria:</w:t>
      </w:r>
    </w:p>
    <w:p w14:paraId="06322FEB" w14:textId="7EDA1E9A" w:rsidR="00D33781" w:rsidRPr="00D33781" w:rsidRDefault="00D33781" w:rsidP="00A624AD">
      <w:pPr>
        <w:pStyle w:val="ListParagraph"/>
        <w:numPr>
          <w:ilvl w:val="0"/>
          <w:numId w:val="7"/>
        </w:numPr>
        <w:spacing w:after="160"/>
        <w:ind w:left="1066" w:hanging="357"/>
        <w:contextualSpacing/>
        <w:rPr>
          <w:rFonts w:ascii="Open Sans" w:hAnsi="Open Sans" w:cs="Open Sans"/>
          <w:sz w:val="22"/>
          <w:szCs w:val="22"/>
        </w:rPr>
      </w:pPr>
      <w:r w:rsidRPr="002F082F">
        <w:rPr>
          <w:rFonts w:ascii="Open Sans" w:hAnsi="Open Sans" w:cs="Open Sans"/>
          <w:sz w:val="22"/>
          <w:szCs w:val="22"/>
        </w:rPr>
        <w:t>Personnel</w:t>
      </w:r>
    </w:p>
    <w:p w14:paraId="4E650A6F" w14:textId="77777777" w:rsidR="00D33781" w:rsidRDefault="00D33781" w:rsidP="00A624AD">
      <w:pPr>
        <w:pStyle w:val="ListParagraph"/>
        <w:numPr>
          <w:ilvl w:val="0"/>
          <w:numId w:val="7"/>
        </w:numPr>
        <w:spacing w:after="160"/>
        <w:ind w:left="1066" w:hanging="357"/>
        <w:contextualSpacing/>
        <w:rPr>
          <w:rFonts w:ascii="Open Sans" w:hAnsi="Open Sans" w:cs="Open Sans"/>
          <w:sz w:val="22"/>
          <w:szCs w:val="22"/>
        </w:rPr>
      </w:pPr>
      <w:r w:rsidRPr="002F082F">
        <w:rPr>
          <w:rFonts w:ascii="Open Sans" w:hAnsi="Open Sans" w:cs="Open Sans"/>
          <w:sz w:val="22"/>
          <w:szCs w:val="22"/>
        </w:rPr>
        <w:t>Methodology and Approach</w:t>
      </w:r>
    </w:p>
    <w:p w14:paraId="154E29C8" w14:textId="0000E564" w:rsidR="00D33781" w:rsidRPr="00910FBA" w:rsidRDefault="00D33781" w:rsidP="00A624AD">
      <w:pPr>
        <w:spacing w:after="160"/>
        <w:ind w:left="284"/>
        <w:contextualSpacing/>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72A58EE2" w14:textId="438BB272" w:rsidR="00D33781" w:rsidRDefault="00D33781" w:rsidP="00A624AD">
      <w:pPr>
        <w:rPr>
          <w:rFonts w:ascii="Open Sans" w:hAnsi="Open Sans" w:cs="Open Sans"/>
          <w:sz w:val="22"/>
          <w:szCs w:val="22"/>
          <w:u w:val="single"/>
        </w:rPr>
      </w:pPr>
    </w:p>
    <w:p w14:paraId="60E30116" w14:textId="2DB819DE" w:rsidR="00B23EC7" w:rsidRDefault="00B23EC7" w:rsidP="00A624AD">
      <w:pPr>
        <w:spacing w:after="160"/>
        <w:ind w:left="284"/>
        <w:contextualSpacing/>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The information submitted under ‘Company Experience’ in Schedule 1j will be used to assess whether the bidding company meets the minimum criteria to proceed to full technical evaluation. I.e. it will be marked on a pass/fail basis only. ERDF procurement regulations prevent us from scoring ‘Company Experience’ within the technical evaluation, and with this in mind, we ask tenderers to pay particular attention to the ‘Personnel’ and ‘Methodology and Approach’ categories of this, their technical submission (Schedule 3).</w:t>
      </w:r>
    </w:p>
    <w:p w14:paraId="73BF3000" w14:textId="77777777" w:rsidR="006E0D5B" w:rsidRDefault="006E0D5B" w:rsidP="00A624AD">
      <w:pPr>
        <w:rPr>
          <w:rFonts w:ascii="Open Sans" w:hAnsi="Open Sans" w:cs="Open Sans"/>
          <w:sz w:val="22"/>
          <w:szCs w:val="22"/>
        </w:rPr>
      </w:pPr>
    </w:p>
    <w:p w14:paraId="0E713CB8" w14:textId="77777777" w:rsidR="00DA1AEA" w:rsidRDefault="00DA1AEA" w:rsidP="00A624AD">
      <w:pPr>
        <w:rPr>
          <w:rFonts w:ascii="Open Sans" w:hAnsi="Open Sans" w:cs="Open Sans"/>
          <w:b/>
          <w:sz w:val="22"/>
          <w:szCs w:val="22"/>
        </w:rPr>
      </w:pPr>
    </w:p>
    <w:p w14:paraId="1C1731DA" w14:textId="47AB7D9A" w:rsidR="00D33781" w:rsidRPr="001270DD" w:rsidRDefault="00D33781" w:rsidP="00A624AD">
      <w:pPr>
        <w:spacing w:after="120"/>
        <w:rPr>
          <w:rFonts w:ascii="Open Sans" w:hAnsi="Open Sans" w:cs="Open Sans"/>
          <w:b/>
          <w:sz w:val="22"/>
          <w:szCs w:val="22"/>
        </w:rPr>
      </w:pPr>
      <w:r w:rsidRPr="00B108B5">
        <w:rPr>
          <w:rFonts w:ascii="Open Sans" w:hAnsi="Open Sans" w:cs="Open Sans"/>
          <w:b/>
          <w:sz w:val="22"/>
          <w:szCs w:val="22"/>
        </w:rPr>
        <w:t xml:space="preserve">Category 1: </w:t>
      </w:r>
      <w:r w:rsidRPr="001270DD">
        <w:rPr>
          <w:rFonts w:ascii="Open Sans" w:hAnsi="Open Sans" w:cs="Open Sans"/>
          <w:b/>
          <w:sz w:val="22"/>
          <w:szCs w:val="22"/>
        </w:rPr>
        <w:t>Personnel (</w:t>
      </w:r>
      <w:r w:rsidR="00D96DCF">
        <w:rPr>
          <w:rFonts w:ascii="Open Sans" w:hAnsi="Open Sans" w:cs="Open Sans"/>
          <w:b/>
          <w:sz w:val="22"/>
          <w:szCs w:val="22"/>
        </w:rPr>
        <w:t>2</w:t>
      </w:r>
      <w:r w:rsidR="009B7931">
        <w:rPr>
          <w:rFonts w:ascii="Open Sans" w:hAnsi="Open Sans" w:cs="Open Sans"/>
          <w:b/>
          <w:sz w:val="22"/>
          <w:szCs w:val="22"/>
        </w:rPr>
        <w:t>0</w:t>
      </w:r>
      <w:r w:rsidRPr="001270DD">
        <w:rPr>
          <w:rFonts w:ascii="Open Sans" w:hAnsi="Open Sans" w:cs="Open Sans"/>
          <w:b/>
          <w:sz w:val="22"/>
          <w:szCs w:val="22"/>
        </w:rPr>
        <w:t>% of total marks)</w:t>
      </w:r>
    </w:p>
    <w:p w14:paraId="6F47DD2B" w14:textId="77777777" w:rsidR="00033528" w:rsidRDefault="00033528" w:rsidP="00A624AD">
      <w:pPr>
        <w:ind w:left="284"/>
        <w:rPr>
          <w:rFonts w:ascii="Open Sans" w:hAnsi="Open Sans" w:cs="Open Sans"/>
          <w:sz w:val="22"/>
          <w:szCs w:val="22"/>
        </w:rPr>
      </w:pPr>
      <w:r>
        <w:rPr>
          <w:rFonts w:ascii="Open Sans" w:hAnsi="Open Sans" w:cs="Open Sans"/>
          <w:sz w:val="22"/>
          <w:szCs w:val="22"/>
        </w:rPr>
        <w:t xml:space="preserve">Please provide details of the individual(s) being proposed for this contract with job titles and, for each, a detailed outline of qualifications and background/expertise/experience/skills relevant to this contract, either in their current role or prior. </w:t>
      </w:r>
    </w:p>
    <w:p w14:paraId="32FCBD5F" w14:textId="77777777" w:rsidR="00033528" w:rsidRDefault="00033528" w:rsidP="00A624AD">
      <w:pPr>
        <w:ind w:left="284"/>
        <w:rPr>
          <w:rFonts w:ascii="Open Sans" w:hAnsi="Open Sans" w:cs="Open Sans"/>
          <w:sz w:val="22"/>
          <w:szCs w:val="22"/>
        </w:rPr>
      </w:pPr>
    </w:p>
    <w:p w14:paraId="24F9BE01" w14:textId="4988F2A4" w:rsidR="00033528" w:rsidRDefault="00033528" w:rsidP="00A624AD">
      <w:pPr>
        <w:ind w:left="284"/>
        <w:rPr>
          <w:rFonts w:ascii="Open Sans" w:hAnsi="Open Sans" w:cs="Open Sans"/>
          <w:sz w:val="22"/>
          <w:szCs w:val="22"/>
        </w:rPr>
      </w:pPr>
      <w:r>
        <w:rPr>
          <w:rFonts w:ascii="Open Sans" w:hAnsi="Open Sans" w:cs="Open Sans"/>
          <w:sz w:val="22"/>
          <w:szCs w:val="22"/>
        </w:rPr>
        <w:t>T</w:t>
      </w:r>
      <w:r w:rsidRPr="00371111">
        <w:rPr>
          <w:rFonts w:ascii="Open Sans" w:hAnsi="Open Sans" w:cs="Open Sans"/>
          <w:sz w:val="22"/>
          <w:szCs w:val="22"/>
        </w:rPr>
        <w:t xml:space="preserve">echnical competence does not need to reside with a single individual and additional persons can be used to provide the full range of competencies required. </w:t>
      </w:r>
      <w:r>
        <w:rPr>
          <w:rFonts w:ascii="Open Sans" w:hAnsi="Open Sans" w:cs="Open Sans"/>
          <w:sz w:val="22"/>
          <w:szCs w:val="22"/>
        </w:rPr>
        <w:t xml:space="preserve">A </w:t>
      </w:r>
      <w:r w:rsidRPr="005F36D2">
        <w:rPr>
          <w:rFonts w:ascii="Open Sans" w:hAnsi="Open Sans" w:cs="Open Sans"/>
          <w:sz w:val="22"/>
          <w:szCs w:val="22"/>
        </w:rPr>
        <w:t>maximum of 4 individuals’ profiles may be submitted for evaluation. Each person’s profile should be no more than 4 sides</w:t>
      </w:r>
      <w:r>
        <w:rPr>
          <w:rFonts w:ascii="Open Sans" w:hAnsi="Open Sans" w:cs="Open Sans"/>
          <w:sz w:val="22"/>
          <w:szCs w:val="22"/>
        </w:rPr>
        <w:t xml:space="preserve"> of A4 in length, but should provide enough detail to enable us to evaluate their expertise. </w:t>
      </w:r>
    </w:p>
    <w:p w14:paraId="25D151A6" w14:textId="6A361F80" w:rsidR="00033528" w:rsidRDefault="00033528" w:rsidP="00A624AD">
      <w:pPr>
        <w:ind w:left="284"/>
        <w:rPr>
          <w:rFonts w:ascii="Open Sans" w:hAnsi="Open Sans" w:cs="Open Sans"/>
          <w:sz w:val="22"/>
          <w:szCs w:val="22"/>
        </w:rPr>
      </w:pPr>
    </w:p>
    <w:p w14:paraId="32CC6914" w14:textId="77777777" w:rsidR="00033528" w:rsidRDefault="00033528" w:rsidP="00A624AD">
      <w:pPr>
        <w:ind w:left="284"/>
        <w:rPr>
          <w:rFonts w:ascii="Open Sans" w:hAnsi="Open Sans" w:cs="Open Sans"/>
          <w:sz w:val="22"/>
          <w:szCs w:val="22"/>
        </w:rPr>
      </w:pPr>
      <w:r>
        <w:rPr>
          <w:rFonts w:ascii="Open Sans" w:hAnsi="Open Sans" w:cs="Open Sans"/>
          <w:sz w:val="22"/>
          <w:szCs w:val="22"/>
        </w:rPr>
        <w:t xml:space="preserve">Our evaluation will focus on: </w:t>
      </w:r>
    </w:p>
    <w:p w14:paraId="66E7F2A3" w14:textId="77777777" w:rsidR="00033528" w:rsidRDefault="00033528" w:rsidP="00A624AD">
      <w:pPr>
        <w:pStyle w:val="ListParagraph"/>
        <w:numPr>
          <w:ilvl w:val="0"/>
          <w:numId w:val="27"/>
        </w:numPr>
        <w:rPr>
          <w:rFonts w:ascii="Open Sans" w:hAnsi="Open Sans" w:cs="Open Sans"/>
          <w:sz w:val="22"/>
          <w:szCs w:val="22"/>
        </w:rPr>
      </w:pPr>
      <w:r>
        <w:rPr>
          <w:rFonts w:ascii="Open Sans" w:hAnsi="Open Sans" w:cs="Open Sans"/>
          <w:sz w:val="22"/>
          <w:szCs w:val="22"/>
        </w:rPr>
        <w:t>B</w:t>
      </w:r>
      <w:r w:rsidRPr="00703E70">
        <w:rPr>
          <w:rFonts w:ascii="Open Sans" w:hAnsi="Open Sans" w:cs="Open Sans"/>
          <w:sz w:val="22"/>
          <w:szCs w:val="22"/>
        </w:rPr>
        <w:t xml:space="preserve">readth and depth of </w:t>
      </w:r>
      <w:r>
        <w:rPr>
          <w:rFonts w:ascii="Open Sans" w:hAnsi="Open Sans" w:cs="Open Sans"/>
          <w:sz w:val="22"/>
          <w:szCs w:val="22"/>
        </w:rPr>
        <w:t xml:space="preserve">relevant </w:t>
      </w:r>
      <w:r w:rsidRPr="00703E70">
        <w:rPr>
          <w:rFonts w:ascii="Open Sans" w:hAnsi="Open Sans" w:cs="Open Sans"/>
          <w:sz w:val="22"/>
          <w:szCs w:val="22"/>
        </w:rPr>
        <w:t>knowledge</w:t>
      </w:r>
      <w:r>
        <w:rPr>
          <w:rFonts w:ascii="Open Sans" w:hAnsi="Open Sans" w:cs="Open Sans"/>
          <w:sz w:val="22"/>
          <w:szCs w:val="22"/>
        </w:rPr>
        <w:t>;</w:t>
      </w:r>
    </w:p>
    <w:p w14:paraId="6B545744" w14:textId="77777777" w:rsidR="00033528" w:rsidRDefault="00033528" w:rsidP="00A624AD">
      <w:pPr>
        <w:pStyle w:val="ListParagraph"/>
        <w:numPr>
          <w:ilvl w:val="0"/>
          <w:numId w:val="27"/>
        </w:numPr>
        <w:rPr>
          <w:rFonts w:ascii="Open Sans" w:hAnsi="Open Sans" w:cs="Open Sans"/>
          <w:sz w:val="22"/>
          <w:szCs w:val="22"/>
        </w:rPr>
      </w:pPr>
      <w:r>
        <w:rPr>
          <w:rFonts w:ascii="Open Sans" w:hAnsi="Open Sans" w:cs="Open Sans"/>
          <w:sz w:val="22"/>
          <w:szCs w:val="22"/>
        </w:rPr>
        <w:t>E</w:t>
      </w:r>
      <w:r w:rsidRPr="00703E70">
        <w:rPr>
          <w:rFonts w:ascii="Open Sans" w:hAnsi="Open Sans" w:cs="Open Sans"/>
          <w:sz w:val="22"/>
          <w:szCs w:val="22"/>
        </w:rPr>
        <w:t>xperience</w:t>
      </w:r>
      <w:r>
        <w:rPr>
          <w:rFonts w:ascii="Open Sans" w:hAnsi="Open Sans" w:cs="Open Sans"/>
          <w:sz w:val="22"/>
          <w:szCs w:val="22"/>
        </w:rPr>
        <w:t xml:space="preserve"> – with evidence of prior contracts where possible; </w:t>
      </w:r>
    </w:p>
    <w:p w14:paraId="1DA4B5CE" w14:textId="77777777" w:rsidR="00033528" w:rsidRDefault="00033528" w:rsidP="00A624AD">
      <w:pPr>
        <w:pStyle w:val="ListParagraph"/>
        <w:numPr>
          <w:ilvl w:val="0"/>
          <w:numId w:val="27"/>
        </w:numPr>
        <w:rPr>
          <w:rFonts w:ascii="Open Sans" w:hAnsi="Open Sans" w:cs="Open Sans"/>
          <w:sz w:val="22"/>
          <w:szCs w:val="22"/>
        </w:rPr>
      </w:pPr>
      <w:r>
        <w:rPr>
          <w:rFonts w:ascii="Open Sans" w:hAnsi="Open Sans" w:cs="Open Sans"/>
          <w:sz w:val="22"/>
          <w:szCs w:val="22"/>
        </w:rPr>
        <w:t>S</w:t>
      </w:r>
      <w:r w:rsidRPr="00703E70">
        <w:rPr>
          <w:rFonts w:ascii="Open Sans" w:hAnsi="Open Sans" w:cs="Open Sans"/>
          <w:sz w:val="22"/>
          <w:szCs w:val="22"/>
        </w:rPr>
        <w:t>kills and aptitude</w:t>
      </w:r>
      <w:r>
        <w:rPr>
          <w:rFonts w:ascii="Open Sans" w:hAnsi="Open Sans" w:cs="Open Sans"/>
          <w:sz w:val="22"/>
          <w:szCs w:val="22"/>
        </w:rPr>
        <w:t>s;</w:t>
      </w:r>
    </w:p>
    <w:p w14:paraId="52DF5B1A" w14:textId="77777777" w:rsidR="00033528" w:rsidRPr="00703E70" w:rsidRDefault="00033528" w:rsidP="00A624AD">
      <w:pPr>
        <w:pStyle w:val="ListParagraph"/>
        <w:numPr>
          <w:ilvl w:val="0"/>
          <w:numId w:val="27"/>
        </w:numPr>
        <w:rPr>
          <w:rFonts w:ascii="Open Sans" w:hAnsi="Open Sans" w:cs="Open Sans"/>
          <w:sz w:val="22"/>
          <w:szCs w:val="22"/>
        </w:rPr>
      </w:pPr>
      <w:r>
        <w:rPr>
          <w:rFonts w:ascii="Open Sans" w:hAnsi="Open Sans" w:cs="Open Sans"/>
          <w:sz w:val="22"/>
          <w:szCs w:val="22"/>
        </w:rPr>
        <w:t>Q</w:t>
      </w:r>
      <w:r w:rsidRPr="00703E70">
        <w:rPr>
          <w:rFonts w:ascii="Open Sans" w:hAnsi="Open Sans" w:cs="Open Sans"/>
          <w:sz w:val="22"/>
          <w:szCs w:val="22"/>
        </w:rPr>
        <w:t xml:space="preserve">ualifications. The personnel must </w:t>
      </w:r>
      <w:r>
        <w:rPr>
          <w:rFonts w:ascii="Open Sans" w:hAnsi="Open Sans" w:cs="Open Sans"/>
          <w:sz w:val="22"/>
          <w:szCs w:val="22"/>
        </w:rPr>
        <w:t>meet the HSE Criteria of Competence for an RPA, and evidence should be provided.</w:t>
      </w:r>
    </w:p>
    <w:p w14:paraId="5DB6E848" w14:textId="77777777" w:rsidR="00033528" w:rsidRDefault="00033528" w:rsidP="00A624AD">
      <w:pPr>
        <w:ind w:left="284"/>
        <w:rPr>
          <w:rFonts w:ascii="Open Sans" w:hAnsi="Open Sans" w:cs="Open Sans"/>
          <w:sz w:val="22"/>
          <w:szCs w:val="22"/>
        </w:rPr>
      </w:pPr>
    </w:p>
    <w:p w14:paraId="4CFA0B51" w14:textId="77777777" w:rsidR="00033528" w:rsidRDefault="00033528" w:rsidP="00A624AD">
      <w:pPr>
        <w:ind w:left="284"/>
        <w:rPr>
          <w:rFonts w:ascii="Open Sans" w:hAnsi="Open Sans" w:cs="Open Sans"/>
          <w:sz w:val="22"/>
          <w:szCs w:val="22"/>
        </w:rPr>
      </w:pPr>
      <w:r>
        <w:rPr>
          <w:rFonts w:ascii="Open Sans" w:hAnsi="Open Sans" w:cs="Open Sans"/>
          <w:sz w:val="22"/>
          <w:szCs w:val="22"/>
        </w:rPr>
        <w:t>Where subcontractors will be undertaking a significant proportion of the work, you may wish to include key subcontractor personnel.</w:t>
      </w:r>
    </w:p>
    <w:p w14:paraId="2F90F140" w14:textId="77777777" w:rsidR="00033528" w:rsidRDefault="00033528" w:rsidP="00A624AD">
      <w:pPr>
        <w:ind w:left="284"/>
        <w:rPr>
          <w:rFonts w:ascii="Open Sans" w:hAnsi="Open Sans" w:cs="Open Sans"/>
          <w:sz w:val="22"/>
          <w:szCs w:val="22"/>
        </w:rPr>
      </w:pPr>
    </w:p>
    <w:p w14:paraId="66840162" w14:textId="77777777" w:rsidR="00033528" w:rsidRDefault="00033528" w:rsidP="00A624AD">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469C3C70" w14:textId="77777777" w:rsidR="00033528" w:rsidRDefault="00033528" w:rsidP="00A624AD">
      <w:pPr>
        <w:ind w:left="360"/>
        <w:rPr>
          <w:rFonts w:ascii="Open Sans" w:hAnsi="Open Sans" w:cs="Open Sans"/>
          <w:sz w:val="22"/>
          <w:szCs w:val="22"/>
        </w:rPr>
      </w:pPr>
    </w:p>
    <w:p w14:paraId="72C76ED3" w14:textId="77777777" w:rsidR="00033528" w:rsidRDefault="00033528" w:rsidP="00A624AD">
      <w:pPr>
        <w:rPr>
          <w:rFonts w:ascii="Open Sans" w:hAnsi="Open Sans" w:cs="Open Sans"/>
          <w:b/>
          <w:sz w:val="22"/>
          <w:szCs w:val="22"/>
        </w:rPr>
      </w:pPr>
    </w:p>
    <w:p w14:paraId="67F38232" w14:textId="50A38BCA" w:rsidR="00033528" w:rsidRPr="001270DD" w:rsidRDefault="00033528" w:rsidP="00A624AD">
      <w:pPr>
        <w:spacing w:after="120"/>
        <w:rPr>
          <w:rFonts w:ascii="Open Sans" w:hAnsi="Open Sans" w:cs="Open Sans"/>
          <w:sz w:val="22"/>
          <w:szCs w:val="22"/>
        </w:rPr>
      </w:pPr>
      <w:r w:rsidRPr="006756D3">
        <w:rPr>
          <w:rFonts w:ascii="Open Sans" w:hAnsi="Open Sans" w:cs="Open Sans"/>
          <w:b/>
          <w:sz w:val="22"/>
          <w:szCs w:val="22"/>
        </w:rPr>
        <w:t xml:space="preserve">Category </w:t>
      </w:r>
      <w:r>
        <w:rPr>
          <w:rFonts w:ascii="Open Sans" w:hAnsi="Open Sans" w:cs="Open Sans"/>
          <w:b/>
          <w:sz w:val="22"/>
          <w:szCs w:val="22"/>
        </w:rPr>
        <w:t>2</w:t>
      </w:r>
      <w:r w:rsidRPr="006756D3">
        <w:rPr>
          <w:rFonts w:ascii="Open Sans" w:hAnsi="Open Sans" w:cs="Open Sans"/>
          <w:b/>
          <w:sz w:val="22"/>
          <w:szCs w:val="22"/>
        </w:rPr>
        <w:t>: Methodology and Approach (</w:t>
      </w:r>
      <w:r w:rsidR="000F55C9">
        <w:rPr>
          <w:rFonts w:ascii="Open Sans" w:hAnsi="Open Sans" w:cs="Open Sans"/>
          <w:b/>
          <w:sz w:val="22"/>
          <w:szCs w:val="22"/>
        </w:rPr>
        <w:t>30</w:t>
      </w:r>
      <w:r w:rsidRPr="001270DD">
        <w:rPr>
          <w:rFonts w:ascii="Open Sans" w:hAnsi="Open Sans" w:cs="Open Sans"/>
          <w:b/>
          <w:sz w:val="22"/>
          <w:szCs w:val="22"/>
        </w:rPr>
        <w:t>% of total marks)</w:t>
      </w:r>
    </w:p>
    <w:p w14:paraId="03D6A796" w14:textId="77777777" w:rsidR="00033528" w:rsidRDefault="00033528" w:rsidP="00A624AD">
      <w:pPr>
        <w:ind w:left="284"/>
        <w:rPr>
          <w:rFonts w:ascii="Open Sans" w:hAnsi="Open Sans" w:cs="Open Sans"/>
          <w:sz w:val="22"/>
          <w:szCs w:val="22"/>
        </w:rPr>
      </w:pPr>
      <w:bookmarkStart w:id="8" w:name="_Hlk51770231"/>
      <w:r w:rsidRPr="001270DD">
        <w:rPr>
          <w:rFonts w:ascii="Open Sans" w:hAnsi="Open Sans" w:cs="Open Sans"/>
          <w:sz w:val="22"/>
          <w:szCs w:val="22"/>
        </w:rPr>
        <w:t xml:space="preserve">Please explain your approach to this project as fully as possible within a maximum of </w:t>
      </w:r>
      <w:r w:rsidRPr="00FF6268">
        <w:rPr>
          <w:rFonts w:ascii="Open Sans" w:hAnsi="Open Sans" w:cs="Open Sans"/>
          <w:sz w:val="22"/>
          <w:szCs w:val="22"/>
        </w:rPr>
        <w:t>5</w:t>
      </w:r>
      <w:r w:rsidRPr="001270DD">
        <w:rPr>
          <w:rFonts w:ascii="Open Sans" w:hAnsi="Open Sans" w:cs="Open Sans"/>
          <w:sz w:val="22"/>
          <w:szCs w:val="22"/>
        </w:rPr>
        <w:t xml:space="preserve"> sides of A4. Your submission should include, but is not limited to, the following:</w:t>
      </w:r>
    </w:p>
    <w:p w14:paraId="5CE7DCCA" w14:textId="205E57EB" w:rsidR="00033528" w:rsidRDefault="00033528" w:rsidP="00A624AD">
      <w:pPr>
        <w:pStyle w:val="ListParagraph"/>
        <w:numPr>
          <w:ilvl w:val="0"/>
          <w:numId w:val="10"/>
        </w:numPr>
        <w:spacing w:after="160"/>
        <w:contextualSpacing/>
        <w:rPr>
          <w:rFonts w:ascii="Open Sans" w:hAnsi="Open Sans" w:cs="Open Sans"/>
          <w:sz w:val="22"/>
          <w:szCs w:val="22"/>
        </w:rPr>
      </w:pPr>
      <w:r>
        <w:rPr>
          <w:rFonts w:ascii="Open Sans" w:hAnsi="Open Sans" w:cs="Open Sans"/>
          <w:sz w:val="22"/>
          <w:szCs w:val="22"/>
        </w:rPr>
        <w:lastRenderedPageBreak/>
        <w:t xml:space="preserve">A programme (based on </w:t>
      </w:r>
      <w:r w:rsidR="00E66B32">
        <w:rPr>
          <w:rFonts w:ascii="Open Sans" w:hAnsi="Open Sans" w:cs="Open Sans"/>
          <w:sz w:val="22"/>
          <w:szCs w:val="22"/>
        </w:rPr>
        <w:t>a nominal 7 month programme:</w:t>
      </w:r>
      <w:r>
        <w:rPr>
          <w:rFonts w:ascii="Open Sans" w:hAnsi="Open Sans" w:cs="Open Sans"/>
          <w:sz w:val="22"/>
          <w:szCs w:val="22"/>
        </w:rPr>
        <w:t xml:space="preserve"> </w:t>
      </w:r>
      <w:r w:rsidR="0073003D">
        <w:rPr>
          <w:rFonts w:ascii="Open Sans" w:hAnsi="Open Sans" w:cs="Open Sans"/>
          <w:sz w:val="22"/>
          <w:szCs w:val="22"/>
        </w:rPr>
        <w:t xml:space="preserve">preparation, </w:t>
      </w:r>
      <w:r>
        <w:rPr>
          <w:rFonts w:ascii="Open Sans" w:hAnsi="Open Sans" w:cs="Open Sans"/>
          <w:sz w:val="22"/>
          <w:szCs w:val="22"/>
        </w:rPr>
        <w:t>drilling from March-July 2021, and 2-4 weeks’ well testing), including key dates, milestones and resource allocation</w:t>
      </w:r>
      <w:r w:rsidR="00E66B32">
        <w:rPr>
          <w:rFonts w:ascii="Open Sans" w:hAnsi="Open Sans" w:cs="Open Sans"/>
          <w:sz w:val="22"/>
          <w:szCs w:val="22"/>
        </w:rPr>
        <w:t>.</w:t>
      </w:r>
    </w:p>
    <w:p w14:paraId="460E0D2C" w14:textId="4B7507E1" w:rsidR="00033528" w:rsidRDefault="00033528" w:rsidP="00A624AD">
      <w:pPr>
        <w:pStyle w:val="ListParagraph"/>
        <w:numPr>
          <w:ilvl w:val="0"/>
          <w:numId w:val="10"/>
        </w:numPr>
        <w:spacing w:after="160"/>
        <w:contextualSpacing/>
        <w:rPr>
          <w:rFonts w:ascii="Open Sans" w:hAnsi="Open Sans" w:cs="Open Sans"/>
          <w:sz w:val="22"/>
          <w:szCs w:val="22"/>
        </w:rPr>
      </w:pPr>
      <w:r>
        <w:rPr>
          <w:rFonts w:ascii="Open Sans" w:hAnsi="Open Sans" w:cs="Open Sans"/>
          <w:sz w:val="22"/>
          <w:szCs w:val="22"/>
        </w:rPr>
        <w:t>A list of key deliverables  - including resources and documents to be provided as part of or alongside the Radiation Safety Management Plan</w:t>
      </w:r>
      <w:r w:rsidR="00E66B32">
        <w:rPr>
          <w:rFonts w:ascii="Open Sans" w:hAnsi="Open Sans" w:cs="Open Sans"/>
          <w:sz w:val="22"/>
          <w:szCs w:val="22"/>
        </w:rPr>
        <w:t>.</w:t>
      </w:r>
    </w:p>
    <w:p w14:paraId="241C1805" w14:textId="31209876" w:rsidR="00033528" w:rsidRDefault="00033528" w:rsidP="00A624AD">
      <w:pPr>
        <w:pStyle w:val="ListParagraph"/>
        <w:numPr>
          <w:ilvl w:val="0"/>
          <w:numId w:val="10"/>
        </w:numPr>
        <w:spacing w:after="160"/>
        <w:contextualSpacing/>
        <w:rPr>
          <w:rFonts w:ascii="Open Sans" w:hAnsi="Open Sans" w:cs="Open Sans"/>
          <w:sz w:val="22"/>
          <w:szCs w:val="22"/>
        </w:rPr>
      </w:pPr>
      <w:bookmarkStart w:id="9" w:name="_Hlk51769981"/>
      <w:bookmarkEnd w:id="8"/>
      <w:r>
        <w:rPr>
          <w:rFonts w:ascii="Open Sans" w:hAnsi="Open Sans" w:cs="Open Sans"/>
          <w:sz w:val="22"/>
          <w:szCs w:val="22"/>
        </w:rPr>
        <w:t>A statement detailing:</w:t>
      </w:r>
    </w:p>
    <w:p w14:paraId="64D232C8" w14:textId="435EF9E8" w:rsidR="00033528" w:rsidRDefault="00033528" w:rsidP="00A624AD">
      <w:pPr>
        <w:pStyle w:val="ListParagraph"/>
        <w:numPr>
          <w:ilvl w:val="1"/>
          <w:numId w:val="10"/>
        </w:numPr>
        <w:spacing w:after="160"/>
        <w:contextualSpacing/>
        <w:rPr>
          <w:rFonts w:ascii="Open Sans" w:hAnsi="Open Sans" w:cs="Open Sans"/>
          <w:sz w:val="22"/>
          <w:szCs w:val="22"/>
        </w:rPr>
      </w:pPr>
      <w:bookmarkStart w:id="10" w:name="_Hlk51769952"/>
      <w:bookmarkEnd w:id="9"/>
      <w:r>
        <w:rPr>
          <w:rFonts w:ascii="Open Sans" w:hAnsi="Open Sans" w:cs="Open Sans"/>
          <w:sz w:val="22"/>
          <w:szCs w:val="22"/>
        </w:rPr>
        <w:t>Proposed time to be dedicated to this project</w:t>
      </w:r>
      <w:r w:rsidR="00E66B32">
        <w:rPr>
          <w:rFonts w:ascii="Open Sans" w:hAnsi="Open Sans" w:cs="Open Sans"/>
          <w:sz w:val="22"/>
          <w:szCs w:val="22"/>
        </w:rPr>
        <w:t>.</w:t>
      </w:r>
    </w:p>
    <w:p w14:paraId="71DF4353" w14:textId="46C477FB" w:rsidR="00033528" w:rsidRPr="00033528" w:rsidRDefault="00033528" w:rsidP="00A624AD">
      <w:pPr>
        <w:pStyle w:val="ListParagraph"/>
        <w:numPr>
          <w:ilvl w:val="1"/>
          <w:numId w:val="10"/>
        </w:numPr>
        <w:spacing w:after="160"/>
        <w:contextualSpacing/>
        <w:rPr>
          <w:rFonts w:ascii="Open Sans" w:hAnsi="Open Sans" w:cs="Open Sans"/>
          <w:sz w:val="22"/>
          <w:szCs w:val="22"/>
        </w:rPr>
      </w:pPr>
      <w:r>
        <w:rPr>
          <w:rFonts w:ascii="Open Sans" w:hAnsi="Open Sans" w:cs="Open Sans"/>
          <w:sz w:val="22"/>
          <w:szCs w:val="22"/>
        </w:rPr>
        <w:t>Proposed working arrangements (e.g. proposed work base; proposals for time on site / at office base etc.)</w:t>
      </w:r>
    </w:p>
    <w:bookmarkEnd w:id="10"/>
    <w:p w14:paraId="004546D5" w14:textId="77777777" w:rsidR="00033528" w:rsidRPr="005F3F77" w:rsidRDefault="00033528" w:rsidP="00A624AD">
      <w:pPr>
        <w:pStyle w:val="ListParagraph"/>
        <w:numPr>
          <w:ilvl w:val="0"/>
          <w:numId w:val="10"/>
        </w:numPr>
        <w:ind w:left="1003" w:hanging="357"/>
        <w:contextualSpacing/>
        <w:rPr>
          <w:rFonts w:ascii="Open Sans" w:hAnsi="Open Sans" w:cs="Open Sans"/>
          <w:sz w:val="22"/>
          <w:szCs w:val="22"/>
        </w:rPr>
      </w:pPr>
      <w:r>
        <w:rPr>
          <w:rFonts w:ascii="Open Sans" w:hAnsi="Open Sans" w:cs="Open Sans"/>
          <w:sz w:val="22"/>
          <w:szCs w:val="22"/>
        </w:rPr>
        <w:t>Any other information you feel is relevant.</w:t>
      </w:r>
    </w:p>
    <w:p w14:paraId="7CBB006A" w14:textId="77777777" w:rsidR="00033528" w:rsidRDefault="00033528" w:rsidP="00A624AD">
      <w:pPr>
        <w:spacing w:after="160"/>
        <w:ind w:left="284"/>
        <w:contextualSpacing/>
        <w:rPr>
          <w:rFonts w:ascii="Open Sans" w:hAnsi="Open Sans" w:cs="Open Sans"/>
          <w:sz w:val="22"/>
          <w:szCs w:val="22"/>
        </w:rPr>
      </w:pPr>
    </w:p>
    <w:p w14:paraId="2D0BD4B4" w14:textId="77777777" w:rsidR="00033528" w:rsidRDefault="00033528" w:rsidP="00A624AD">
      <w:pPr>
        <w:spacing w:after="160"/>
        <w:ind w:left="284"/>
        <w:contextualSpacing/>
        <w:rPr>
          <w:rFonts w:ascii="Open Sans" w:hAnsi="Open Sans" w:cs="Open Sans"/>
          <w:sz w:val="22"/>
          <w:szCs w:val="22"/>
        </w:rPr>
      </w:pPr>
      <w:r>
        <w:rPr>
          <w:rFonts w:ascii="Open Sans" w:hAnsi="Open Sans" w:cs="Open Sans"/>
          <w:sz w:val="22"/>
          <w:szCs w:val="22"/>
        </w:rPr>
        <w:t>If relevant/appropriate, you may provide additional information as an appendix to this category. Please list any supporting information in the table overleaf.</w:t>
      </w:r>
    </w:p>
    <w:p w14:paraId="09733FB0" w14:textId="77777777" w:rsidR="00703E70" w:rsidRDefault="00703E70" w:rsidP="00A624AD">
      <w:pPr>
        <w:ind w:left="284"/>
        <w:rPr>
          <w:rFonts w:ascii="Open Sans" w:hAnsi="Open Sans" w:cs="Open Sans"/>
          <w:sz w:val="22"/>
          <w:szCs w:val="22"/>
        </w:rPr>
      </w:pPr>
    </w:p>
    <w:p w14:paraId="6B053394" w14:textId="77777777" w:rsidR="00302B1B" w:rsidRDefault="00302B1B" w:rsidP="00A624AD">
      <w:pPr>
        <w:ind w:left="360"/>
        <w:rPr>
          <w:rFonts w:ascii="Open Sans" w:hAnsi="Open Sans" w:cs="Open Sans"/>
          <w:sz w:val="22"/>
          <w:szCs w:val="22"/>
        </w:rPr>
      </w:pPr>
    </w:p>
    <w:p w14:paraId="50169888" w14:textId="5DCD9180" w:rsidR="00D33781" w:rsidRPr="006756D3" w:rsidRDefault="00D33781" w:rsidP="00A624AD">
      <w:pPr>
        <w:rPr>
          <w:rFonts w:ascii="Open Sans" w:hAnsi="Open Sans" w:cs="Open Sans"/>
          <w:b/>
          <w:sz w:val="22"/>
          <w:szCs w:val="22"/>
        </w:rPr>
      </w:pPr>
      <w:r w:rsidRPr="006756D3">
        <w:rPr>
          <w:rFonts w:ascii="Open Sans" w:hAnsi="Open Sans" w:cs="Open Sans"/>
          <w:b/>
          <w:sz w:val="22"/>
          <w:szCs w:val="22"/>
        </w:rPr>
        <w:t>Submission of Supporting Information</w:t>
      </w:r>
    </w:p>
    <w:p w14:paraId="0DE66FA7" w14:textId="3D00B543" w:rsidR="00D33781" w:rsidRDefault="00D33781" w:rsidP="00A624AD">
      <w:pPr>
        <w:spacing w:after="160"/>
        <w:ind w:left="284"/>
        <w:contextualSpacing/>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5C560FC4"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38FC5EE5" w14:textId="77777777" w:rsidTr="0022032B">
        <w:trPr>
          <w:tblHeader/>
        </w:trPr>
        <w:tc>
          <w:tcPr>
            <w:tcW w:w="1984" w:type="dxa"/>
            <w:shd w:val="clear" w:color="auto" w:fill="D9D9D9" w:themeFill="background1" w:themeFillShade="D9"/>
          </w:tcPr>
          <w:p w14:paraId="6CA7B196"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7854AA18"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630E5C6B"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5D46D6" w14:paraId="333D0D46" w14:textId="77777777" w:rsidTr="0022032B">
        <w:tc>
          <w:tcPr>
            <w:tcW w:w="1984" w:type="dxa"/>
          </w:tcPr>
          <w:p w14:paraId="33C40F68" w14:textId="77777777" w:rsidR="005D46D6" w:rsidRDefault="005D46D6" w:rsidP="0022032B">
            <w:pPr>
              <w:spacing w:after="160"/>
              <w:contextualSpacing/>
              <w:jc w:val="left"/>
              <w:rPr>
                <w:rFonts w:ascii="Open Sans" w:hAnsi="Open Sans" w:cs="Open Sans"/>
                <w:sz w:val="22"/>
                <w:szCs w:val="22"/>
              </w:rPr>
            </w:pPr>
          </w:p>
        </w:tc>
        <w:tc>
          <w:tcPr>
            <w:tcW w:w="1843" w:type="dxa"/>
          </w:tcPr>
          <w:p w14:paraId="038FDE21" w14:textId="77777777" w:rsidR="005D46D6" w:rsidRDefault="005D46D6" w:rsidP="0022032B">
            <w:pPr>
              <w:spacing w:after="160"/>
              <w:contextualSpacing/>
              <w:jc w:val="left"/>
              <w:rPr>
                <w:rFonts w:ascii="Open Sans" w:hAnsi="Open Sans" w:cs="Open Sans"/>
                <w:sz w:val="22"/>
                <w:szCs w:val="22"/>
              </w:rPr>
            </w:pPr>
          </w:p>
        </w:tc>
        <w:tc>
          <w:tcPr>
            <w:tcW w:w="4911" w:type="dxa"/>
          </w:tcPr>
          <w:p w14:paraId="41494731" w14:textId="77777777" w:rsidR="005D46D6" w:rsidRDefault="005D46D6" w:rsidP="0022032B">
            <w:pPr>
              <w:spacing w:after="160"/>
              <w:contextualSpacing/>
              <w:jc w:val="left"/>
              <w:rPr>
                <w:rFonts w:ascii="Open Sans" w:hAnsi="Open Sans" w:cs="Open Sans"/>
                <w:sz w:val="22"/>
                <w:szCs w:val="22"/>
              </w:rPr>
            </w:pPr>
          </w:p>
        </w:tc>
      </w:tr>
      <w:tr w:rsidR="005D46D6" w14:paraId="04BF5082" w14:textId="77777777" w:rsidTr="0022032B">
        <w:tc>
          <w:tcPr>
            <w:tcW w:w="1984" w:type="dxa"/>
          </w:tcPr>
          <w:p w14:paraId="4833148A" w14:textId="77777777" w:rsidR="005D46D6" w:rsidRDefault="005D46D6" w:rsidP="0022032B">
            <w:pPr>
              <w:spacing w:after="160"/>
              <w:contextualSpacing/>
              <w:jc w:val="left"/>
              <w:rPr>
                <w:rFonts w:ascii="Open Sans" w:hAnsi="Open Sans" w:cs="Open Sans"/>
                <w:sz w:val="22"/>
                <w:szCs w:val="22"/>
              </w:rPr>
            </w:pPr>
          </w:p>
        </w:tc>
        <w:tc>
          <w:tcPr>
            <w:tcW w:w="1843" w:type="dxa"/>
          </w:tcPr>
          <w:p w14:paraId="6AA7D15D" w14:textId="77777777" w:rsidR="005D46D6" w:rsidRDefault="005D46D6" w:rsidP="0022032B">
            <w:pPr>
              <w:spacing w:after="160"/>
              <w:contextualSpacing/>
              <w:jc w:val="left"/>
              <w:rPr>
                <w:rFonts w:ascii="Open Sans" w:hAnsi="Open Sans" w:cs="Open Sans"/>
                <w:sz w:val="22"/>
                <w:szCs w:val="22"/>
              </w:rPr>
            </w:pPr>
          </w:p>
        </w:tc>
        <w:tc>
          <w:tcPr>
            <w:tcW w:w="4911" w:type="dxa"/>
          </w:tcPr>
          <w:p w14:paraId="4317D7D1" w14:textId="77777777" w:rsidR="005D46D6" w:rsidRDefault="005D46D6" w:rsidP="0022032B">
            <w:pPr>
              <w:spacing w:after="160"/>
              <w:contextualSpacing/>
              <w:jc w:val="left"/>
              <w:rPr>
                <w:rFonts w:ascii="Open Sans" w:hAnsi="Open Sans" w:cs="Open Sans"/>
                <w:sz w:val="22"/>
                <w:szCs w:val="22"/>
              </w:rPr>
            </w:pPr>
          </w:p>
        </w:tc>
      </w:tr>
      <w:tr w:rsidR="005D46D6" w14:paraId="6E234EAE" w14:textId="77777777" w:rsidTr="0022032B">
        <w:tc>
          <w:tcPr>
            <w:tcW w:w="1984" w:type="dxa"/>
          </w:tcPr>
          <w:p w14:paraId="3A804E10" w14:textId="77777777" w:rsidR="005D46D6" w:rsidRDefault="005D46D6" w:rsidP="0022032B">
            <w:pPr>
              <w:spacing w:after="160"/>
              <w:contextualSpacing/>
              <w:jc w:val="left"/>
              <w:rPr>
                <w:rFonts w:ascii="Open Sans" w:hAnsi="Open Sans" w:cs="Open Sans"/>
                <w:sz w:val="22"/>
                <w:szCs w:val="22"/>
              </w:rPr>
            </w:pPr>
          </w:p>
        </w:tc>
        <w:tc>
          <w:tcPr>
            <w:tcW w:w="1843" w:type="dxa"/>
          </w:tcPr>
          <w:p w14:paraId="673F968C" w14:textId="77777777" w:rsidR="005D46D6" w:rsidRDefault="005D46D6" w:rsidP="0022032B">
            <w:pPr>
              <w:spacing w:after="160"/>
              <w:contextualSpacing/>
              <w:jc w:val="left"/>
              <w:rPr>
                <w:rFonts w:ascii="Open Sans" w:hAnsi="Open Sans" w:cs="Open Sans"/>
                <w:sz w:val="22"/>
                <w:szCs w:val="22"/>
              </w:rPr>
            </w:pPr>
          </w:p>
        </w:tc>
        <w:tc>
          <w:tcPr>
            <w:tcW w:w="4911" w:type="dxa"/>
          </w:tcPr>
          <w:p w14:paraId="0D7F77CB" w14:textId="77777777" w:rsidR="005D46D6" w:rsidRDefault="005D46D6" w:rsidP="0022032B">
            <w:pPr>
              <w:spacing w:after="160"/>
              <w:contextualSpacing/>
              <w:jc w:val="left"/>
              <w:rPr>
                <w:rFonts w:ascii="Open Sans" w:hAnsi="Open Sans" w:cs="Open Sans"/>
                <w:sz w:val="22"/>
                <w:szCs w:val="22"/>
              </w:rPr>
            </w:pPr>
          </w:p>
        </w:tc>
      </w:tr>
      <w:tr w:rsidR="005D46D6" w14:paraId="035C576A" w14:textId="77777777" w:rsidTr="0022032B">
        <w:tc>
          <w:tcPr>
            <w:tcW w:w="1984" w:type="dxa"/>
          </w:tcPr>
          <w:p w14:paraId="5B8E624B" w14:textId="77777777" w:rsidR="005D46D6" w:rsidRDefault="005D46D6" w:rsidP="0022032B">
            <w:pPr>
              <w:spacing w:after="160"/>
              <w:contextualSpacing/>
              <w:jc w:val="left"/>
              <w:rPr>
                <w:rFonts w:ascii="Open Sans" w:hAnsi="Open Sans" w:cs="Open Sans"/>
                <w:sz w:val="22"/>
                <w:szCs w:val="22"/>
              </w:rPr>
            </w:pPr>
          </w:p>
        </w:tc>
        <w:tc>
          <w:tcPr>
            <w:tcW w:w="1843" w:type="dxa"/>
          </w:tcPr>
          <w:p w14:paraId="005DC578" w14:textId="77777777" w:rsidR="005D46D6" w:rsidRDefault="005D46D6" w:rsidP="0022032B">
            <w:pPr>
              <w:spacing w:after="160"/>
              <w:contextualSpacing/>
              <w:jc w:val="left"/>
              <w:rPr>
                <w:rFonts w:ascii="Open Sans" w:hAnsi="Open Sans" w:cs="Open Sans"/>
                <w:sz w:val="22"/>
                <w:szCs w:val="22"/>
              </w:rPr>
            </w:pPr>
          </w:p>
        </w:tc>
        <w:tc>
          <w:tcPr>
            <w:tcW w:w="4911" w:type="dxa"/>
          </w:tcPr>
          <w:p w14:paraId="286D477D" w14:textId="77777777" w:rsidR="005D46D6" w:rsidRDefault="005D46D6" w:rsidP="0022032B">
            <w:pPr>
              <w:spacing w:after="160"/>
              <w:contextualSpacing/>
              <w:jc w:val="left"/>
              <w:rPr>
                <w:rFonts w:ascii="Open Sans" w:hAnsi="Open Sans" w:cs="Open Sans"/>
                <w:sz w:val="22"/>
                <w:szCs w:val="22"/>
              </w:rPr>
            </w:pPr>
          </w:p>
        </w:tc>
      </w:tr>
      <w:tr w:rsidR="005D46D6" w14:paraId="1C918457" w14:textId="77777777" w:rsidTr="0022032B">
        <w:tc>
          <w:tcPr>
            <w:tcW w:w="1984" w:type="dxa"/>
          </w:tcPr>
          <w:p w14:paraId="08922692" w14:textId="77777777" w:rsidR="005D46D6" w:rsidRDefault="005D46D6" w:rsidP="0022032B">
            <w:pPr>
              <w:spacing w:after="160"/>
              <w:contextualSpacing/>
              <w:jc w:val="left"/>
              <w:rPr>
                <w:rFonts w:ascii="Open Sans" w:hAnsi="Open Sans" w:cs="Open Sans"/>
                <w:sz w:val="22"/>
                <w:szCs w:val="22"/>
              </w:rPr>
            </w:pPr>
          </w:p>
        </w:tc>
        <w:tc>
          <w:tcPr>
            <w:tcW w:w="1843" w:type="dxa"/>
          </w:tcPr>
          <w:p w14:paraId="69DE7731" w14:textId="77777777" w:rsidR="005D46D6" w:rsidRDefault="005D46D6" w:rsidP="0022032B">
            <w:pPr>
              <w:spacing w:after="160"/>
              <w:contextualSpacing/>
              <w:jc w:val="left"/>
              <w:rPr>
                <w:rFonts w:ascii="Open Sans" w:hAnsi="Open Sans" w:cs="Open Sans"/>
                <w:sz w:val="22"/>
                <w:szCs w:val="22"/>
              </w:rPr>
            </w:pPr>
          </w:p>
        </w:tc>
        <w:tc>
          <w:tcPr>
            <w:tcW w:w="4911" w:type="dxa"/>
          </w:tcPr>
          <w:p w14:paraId="168F8FEF" w14:textId="77777777" w:rsidR="005D46D6" w:rsidRDefault="005D46D6" w:rsidP="0022032B">
            <w:pPr>
              <w:spacing w:after="160"/>
              <w:contextualSpacing/>
              <w:jc w:val="left"/>
              <w:rPr>
                <w:rFonts w:ascii="Open Sans" w:hAnsi="Open Sans" w:cs="Open Sans"/>
                <w:sz w:val="22"/>
                <w:szCs w:val="22"/>
              </w:rPr>
            </w:pPr>
          </w:p>
        </w:tc>
      </w:tr>
      <w:tr w:rsidR="00D33781" w14:paraId="25FFFD92" w14:textId="77777777" w:rsidTr="0022032B">
        <w:tc>
          <w:tcPr>
            <w:tcW w:w="1984" w:type="dxa"/>
          </w:tcPr>
          <w:p w14:paraId="01090C48" w14:textId="77777777" w:rsidR="00D33781" w:rsidRDefault="00D33781" w:rsidP="0022032B">
            <w:pPr>
              <w:spacing w:after="160"/>
              <w:contextualSpacing/>
              <w:jc w:val="left"/>
              <w:rPr>
                <w:rFonts w:ascii="Open Sans" w:hAnsi="Open Sans" w:cs="Open Sans"/>
                <w:sz w:val="22"/>
                <w:szCs w:val="22"/>
              </w:rPr>
            </w:pPr>
          </w:p>
        </w:tc>
        <w:tc>
          <w:tcPr>
            <w:tcW w:w="1843" w:type="dxa"/>
          </w:tcPr>
          <w:p w14:paraId="5328DFC6" w14:textId="77777777" w:rsidR="00D33781" w:rsidRDefault="00D33781" w:rsidP="0022032B">
            <w:pPr>
              <w:spacing w:after="160"/>
              <w:contextualSpacing/>
              <w:jc w:val="left"/>
              <w:rPr>
                <w:rFonts w:ascii="Open Sans" w:hAnsi="Open Sans" w:cs="Open Sans"/>
                <w:sz w:val="22"/>
                <w:szCs w:val="22"/>
              </w:rPr>
            </w:pPr>
          </w:p>
        </w:tc>
        <w:tc>
          <w:tcPr>
            <w:tcW w:w="4911" w:type="dxa"/>
          </w:tcPr>
          <w:p w14:paraId="621DA2EB" w14:textId="77777777" w:rsidR="00D33781" w:rsidRDefault="00D33781" w:rsidP="0022032B">
            <w:pPr>
              <w:spacing w:after="160"/>
              <w:contextualSpacing/>
              <w:jc w:val="left"/>
              <w:rPr>
                <w:rFonts w:ascii="Open Sans" w:hAnsi="Open Sans" w:cs="Open Sans"/>
                <w:sz w:val="22"/>
                <w:szCs w:val="22"/>
              </w:rPr>
            </w:pPr>
          </w:p>
        </w:tc>
      </w:tr>
      <w:tr w:rsidR="00D33781" w14:paraId="07942D31" w14:textId="77777777" w:rsidTr="0022032B">
        <w:tc>
          <w:tcPr>
            <w:tcW w:w="1984" w:type="dxa"/>
          </w:tcPr>
          <w:p w14:paraId="68AF889A" w14:textId="77777777" w:rsidR="00D33781" w:rsidRDefault="00D33781" w:rsidP="0022032B">
            <w:pPr>
              <w:spacing w:after="160"/>
              <w:contextualSpacing/>
              <w:jc w:val="left"/>
              <w:rPr>
                <w:rFonts w:ascii="Open Sans" w:hAnsi="Open Sans" w:cs="Open Sans"/>
                <w:sz w:val="22"/>
                <w:szCs w:val="22"/>
              </w:rPr>
            </w:pPr>
          </w:p>
        </w:tc>
        <w:tc>
          <w:tcPr>
            <w:tcW w:w="1843" w:type="dxa"/>
          </w:tcPr>
          <w:p w14:paraId="31186F7C" w14:textId="77777777" w:rsidR="00D33781" w:rsidRDefault="00D33781" w:rsidP="0022032B">
            <w:pPr>
              <w:spacing w:after="160"/>
              <w:contextualSpacing/>
              <w:jc w:val="left"/>
              <w:rPr>
                <w:rFonts w:ascii="Open Sans" w:hAnsi="Open Sans" w:cs="Open Sans"/>
                <w:sz w:val="22"/>
                <w:szCs w:val="22"/>
              </w:rPr>
            </w:pPr>
          </w:p>
        </w:tc>
        <w:tc>
          <w:tcPr>
            <w:tcW w:w="4911" w:type="dxa"/>
          </w:tcPr>
          <w:p w14:paraId="1179C556" w14:textId="77777777" w:rsidR="00D33781" w:rsidRDefault="00D33781" w:rsidP="0022032B">
            <w:pPr>
              <w:spacing w:after="160"/>
              <w:contextualSpacing/>
              <w:jc w:val="left"/>
              <w:rPr>
                <w:rFonts w:ascii="Open Sans" w:hAnsi="Open Sans" w:cs="Open Sans"/>
                <w:sz w:val="22"/>
                <w:szCs w:val="22"/>
              </w:rPr>
            </w:pPr>
          </w:p>
        </w:tc>
      </w:tr>
      <w:tr w:rsidR="00D33781" w14:paraId="63212DDA" w14:textId="77777777" w:rsidTr="0022032B">
        <w:tc>
          <w:tcPr>
            <w:tcW w:w="1984" w:type="dxa"/>
          </w:tcPr>
          <w:p w14:paraId="5A966613" w14:textId="77777777" w:rsidR="00D33781" w:rsidRDefault="00D33781" w:rsidP="0022032B">
            <w:pPr>
              <w:spacing w:after="160"/>
              <w:contextualSpacing/>
              <w:jc w:val="left"/>
              <w:rPr>
                <w:rFonts w:ascii="Open Sans" w:hAnsi="Open Sans" w:cs="Open Sans"/>
                <w:sz w:val="22"/>
                <w:szCs w:val="22"/>
              </w:rPr>
            </w:pPr>
          </w:p>
        </w:tc>
        <w:tc>
          <w:tcPr>
            <w:tcW w:w="1843" w:type="dxa"/>
          </w:tcPr>
          <w:p w14:paraId="56D6C65C" w14:textId="77777777" w:rsidR="00D33781" w:rsidRDefault="00D33781" w:rsidP="0022032B">
            <w:pPr>
              <w:spacing w:after="160"/>
              <w:contextualSpacing/>
              <w:jc w:val="left"/>
              <w:rPr>
                <w:rFonts w:ascii="Open Sans" w:hAnsi="Open Sans" w:cs="Open Sans"/>
                <w:sz w:val="22"/>
                <w:szCs w:val="22"/>
              </w:rPr>
            </w:pPr>
          </w:p>
        </w:tc>
        <w:tc>
          <w:tcPr>
            <w:tcW w:w="4911" w:type="dxa"/>
          </w:tcPr>
          <w:p w14:paraId="0884A100" w14:textId="77777777" w:rsidR="00D33781" w:rsidRDefault="00D33781" w:rsidP="0022032B">
            <w:pPr>
              <w:spacing w:after="160"/>
              <w:contextualSpacing/>
              <w:jc w:val="left"/>
              <w:rPr>
                <w:rFonts w:ascii="Open Sans" w:hAnsi="Open Sans" w:cs="Open Sans"/>
                <w:sz w:val="22"/>
                <w:szCs w:val="22"/>
              </w:rPr>
            </w:pPr>
          </w:p>
        </w:tc>
      </w:tr>
      <w:tr w:rsidR="00DA1AEA" w14:paraId="3E8202F9" w14:textId="77777777" w:rsidTr="0022032B">
        <w:tc>
          <w:tcPr>
            <w:tcW w:w="1984" w:type="dxa"/>
          </w:tcPr>
          <w:p w14:paraId="4FD5C61F" w14:textId="77777777" w:rsidR="00DA1AEA" w:rsidRDefault="00DA1AEA" w:rsidP="0022032B">
            <w:pPr>
              <w:spacing w:after="160"/>
              <w:contextualSpacing/>
              <w:jc w:val="left"/>
              <w:rPr>
                <w:rFonts w:ascii="Open Sans" w:hAnsi="Open Sans" w:cs="Open Sans"/>
                <w:sz w:val="22"/>
                <w:szCs w:val="22"/>
              </w:rPr>
            </w:pPr>
          </w:p>
        </w:tc>
        <w:tc>
          <w:tcPr>
            <w:tcW w:w="1843" w:type="dxa"/>
          </w:tcPr>
          <w:p w14:paraId="571E854D" w14:textId="77777777" w:rsidR="00DA1AEA" w:rsidRDefault="00DA1AEA" w:rsidP="0022032B">
            <w:pPr>
              <w:spacing w:after="160"/>
              <w:contextualSpacing/>
              <w:jc w:val="left"/>
              <w:rPr>
                <w:rFonts w:ascii="Open Sans" w:hAnsi="Open Sans" w:cs="Open Sans"/>
                <w:sz w:val="22"/>
                <w:szCs w:val="22"/>
              </w:rPr>
            </w:pPr>
          </w:p>
        </w:tc>
        <w:tc>
          <w:tcPr>
            <w:tcW w:w="4911" w:type="dxa"/>
          </w:tcPr>
          <w:p w14:paraId="48ECC658" w14:textId="77777777" w:rsidR="00DA1AEA" w:rsidRDefault="00DA1AEA" w:rsidP="0022032B">
            <w:pPr>
              <w:spacing w:after="160"/>
              <w:contextualSpacing/>
              <w:jc w:val="left"/>
              <w:rPr>
                <w:rFonts w:ascii="Open Sans" w:hAnsi="Open Sans" w:cs="Open Sans"/>
                <w:sz w:val="22"/>
                <w:szCs w:val="22"/>
              </w:rPr>
            </w:pPr>
          </w:p>
        </w:tc>
      </w:tr>
      <w:tr w:rsidR="00DA1AEA" w14:paraId="182141C1" w14:textId="77777777" w:rsidTr="0022032B">
        <w:tc>
          <w:tcPr>
            <w:tcW w:w="1984" w:type="dxa"/>
          </w:tcPr>
          <w:p w14:paraId="1CB8DE9B" w14:textId="77777777" w:rsidR="00DA1AEA" w:rsidRDefault="00DA1AEA" w:rsidP="0022032B">
            <w:pPr>
              <w:spacing w:after="160"/>
              <w:contextualSpacing/>
              <w:jc w:val="left"/>
              <w:rPr>
                <w:rFonts w:ascii="Open Sans" w:hAnsi="Open Sans" w:cs="Open Sans"/>
                <w:sz w:val="22"/>
                <w:szCs w:val="22"/>
              </w:rPr>
            </w:pPr>
          </w:p>
        </w:tc>
        <w:tc>
          <w:tcPr>
            <w:tcW w:w="1843" w:type="dxa"/>
          </w:tcPr>
          <w:p w14:paraId="7B40931B" w14:textId="77777777" w:rsidR="00DA1AEA" w:rsidRDefault="00DA1AEA" w:rsidP="0022032B">
            <w:pPr>
              <w:spacing w:after="160"/>
              <w:contextualSpacing/>
              <w:jc w:val="left"/>
              <w:rPr>
                <w:rFonts w:ascii="Open Sans" w:hAnsi="Open Sans" w:cs="Open Sans"/>
                <w:sz w:val="22"/>
                <w:szCs w:val="22"/>
              </w:rPr>
            </w:pPr>
          </w:p>
        </w:tc>
        <w:tc>
          <w:tcPr>
            <w:tcW w:w="4911" w:type="dxa"/>
          </w:tcPr>
          <w:p w14:paraId="775878DA" w14:textId="77777777" w:rsidR="00DA1AEA" w:rsidRDefault="00DA1AEA" w:rsidP="0022032B">
            <w:pPr>
              <w:spacing w:after="160"/>
              <w:contextualSpacing/>
              <w:jc w:val="left"/>
              <w:rPr>
                <w:rFonts w:ascii="Open Sans" w:hAnsi="Open Sans" w:cs="Open Sans"/>
                <w:sz w:val="22"/>
                <w:szCs w:val="22"/>
              </w:rPr>
            </w:pPr>
          </w:p>
        </w:tc>
      </w:tr>
      <w:tr w:rsidR="00DA1AEA" w14:paraId="56D42D0E" w14:textId="77777777" w:rsidTr="0022032B">
        <w:tc>
          <w:tcPr>
            <w:tcW w:w="1984" w:type="dxa"/>
          </w:tcPr>
          <w:p w14:paraId="4EE434A5" w14:textId="77777777" w:rsidR="00DA1AEA" w:rsidRDefault="00DA1AEA" w:rsidP="0022032B">
            <w:pPr>
              <w:spacing w:after="160"/>
              <w:contextualSpacing/>
              <w:jc w:val="left"/>
              <w:rPr>
                <w:rFonts w:ascii="Open Sans" w:hAnsi="Open Sans" w:cs="Open Sans"/>
                <w:sz w:val="22"/>
                <w:szCs w:val="22"/>
              </w:rPr>
            </w:pPr>
          </w:p>
        </w:tc>
        <w:tc>
          <w:tcPr>
            <w:tcW w:w="1843" w:type="dxa"/>
          </w:tcPr>
          <w:p w14:paraId="23C48C3D" w14:textId="77777777" w:rsidR="00DA1AEA" w:rsidRDefault="00DA1AEA" w:rsidP="0022032B">
            <w:pPr>
              <w:spacing w:after="160"/>
              <w:contextualSpacing/>
              <w:jc w:val="left"/>
              <w:rPr>
                <w:rFonts w:ascii="Open Sans" w:hAnsi="Open Sans" w:cs="Open Sans"/>
                <w:sz w:val="22"/>
                <w:szCs w:val="22"/>
              </w:rPr>
            </w:pPr>
          </w:p>
        </w:tc>
        <w:tc>
          <w:tcPr>
            <w:tcW w:w="4911" w:type="dxa"/>
          </w:tcPr>
          <w:p w14:paraId="4644C206" w14:textId="77777777" w:rsidR="00DA1AEA" w:rsidRDefault="00DA1AEA" w:rsidP="0022032B">
            <w:pPr>
              <w:spacing w:after="160"/>
              <w:contextualSpacing/>
              <w:jc w:val="left"/>
              <w:rPr>
                <w:rFonts w:ascii="Open Sans" w:hAnsi="Open Sans" w:cs="Open Sans"/>
                <w:sz w:val="22"/>
                <w:szCs w:val="22"/>
              </w:rPr>
            </w:pPr>
          </w:p>
        </w:tc>
      </w:tr>
      <w:tr w:rsidR="00D33781" w14:paraId="3D308663" w14:textId="77777777" w:rsidTr="0022032B">
        <w:tc>
          <w:tcPr>
            <w:tcW w:w="1984" w:type="dxa"/>
          </w:tcPr>
          <w:p w14:paraId="0AE8EE86" w14:textId="77777777" w:rsidR="00D33781" w:rsidRDefault="00D33781" w:rsidP="0022032B">
            <w:pPr>
              <w:spacing w:after="160"/>
              <w:contextualSpacing/>
              <w:jc w:val="left"/>
              <w:rPr>
                <w:rFonts w:ascii="Open Sans" w:hAnsi="Open Sans" w:cs="Open Sans"/>
                <w:sz w:val="22"/>
                <w:szCs w:val="22"/>
              </w:rPr>
            </w:pPr>
          </w:p>
        </w:tc>
        <w:tc>
          <w:tcPr>
            <w:tcW w:w="1843" w:type="dxa"/>
          </w:tcPr>
          <w:p w14:paraId="2513347E" w14:textId="77777777" w:rsidR="00D33781" w:rsidRDefault="00D33781" w:rsidP="0022032B">
            <w:pPr>
              <w:spacing w:after="160"/>
              <w:contextualSpacing/>
              <w:jc w:val="left"/>
              <w:rPr>
                <w:rFonts w:ascii="Open Sans" w:hAnsi="Open Sans" w:cs="Open Sans"/>
                <w:sz w:val="22"/>
                <w:szCs w:val="22"/>
              </w:rPr>
            </w:pPr>
          </w:p>
        </w:tc>
        <w:tc>
          <w:tcPr>
            <w:tcW w:w="4911" w:type="dxa"/>
          </w:tcPr>
          <w:p w14:paraId="6CD186E2" w14:textId="77777777" w:rsidR="00D33781" w:rsidRDefault="00D33781" w:rsidP="0022032B">
            <w:pPr>
              <w:spacing w:after="160"/>
              <w:contextualSpacing/>
              <w:jc w:val="left"/>
              <w:rPr>
                <w:rFonts w:ascii="Open Sans" w:hAnsi="Open Sans" w:cs="Open Sans"/>
                <w:sz w:val="22"/>
                <w:szCs w:val="22"/>
              </w:rPr>
            </w:pPr>
          </w:p>
        </w:tc>
      </w:tr>
      <w:tr w:rsidR="00D33781" w14:paraId="1287C63B" w14:textId="77777777" w:rsidTr="0022032B">
        <w:tc>
          <w:tcPr>
            <w:tcW w:w="1984" w:type="dxa"/>
          </w:tcPr>
          <w:p w14:paraId="09A0483A" w14:textId="77777777" w:rsidR="00D33781" w:rsidRDefault="00D33781" w:rsidP="0022032B">
            <w:pPr>
              <w:spacing w:after="160"/>
              <w:contextualSpacing/>
              <w:jc w:val="left"/>
              <w:rPr>
                <w:rFonts w:ascii="Open Sans" w:hAnsi="Open Sans" w:cs="Open Sans"/>
                <w:sz w:val="22"/>
                <w:szCs w:val="22"/>
              </w:rPr>
            </w:pPr>
          </w:p>
        </w:tc>
        <w:tc>
          <w:tcPr>
            <w:tcW w:w="1843" w:type="dxa"/>
          </w:tcPr>
          <w:p w14:paraId="64FF9EC0" w14:textId="77777777" w:rsidR="00D33781" w:rsidRDefault="00D33781" w:rsidP="0022032B">
            <w:pPr>
              <w:spacing w:after="160"/>
              <w:contextualSpacing/>
              <w:jc w:val="left"/>
              <w:rPr>
                <w:rFonts w:ascii="Open Sans" w:hAnsi="Open Sans" w:cs="Open Sans"/>
                <w:sz w:val="22"/>
                <w:szCs w:val="22"/>
              </w:rPr>
            </w:pPr>
          </w:p>
        </w:tc>
        <w:tc>
          <w:tcPr>
            <w:tcW w:w="4911" w:type="dxa"/>
          </w:tcPr>
          <w:p w14:paraId="3D7A291B" w14:textId="77777777" w:rsidR="00D33781" w:rsidRDefault="00D33781" w:rsidP="0022032B">
            <w:pPr>
              <w:spacing w:after="160"/>
              <w:contextualSpacing/>
              <w:jc w:val="left"/>
              <w:rPr>
                <w:rFonts w:ascii="Open Sans" w:hAnsi="Open Sans" w:cs="Open Sans"/>
                <w:sz w:val="22"/>
                <w:szCs w:val="22"/>
              </w:rPr>
            </w:pPr>
          </w:p>
        </w:tc>
      </w:tr>
      <w:tr w:rsidR="00D33781" w14:paraId="146DA732" w14:textId="77777777" w:rsidTr="0022032B">
        <w:tc>
          <w:tcPr>
            <w:tcW w:w="1984" w:type="dxa"/>
          </w:tcPr>
          <w:p w14:paraId="7DCC7B9A" w14:textId="77777777" w:rsidR="00D33781" w:rsidRDefault="00D33781" w:rsidP="0022032B">
            <w:pPr>
              <w:spacing w:after="160"/>
              <w:contextualSpacing/>
              <w:jc w:val="left"/>
              <w:rPr>
                <w:rFonts w:ascii="Open Sans" w:hAnsi="Open Sans" w:cs="Open Sans"/>
                <w:sz w:val="22"/>
                <w:szCs w:val="22"/>
              </w:rPr>
            </w:pPr>
          </w:p>
        </w:tc>
        <w:tc>
          <w:tcPr>
            <w:tcW w:w="1843" w:type="dxa"/>
          </w:tcPr>
          <w:p w14:paraId="28AECFAA" w14:textId="77777777" w:rsidR="00D33781" w:rsidRDefault="00D33781" w:rsidP="0022032B">
            <w:pPr>
              <w:spacing w:after="160"/>
              <w:contextualSpacing/>
              <w:jc w:val="left"/>
              <w:rPr>
                <w:rFonts w:ascii="Open Sans" w:hAnsi="Open Sans" w:cs="Open Sans"/>
                <w:sz w:val="22"/>
                <w:szCs w:val="22"/>
              </w:rPr>
            </w:pPr>
          </w:p>
        </w:tc>
        <w:tc>
          <w:tcPr>
            <w:tcW w:w="4911" w:type="dxa"/>
          </w:tcPr>
          <w:p w14:paraId="55616507" w14:textId="77777777" w:rsidR="00D33781" w:rsidRDefault="00D33781" w:rsidP="0022032B">
            <w:pPr>
              <w:spacing w:after="160"/>
              <w:contextualSpacing/>
              <w:jc w:val="left"/>
              <w:rPr>
                <w:rFonts w:ascii="Open Sans" w:hAnsi="Open Sans" w:cs="Open Sans"/>
                <w:sz w:val="22"/>
                <w:szCs w:val="22"/>
              </w:rPr>
            </w:pPr>
          </w:p>
        </w:tc>
      </w:tr>
      <w:tr w:rsidR="00D33781" w14:paraId="12487CC1" w14:textId="77777777" w:rsidTr="0022032B">
        <w:tc>
          <w:tcPr>
            <w:tcW w:w="1984" w:type="dxa"/>
          </w:tcPr>
          <w:p w14:paraId="5228109A" w14:textId="77777777" w:rsidR="00D33781" w:rsidRDefault="00D33781" w:rsidP="0022032B">
            <w:pPr>
              <w:spacing w:after="160"/>
              <w:contextualSpacing/>
              <w:jc w:val="left"/>
              <w:rPr>
                <w:rFonts w:ascii="Open Sans" w:hAnsi="Open Sans" w:cs="Open Sans"/>
                <w:sz w:val="22"/>
                <w:szCs w:val="22"/>
              </w:rPr>
            </w:pPr>
          </w:p>
        </w:tc>
        <w:tc>
          <w:tcPr>
            <w:tcW w:w="1843" w:type="dxa"/>
          </w:tcPr>
          <w:p w14:paraId="6611D7C8" w14:textId="77777777" w:rsidR="00D33781" w:rsidRDefault="00D33781" w:rsidP="0022032B">
            <w:pPr>
              <w:spacing w:after="160"/>
              <w:contextualSpacing/>
              <w:jc w:val="left"/>
              <w:rPr>
                <w:rFonts w:ascii="Open Sans" w:hAnsi="Open Sans" w:cs="Open Sans"/>
                <w:sz w:val="22"/>
                <w:szCs w:val="22"/>
              </w:rPr>
            </w:pPr>
          </w:p>
        </w:tc>
        <w:tc>
          <w:tcPr>
            <w:tcW w:w="4911" w:type="dxa"/>
          </w:tcPr>
          <w:p w14:paraId="55900CD0" w14:textId="77777777" w:rsidR="00D33781" w:rsidRDefault="00D33781" w:rsidP="0022032B">
            <w:pPr>
              <w:spacing w:after="160"/>
              <w:contextualSpacing/>
              <w:jc w:val="left"/>
              <w:rPr>
                <w:rFonts w:ascii="Open Sans" w:hAnsi="Open Sans" w:cs="Open Sans"/>
                <w:sz w:val="22"/>
                <w:szCs w:val="22"/>
              </w:rPr>
            </w:pPr>
          </w:p>
        </w:tc>
      </w:tr>
    </w:tbl>
    <w:p w14:paraId="01E6AEE4" w14:textId="1BCCD46D" w:rsidR="00D33781" w:rsidRPr="00603361" w:rsidRDefault="005D46D6"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lastRenderedPageBreak/>
        <w:t>D</w:t>
      </w:r>
      <w:r w:rsidR="00D33781">
        <w:rPr>
          <w:rFonts w:ascii="Open Sans" w:eastAsiaTheme="majorEastAsia" w:hAnsi="Open Sans" w:cs="Open Sans"/>
          <w:b/>
          <w:bCs/>
          <w:iCs/>
          <w:noProof w:val="0"/>
          <w:color w:val="000000" w:themeColor="text1"/>
          <w:sz w:val="22"/>
          <w:szCs w:val="22"/>
          <w:lang w:eastAsia="en-US"/>
        </w:rPr>
        <w:t>eclaration</w:t>
      </w:r>
    </w:p>
    <w:p w14:paraId="09D00BD7" w14:textId="77777777" w:rsidR="00D33781" w:rsidRPr="006756D3" w:rsidRDefault="00D33781" w:rsidP="00CD7F8B">
      <w:pPr>
        <w:keepNext/>
        <w:keepLines/>
        <w:ind w:left="284"/>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0D62F4A1" w14:textId="60308513" w:rsidR="00D33781" w:rsidRPr="006756D3" w:rsidRDefault="00D33781" w:rsidP="00CD7F8B">
      <w:pPr>
        <w:keepNext/>
        <w:keepLines/>
        <w:numPr>
          <w:ilvl w:val="0"/>
          <w:numId w:val="8"/>
        </w:numPr>
        <w:ind w:left="1066" w:hanging="357"/>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84F6D77" w14:textId="77777777" w:rsidR="00D33781" w:rsidRPr="00313580" w:rsidRDefault="00D33781" w:rsidP="00CD7F8B">
      <w:pPr>
        <w:keepNext/>
        <w:keepLines/>
        <w:numPr>
          <w:ilvl w:val="0"/>
          <w:numId w:val="8"/>
        </w:numPr>
        <w:spacing w:line="276" w:lineRule="auto"/>
        <w:ind w:left="1066" w:hanging="357"/>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0A274689"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9072" w:type="dxa"/>
        <w:tblInd w:w="274" w:type="dxa"/>
        <w:tblCellMar>
          <w:left w:w="0" w:type="dxa"/>
          <w:right w:w="0" w:type="dxa"/>
        </w:tblCellMar>
        <w:tblLook w:val="04A0" w:firstRow="1" w:lastRow="0" w:firstColumn="1" w:lastColumn="0" w:noHBand="0" w:noVBand="1"/>
      </w:tblPr>
      <w:tblGrid>
        <w:gridCol w:w="3118"/>
        <w:gridCol w:w="5954"/>
      </w:tblGrid>
      <w:tr w:rsidR="00D33781" w:rsidRPr="006756D3" w14:paraId="747947CB" w14:textId="77777777" w:rsidTr="00CD7F8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C9BEDD"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BF24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26C9EB9" w14:textId="77777777" w:rsidTr="00CD7F8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C424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5EB28A33"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C80FFFB" w14:textId="77777777" w:rsidTr="00CD7F8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C11CAA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7198C315"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3293262B" w14:textId="77777777" w:rsidTr="00CD7F8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E903B2"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453F9064"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24F9271" w14:textId="77777777" w:rsidTr="00CD7F8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2C114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7FA043A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01B1C4CF"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093C43FD"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196FE509" w14:textId="77777777" w:rsidR="007C7E50" w:rsidRDefault="007C7E50">
      <w:pPr>
        <w:jc w:val="left"/>
        <w:rPr>
          <w:rFonts w:ascii="Open Sans" w:eastAsiaTheme="majorEastAsia" w:hAnsi="Open Sans" w:cs="Open Sans"/>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27F87C76" w14:textId="77777777" w:rsidR="00671804" w:rsidRDefault="00671804" w:rsidP="00671804">
      <w:pPr>
        <w:keepNext/>
        <w:keepLines/>
        <w:spacing w:line="276" w:lineRule="auto"/>
        <w:jc w:val="left"/>
        <w:outlineLvl w:val="0"/>
        <w:rPr>
          <w:rFonts w:ascii="Open Sans" w:eastAsiaTheme="majorEastAsia" w:hAnsi="Open Sans"/>
          <w:b/>
          <w:bCs/>
          <w:noProof w:val="0"/>
          <w:color w:val="000000" w:themeColor="text1"/>
          <w:lang w:eastAsia="en-US"/>
        </w:rPr>
      </w:pPr>
      <w:r>
        <w:rPr>
          <w:rFonts w:ascii="Open Sans" w:eastAsiaTheme="majorEastAsia" w:hAnsi="Open Sans"/>
          <w:b/>
          <w:bCs/>
          <w:noProof w:val="0"/>
          <w:color w:val="000000" w:themeColor="text1"/>
          <w:sz w:val="28"/>
          <w:szCs w:val="28"/>
          <w:lang w:eastAsia="en-US"/>
        </w:rPr>
        <w:lastRenderedPageBreak/>
        <w:t>Schedule 4 - Commercial Submission</w:t>
      </w:r>
      <w:r>
        <w:rPr>
          <w:rFonts w:ascii="Open Sans" w:eastAsiaTheme="majorEastAsia" w:hAnsi="Open Sans"/>
          <w:b/>
          <w:bCs/>
          <w:noProof w:val="0"/>
          <w:color w:val="000000" w:themeColor="text1"/>
          <w:lang w:eastAsia="en-US"/>
        </w:rPr>
        <w:t xml:space="preserve"> </w:t>
      </w:r>
    </w:p>
    <w:p w14:paraId="02CB8BB8" w14:textId="77777777" w:rsidR="00671804" w:rsidRDefault="00671804" w:rsidP="00671804">
      <w:pPr>
        <w:keepNext/>
        <w:keepLines/>
        <w:spacing w:line="276" w:lineRule="auto"/>
        <w:jc w:val="left"/>
        <w:outlineLvl w:val="0"/>
        <w:rPr>
          <w:rFonts w:ascii="Open Sans" w:eastAsiaTheme="minorHAnsi" w:hAnsi="Open Sans"/>
          <w:i/>
          <w:noProof w:val="0"/>
          <w:sz w:val="22"/>
          <w:szCs w:val="22"/>
          <w:lang w:eastAsia="en-US"/>
        </w:rPr>
      </w:pPr>
      <w:r>
        <w:rPr>
          <w:rFonts w:ascii="Open Sans" w:eastAsiaTheme="majorEastAsia" w:hAnsi="Open Sans"/>
          <w:b/>
          <w:bCs/>
          <w:noProof w:val="0"/>
          <w:color w:val="000000" w:themeColor="text1"/>
          <w:lang w:eastAsia="en-US"/>
        </w:rPr>
        <w:t>(</w:t>
      </w:r>
      <w:r>
        <w:rPr>
          <w:rFonts w:ascii="Open Sans" w:eastAsiaTheme="minorHAnsi" w:hAnsi="Open Sans"/>
          <w:b/>
          <w:i/>
          <w:noProof w:val="0"/>
          <w:sz w:val="22"/>
          <w:szCs w:val="22"/>
          <w:lang w:eastAsia="en-US"/>
        </w:rPr>
        <w:t>Please note this Schedule is to be returned in a separate document</w:t>
      </w:r>
      <w:r>
        <w:rPr>
          <w:rFonts w:ascii="Open Sans" w:eastAsiaTheme="minorHAnsi" w:hAnsi="Open Sans"/>
          <w:b/>
          <w:noProof w:val="0"/>
          <w:sz w:val="22"/>
          <w:szCs w:val="22"/>
          <w:lang w:eastAsia="en-US"/>
        </w:rPr>
        <w:t>)</w:t>
      </w:r>
      <w:r>
        <w:rPr>
          <w:rFonts w:ascii="Open Sans" w:eastAsiaTheme="minorHAnsi" w:hAnsi="Open Sans"/>
          <w:i/>
          <w:noProof w:val="0"/>
          <w:sz w:val="22"/>
          <w:szCs w:val="22"/>
          <w:lang w:eastAsia="en-US"/>
        </w:rPr>
        <w:t>.</w:t>
      </w:r>
    </w:p>
    <w:p w14:paraId="55BBC4F2" w14:textId="77777777" w:rsidR="00671804" w:rsidRDefault="00671804" w:rsidP="00CD7F8B">
      <w:pPr>
        <w:spacing w:after="120"/>
      </w:pPr>
      <w:r>
        <w:rPr>
          <w:rFonts w:ascii="Open Sans" w:hAnsi="Open Sans"/>
          <w:b/>
        </w:rPr>
        <w:t>Price</w:t>
      </w:r>
    </w:p>
    <w:p w14:paraId="1F7F4D1D" w14:textId="77777777" w:rsidR="00671804" w:rsidRDefault="00671804" w:rsidP="00CD7F8B">
      <w:pPr>
        <w:ind w:left="72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Please complete the tables below to provide the fixed price for this service. You may add more price lines (rows) if necessary. Please refer to notes below.</w:t>
      </w:r>
    </w:p>
    <w:p w14:paraId="71BE09CE" w14:textId="77777777" w:rsidR="00671804" w:rsidRDefault="00671804" w:rsidP="00671804">
      <w:pPr>
        <w:ind w:left="720" w:right="561"/>
        <w:rPr>
          <w:rFonts w:ascii="Open Sans" w:eastAsiaTheme="minorHAnsi" w:hAnsi="Open Sans"/>
          <w:noProof w:val="0"/>
          <w:sz w:val="22"/>
          <w:szCs w:val="22"/>
          <w:lang w:eastAsia="en-US"/>
        </w:rPr>
      </w:pPr>
    </w:p>
    <w:tbl>
      <w:tblPr>
        <w:tblStyle w:val="TableGrid"/>
        <w:tblW w:w="0" w:type="auto"/>
        <w:tblInd w:w="704" w:type="dxa"/>
        <w:tblLook w:val="04A0" w:firstRow="1" w:lastRow="0" w:firstColumn="1" w:lastColumn="0" w:noHBand="0" w:noVBand="1"/>
      </w:tblPr>
      <w:tblGrid>
        <w:gridCol w:w="2835"/>
        <w:gridCol w:w="1943"/>
        <w:gridCol w:w="1278"/>
        <w:gridCol w:w="1134"/>
        <w:gridCol w:w="1417"/>
      </w:tblGrid>
      <w:tr w:rsidR="00671804" w14:paraId="4B912C62" w14:textId="77777777" w:rsidTr="00CD7F8B">
        <w:tc>
          <w:tcPr>
            <w:tcW w:w="860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B0D7D" w14:textId="77777777" w:rsidR="00671804" w:rsidRDefault="00671804" w:rsidP="00671804">
            <w:pPr>
              <w:spacing w:before="60" w:after="60"/>
              <w:rPr>
                <w:rFonts w:ascii="Open Sans" w:hAnsi="Open Sans"/>
                <w:b/>
                <w:sz w:val="22"/>
                <w:szCs w:val="22"/>
              </w:rPr>
            </w:pPr>
            <w:r>
              <w:rPr>
                <w:rFonts w:ascii="Open Sans" w:hAnsi="Open Sans"/>
                <w:b/>
                <w:sz w:val="22"/>
                <w:szCs w:val="22"/>
              </w:rPr>
              <w:t>Personnel Prices</w:t>
            </w:r>
          </w:p>
        </w:tc>
      </w:tr>
      <w:tr w:rsidR="00671804" w14:paraId="73347238" w14:textId="77777777" w:rsidTr="00CD7F8B">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607961" w14:textId="77777777" w:rsidR="00671804" w:rsidRDefault="00671804" w:rsidP="00671804">
            <w:pPr>
              <w:rPr>
                <w:rFonts w:ascii="Open Sans" w:hAnsi="Open Sans"/>
                <w:b/>
                <w:sz w:val="22"/>
                <w:szCs w:val="22"/>
              </w:rPr>
            </w:pPr>
            <w:r>
              <w:rPr>
                <w:rFonts w:ascii="Open Sans" w:hAnsi="Open Sans"/>
                <w:b/>
                <w:sz w:val="22"/>
                <w:szCs w:val="22"/>
              </w:rPr>
              <w:t>Name</w:t>
            </w:r>
          </w:p>
        </w:tc>
        <w:tc>
          <w:tcPr>
            <w:tcW w:w="1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1D468B" w14:textId="77777777" w:rsidR="00671804" w:rsidRDefault="00671804" w:rsidP="00671804">
            <w:pPr>
              <w:rPr>
                <w:rFonts w:ascii="Open Sans" w:hAnsi="Open Sans"/>
                <w:b/>
                <w:sz w:val="22"/>
                <w:szCs w:val="22"/>
              </w:rPr>
            </w:pPr>
            <w:r>
              <w:rPr>
                <w:rFonts w:ascii="Open Sans" w:hAnsi="Open Sans"/>
                <w:b/>
                <w:sz w:val="22"/>
                <w:szCs w:val="22"/>
              </w:rPr>
              <w:t>Job Role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282734" w14:textId="77777777" w:rsidR="00671804" w:rsidRDefault="00671804" w:rsidP="00671804">
            <w:pPr>
              <w:jc w:val="center"/>
              <w:rPr>
                <w:rFonts w:ascii="Open Sans" w:hAnsi="Open Sans"/>
                <w:b/>
                <w:sz w:val="22"/>
                <w:szCs w:val="22"/>
              </w:rPr>
            </w:pPr>
            <w:r>
              <w:rPr>
                <w:rFonts w:ascii="Open Sans" w:hAnsi="Open Sans"/>
                <w:b/>
                <w:sz w:val="22"/>
                <w:szCs w:val="22"/>
              </w:rPr>
              <w:t>Hourly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4AE29" w14:textId="77777777" w:rsidR="00671804" w:rsidRDefault="00671804" w:rsidP="00671804">
            <w:pPr>
              <w:jc w:val="center"/>
              <w:rPr>
                <w:rFonts w:ascii="Open Sans" w:hAnsi="Open Sans"/>
                <w:b/>
                <w:sz w:val="22"/>
                <w:szCs w:val="22"/>
              </w:rPr>
            </w:pPr>
            <w:r>
              <w:rPr>
                <w:rFonts w:ascii="Open Sans" w:hAnsi="Open Sans"/>
                <w:b/>
                <w:sz w:val="22"/>
                <w:szCs w:val="22"/>
              </w:rPr>
              <w:t>No. of hours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4A448C" w14:textId="77777777" w:rsidR="00671804" w:rsidRDefault="00671804" w:rsidP="00671804">
            <w:pPr>
              <w:jc w:val="center"/>
              <w:rPr>
                <w:rFonts w:ascii="Open Sans" w:hAnsi="Open Sans"/>
                <w:b/>
                <w:sz w:val="22"/>
                <w:szCs w:val="22"/>
              </w:rPr>
            </w:pPr>
            <w:r>
              <w:rPr>
                <w:rFonts w:ascii="Open Sans" w:hAnsi="Open Sans"/>
                <w:b/>
                <w:sz w:val="22"/>
                <w:szCs w:val="22"/>
              </w:rPr>
              <w:t>Total Price £</w:t>
            </w:r>
          </w:p>
        </w:tc>
      </w:tr>
      <w:tr w:rsidR="00671804" w14:paraId="5508F15E"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3E0EB37F" w14:textId="77777777" w:rsidR="00671804" w:rsidRDefault="00671804" w:rsidP="00671804">
            <w:pPr>
              <w:rPr>
                <w:rFonts w:ascii="Open Sans" w:hAnsi="Open Sans"/>
                <w:sz w:val="22"/>
                <w:szCs w:val="22"/>
              </w:rPr>
            </w:pPr>
            <w:r w:rsidRPr="00DD7BC5">
              <w:rPr>
                <w:rFonts w:ascii="Open Sans" w:hAnsi="Open Sans" w:cs="Open Sans"/>
                <w:bCs/>
                <w:sz w:val="22"/>
                <w:szCs w:val="22"/>
              </w:rPr>
              <w:t>Advice on legislative requirements</w:t>
            </w:r>
          </w:p>
        </w:tc>
      </w:tr>
      <w:tr w:rsidR="00671804" w14:paraId="51F2F9F5" w14:textId="77777777" w:rsidTr="00CD7F8B">
        <w:tc>
          <w:tcPr>
            <w:tcW w:w="2835" w:type="dxa"/>
            <w:tcBorders>
              <w:top w:val="single" w:sz="4" w:space="0" w:color="auto"/>
              <w:left w:val="single" w:sz="4" w:space="0" w:color="auto"/>
              <w:bottom w:val="single" w:sz="4" w:space="0" w:color="auto"/>
              <w:right w:val="single" w:sz="4" w:space="0" w:color="auto"/>
            </w:tcBorders>
          </w:tcPr>
          <w:p w14:paraId="53208202"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1285EEB"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4CE2F32"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4F55221"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25C81F9" w14:textId="77777777" w:rsidR="00671804" w:rsidRDefault="00671804" w:rsidP="00671804">
            <w:pPr>
              <w:rPr>
                <w:rFonts w:ascii="Open Sans" w:hAnsi="Open Sans"/>
                <w:sz w:val="22"/>
                <w:szCs w:val="22"/>
              </w:rPr>
            </w:pPr>
          </w:p>
        </w:tc>
      </w:tr>
      <w:tr w:rsidR="00671804" w14:paraId="6BD73360" w14:textId="77777777" w:rsidTr="00CD7F8B">
        <w:tc>
          <w:tcPr>
            <w:tcW w:w="2835" w:type="dxa"/>
            <w:tcBorders>
              <w:top w:val="single" w:sz="4" w:space="0" w:color="auto"/>
              <w:left w:val="single" w:sz="4" w:space="0" w:color="auto"/>
              <w:bottom w:val="single" w:sz="4" w:space="0" w:color="auto"/>
              <w:right w:val="single" w:sz="4" w:space="0" w:color="auto"/>
            </w:tcBorders>
          </w:tcPr>
          <w:p w14:paraId="716C174C"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5AC6C302"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633FC12"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359F7EF"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D896AE9" w14:textId="77777777" w:rsidR="00671804" w:rsidRDefault="00671804" w:rsidP="00671804">
            <w:pPr>
              <w:rPr>
                <w:rFonts w:ascii="Open Sans" w:hAnsi="Open Sans"/>
                <w:sz w:val="22"/>
                <w:szCs w:val="22"/>
              </w:rPr>
            </w:pPr>
          </w:p>
        </w:tc>
      </w:tr>
      <w:tr w:rsidR="00671804" w14:paraId="1B44F631"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39DAD5B3" w14:textId="77777777" w:rsidR="00671804" w:rsidRDefault="00671804" w:rsidP="00671804">
            <w:pPr>
              <w:rPr>
                <w:rFonts w:ascii="Open Sans" w:hAnsi="Open Sans"/>
                <w:sz w:val="22"/>
                <w:szCs w:val="22"/>
              </w:rPr>
            </w:pPr>
            <w:r w:rsidRPr="00DD7BC5">
              <w:rPr>
                <w:rFonts w:ascii="Open Sans" w:hAnsi="Open Sans" w:cs="Open Sans"/>
                <w:sz w:val="22"/>
                <w:szCs w:val="22"/>
              </w:rPr>
              <w:t>Radiation Risk Assessments/Evaluations</w:t>
            </w:r>
          </w:p>
        </w:tc>
      </w:tr>
      <w:tr w:rsidR="00671804" w14:paraId="1F8E9245" w14:textId="77777777" w:rsidTr="00CD7F8B">
        <w:tc>
          <w:tcPr>
            <w:tcW w:w="2835" w:type="dxa"/>
            <w:tcBorders>
              <w:top w:val="single" w:sz="4" w:space="0" w:color="auto"/>
              <w:left w:val="single" w:sz="4" w:space="0" w:color="auto"/>
              <w:bottom w:val="single" w:sz="4" w:space="0" w:color="auto"/>
              <w:right w:val="single" w:sz="4" w:space="0" w:color="auto"/>
            </w:tcBorders>
          </w:tcPr>
          <w:p w14:paraId="3FA57830"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4A00A0BB"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522F0DD"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87F1A56"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F223D18" w14:textId="77777777" w:rsidR="00671804" w:rsidRDefault="00671804" w:rsidP="00671804">
            <w:pPr>
              <w:rPr>
                <w:rFonts w:ascii="Open Sans" w:hAnsi="Open Sans"/>
                <w:sz w:val="22"/>
                <w:szCs w:val="22"/>
              </w:rPr>
            </w:pPr>
          </w:p>
        </w:tc>
      </w:tr>
      <w:tr w:rsidR="00671804" w14:paraId="4662560F" w14:textId="77777777" w:rsidTr="00CD7F8B">
        <w:tc>
          <w:tcPr>
            <w:tcW w:w="2835" w:type="dxa"/>
            <w:tcBorders>
              <w:top w:val="single" w:sz="4" w:space="0" w:color="auto"/>
              <w:left w:val="single" w:sz="4" w:space="0" w:color="auto"/>
              <w:bottom w:val="single" w:sz="4" w:space="0" w:color="auto"/>
              <w:right w:val="single" w:sz="4" w:space="0" w:color="auto"/>
            </w:tcBorders>
          </w:tcPr>
          <w:p w14:paraId="3B8E1EA8"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563AF8B5"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F642440"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FCF85B1"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74893FE" w14:textId="77777777" w:rsidR="00671804" w:rsidRDefault="00671804" w:rsidP="00671804">
            <w:pPr>
              <w:rPr>
                <w:rFonts w:ascii="Open Sans" w:hAnsi="Open Sans"/>
                <w:sz w:val="22"/>
                <w:szCs w:val="22"/>
              </w:rPr>
            </w:pPr>
          </w:p>
        </w:tc>
      </w:tr>
      <w:tr w:rsidR="00671804" w14:paraId="32B2F26E"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458C4EAC" w14:textId="77777777" w:rsidR="00671804" w:rsidRDefault="00671804" w:rsidP="00671804">
            <w:pPr>
              <w:rPr>
                <w:rFonts w:ascii="Open Sans" w:hAnsi="Open Sans"/>
                <w:sz w:val="22"/>
                <w:szCs w:val="22"/>
              </w:rPr>
            </w:pPr>
            <w:r w:rsidRPr="00DD7BC5">
              <w:rPr>
                <w:rFonts w:ascii="Open Sans" w:hAnsi="Open Sans" w:cs="Open Sans"/>
                <w:sz w:val="22"/>
                <w:szCs w:val="22"/>
              </w:rPr>
              <w:t>Methodology and approach to monitoring, and controlling radiation exposure</w:t>
            </w:r>
          </w:p>
        </w:tc>
      </w:tr>
      <w:tr w:rsidR="00671804" w14:paraId="24587E52" w14:textId="77777777" w:rsidTr="00CD7F8B">
        <w:tc>
          <w:tcPr>
            <w:tcW w:w="2835" w:type="dxa"/>
            <w:tcBorders>
              <w:top w:val="single" w:sz="4" w:space="0" w:color="auto"/>
              <w:left w:val="single" w:sz="4" w:space="0" w:color="auto"/>
              <w:bottom w:val="single" w:sz="4" w:space="0" w:color="auto"/>
              <w:right w:val="single" w:sz="4" w:space="0" w:color="auto"/>
            </w:tcBorders>
          </w:tcPr>
          <w:p w14:paraId="160B268D"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44D2B8BA"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0598AD"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8BF0E45"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4935CB7" w14:textId="77777777" w:rsidR="00671804" w:rsidRDefault="00671804" w:rsidP="00671804">
            <w:pPr>
              <w:rPr>
                <w:rFonts w:ascii="Open Sans" w:hAnsi="Open Sans"/>
                <w:sz w:val="22"/>
                <w:szCs w:val="22"/>
              </w:rPr>
            </w:pPr>
          </w:p>
        </w:tc>
      </w:tr>
      <w:tr w:rsidR="00671804" w14:paraId="1F047744" w14:textId="77777777" w:rsidTr="00CD7F8B">
        <w:tc>
          <w:tcPr>
            <w:tcW w:w="2835" w:type="dxa"/>
            <w:tcBorders>
              <w:top w:val="single" w:sz="4" w:space="0" w:color="auto"/>
              <w:left w:val="single" w:sz="4" w:space="0" w:color="auto"/>
              <w:bottom w:val="single" w:sz="4" w:space="0" w:color="auto"/>
              <w:right w:val="single" w:sz="4" w:space="0" w:color="auto"/>
            </w:tcBorders>
          </w:tcPr>
          <w:p w14:paraId="71F2DF36"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0D6A0924"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7ED5A8F"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7B7E76F"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5364BBD" w14:textId="77777777" w:rsidR="00671804" w:rsidRDefault="00671804" w:rsidP="00671804">
            <w:pPr>
              <w:rPr>
                <w:rFonts w:ascii="Open Sans" w:hAnsi="Open Sans"/>
                <w:sz w:val="22"/>
                <w:szCs w:val="22"/>
              </w:rPr>
            </w:pPr>
          </w:p>
        </w:tc>
      </w:tr>
      <w:tr w:rsidR="00671804" w14:paraId="49596535"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09602ADF" w14:textId="77777777" w:rsidR="00671804" w:rsidRDefault="00671804" w:rsidP="00671804">
            <w:pPr>
              <w:rPr>
                <w:rFonts w:ascii="Open Sans" w:hAnsi="Open Sans"/>
                <w:sz w:val="22"/>
                <w:szCs w:val="22"/>
              </w:rPr>
            </w:pPr>
            <w:r>
              <w:rPr>
                <w:rFonts w:ascii="Open Sans" w:hAnsi="Open Sans" w:cs="Open Sans"/>
                <w:bCs/>
                <w:sz w:val="22"/>
                <w:szCs w:val="22"/>
              </w:rPr>
              <w:t>Develop/design practical processes</w:t>
            </w:r>
          </w:p>
        </w:tc>
      </w:tr>
      <w:tr w:rsidR="00671804" w14:paraId="6945B812" w14:textId="77777777" w:rsidTr="00CD7F8B">
        <w:tc>
          <w:tcPr>
            <w:tcW w:w="2835" w:type="dxa"/>
            <w:tcBorders>
              <w:top w:val="single" w:sz="4" w:space="0" w:color="auto"/>
              <w:left w:val="single" w:sz="4" w:space="0" w:color="auto"/>
              <w:bottom w:val="single" w:sz="4" w:space="0" w:color="auto"/>
              <w:right w:val="single" w:sz="4" w:space="0" w:color="auto"/>
            </w:tcBorders>
          </w:tcPr>
          <w:p w14:paraId="058C84F0"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AD4A720"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B1C82D1"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FD36013"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B196BB5" w14:textId="77777777" w:rsidR="00671804" w:rsidRDefault="00671804" w:rsidP="00671804">
            <w:pPr>
              <w:rPr>
                <w:rFonts w:ascii="Open Sans" w:hAnsi="Open Sans"/>
                <w:sz w:val="22"/>
                <w:szCs w:val="22"/>
              </w:rPr>
            </w:pPr>
          </w:p>
        </w:tc>
      </w:tr>
      <w:tr w:rsidR="00671804" w14:paraId="316AEC0E" w14:textId="77777777" w:rsidTr="00CD7F8B">
        <w:tc>
          <w:tcPr>
            <w:tcW w:w="2835" w:type="dxa"/>
            <w:tcBorders>
              <w:top w:val="single" w:sz="4" w:space="0" w:color="auto"/>
              <w:left w:val="single" w:sz="4" w:space="0" w:color="auto"/>
              <w:bottom w:val="single" w:sz="4" w:space="0" w:color="auto"/>
              <w:right w:val="single" w:sz="4" w:space="0" w:color="auto"/>
            </w:tcBorders>
          </w:tcPr>
          <w:p w14:paraId="32B38905"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C9C4FAC"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3A93E93"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ED22CA7"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07AC54" w14:textId="77777777" w:rsidR="00671804" w:rsidRDefault="00671804" w:rsidP="00671804">
            <w:pPr>
              <w:rPr>
                <w:rFonts w:ascii="Open Sans" w:hAnsi="Open Sans"/>
                <w:sz w:val="22"/>
                <w:szCs w:val="22"/>
              </w:rPr>
            </w:pPr>
          </w:p>
        </w:tc>
      </w:tr>
      <w:tr w:rsidR="00671804" w14:paraId="7912A7C2"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6DEEB13F" w14:textId="77777777" w:rsidR="00671804" w:rsidRDefault="00671804" w:rsidP="00671804">
            <w:pPr>
              <w:rPr>
                <w:rFonts w:ascii="Open Sans" w:hAnsi="Open Sans"/>
                <w:sz w:val="22"/>
                <w:szCs w:val="22"/>
              </w:rPr>
            </w:pPr>
            <w:r w:rsidRPr="00DD7BC5">
              <w:rPr>
                <w:rFonts w:ascii="Open Sans" w:hAnsi="Open Sans" w:cs="Open Sans"/>
                <w:sz w:val="22"/>
                <w:szCs w:val="22"/>
              </w:rPr>
              <w:t>Production and implementation of the Radiation Safety Management Plan</w:t>
            </w:r>
          </w:p>
        </w:tc>
      </w:tr>
      <w:tr w:rsidR="00671804" w14:paraId="57ECB4BD" w14:textId="77777777" w:rsidTr="00CD7F8B">
        <w:tc>
          <w:tcPr>
            <w:tcW w:w="2835" w:type="dxa"/>
            <w:tcBorders>
              <w:top w:val="single" w:sz="4" w:space="0" w:color="auto"/>
              <w:left w:val="single" w:sz="4" w:space="0" w:color="auto"/>
              <w:bottom w:val="single" w:sz="4" w:space="0" w:color="auto"/>
              <w:right w:val="single" w:sz="4" w:space="0" w:color="auto"/>
            </w:tcBorders>
          </w:tcPr>
          <w:p w14:paraId="5BBAB0A4"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4176476"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075D763"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3D4C69C"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4D419C1" w14:textId="77777777" w:rsidR="00671804" w:rsidRDefault="00671804" w:rsidP="00671804">
            <w:pPr>
              <w:rPr>
                <w:rFonts w:ascii="Open Sans" w:hAnsi="Open Sans"/>
                <w:sz w:val="22"/>
                <w:szCs w:val="22"/>
              </w:rPr>
            </w:pPr>
          </w:p>
        </w:tc>
      </w:tr>
      <w:tr w:rsidR="00671804" w14:paraId="314ABB2C" w14:textId="77777777" w:rsidTr="00CD7F8B">
        <w:tc>
          <w:tcPr>
            <w:tcW w:w="2835" w:type="dxa"/>
            <w:tcBorders>
              <w:top w:val="single" w:sz="4" w:space="0" w:color="auto"/>
              <w:left w:val="single" w:sz="4" w:space="0" w:color="auto"/>
              <w:bottom w:val="single" w:sz="4" w:space="0" w:color="auto"/>
              <w:right w:val="single" w:sz="4" w:space="0" w:color="auto"/>
            </w:tcBorders>
          </w:tcPr>
          <w:p w14:paraId="2EDE9645"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C37A637"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F05AF4"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8DE2DB7"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E8C8EB0" w14:textId="77777777" w:rsidR="00671804" w:rsidRDefault="00671804" w:rsidP="00671804">
            <w:pPr>
              <w:rPr>
                <w:rFonts w:ascii="Open Sans" w:hAnsi="Open Sans"/>
                <w:sz w:val="22"/>
                <w:szCs w:val="22"/>
              </w:rPr>
            </w:pPr>
          </w:p>
        </w:tc>
      </w:tr>
      <w:tr w:rsidR="00671804" w14:paraId="37CCDB30"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1AFB5A88" w14:textId="77777777" w:rsidR="00671804" w:rsidRDefault="00671804" w:rsidP="00671804">
            <w:pPr>
              <w:rPr>
                <w:rFonts w:ascii="Open Sans" w:hAnsi="Open Sans"/>
                <w:sz w:val="22"/>
                <w:szCs w:val="22"/>
              </w:rPr>
            </w:pPr>
            <w:r w:rsidRPr="00DD7BC5">
              <w:rPr>
                <w:rFonts w:ascii="Open Sans" w:hAnsi="Open Sans" w:cs="Open Sans"/>
                <w:sz w:val="22"/>
                <w:szCs w:val="22"/>
              </w:rPr>
              <w:t>Personal monitoring / dosimetry and training</w:t>
            </w:r>
          </w:p>
        </w:tc>
      </w:tr>
      <w:tr w:rsidR="00671804" w14:paraId="36CB7E2D" w14:textId="77777777" w:rsidTr="00CD7F8B">
        <w:tc>
          <w:tcPr>
            <w:tcW w:w="2835" w:type="dxa"/>
            <w:tcBorders>
              <w:top w:val="single" w:sz="4" w:space="0" w:color="auto"/>
              <w:left w:val="single" w:sz="4" w:space="0" w:color="auto"/>
              <w:bottom w:val="single" w:sz="4" w:space="0" w:color="auto"/>
              <w:right w:val="single" w:sz="4" w:space="0" w:color="auto"/>
            </w:tcBorders>
          </w:tcPr>
          <w:p w14:paraId="49019ABA"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5D99A6B0"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A9C94F6"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40B9835"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BDADFE1" w14:textId="77777777" w:rsidR="00671804" w:rsidRDefault="00671804" w:rsidP="00671804">
            <w:pPr>
              <w:rPr>
                <w:rFonts w:ascii="Open Sans" w:hAnsi="Open Sans"/>
                <w:sz w:val="22"/>
                <w:szCs w:val="22"/>
              </w:rPr>
            </w:pPr>
          </w:p>
        </w:tc>
      </w:tr>
      <w:tr w:rsidR="00671804" w14:paraId="4E146A27" w14:textId="77777777" w:rsidTr="00CD7F8B">
        <w:tc>
          <w:tcPr>
            <w:tcW w:w="2835" w:type="dxa"/>
            <w:tcBorders>
              <w:top w:val="single" w:sz="4" w:space="0" w:color="auto"/>
              <w:left w:val="single" w:sz="4" w:space="0" w:color="auto"/>
              <w:bottom w:val="single" w:sz="4" w:space="0" w:color="auto"/>
              <w:right w:val="single" w:sz="4" w:space="0" w:color="auto"/>
            </w:tcBorders>
          </w:tcPr>
          <w:p w14:paraId="37B44A1B"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1A8BCBC5"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01515DE"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3F49C32"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A190D00" w14:textId="77777777" w:rsidR="00671804" w:rsidRDefault="00671804" w:rsidP="00671804">
            <w:pPr>
              <w:rPr>
                <w:rFonts w:ascii="Open Sans" w:hAnsi="Open Sans"/>
                <w:sz w:val="22"/>
                <w:szCs w:val="22"/>
              </w:rPr>
            </w:pPr>
          </w:p>
        </w:tc>
      </w:tr>
      <w:tr w:rsidR="00671804" w14:paraId="2E72F80E"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00393A01" w14:textId="77777777" w:rsidR="00671804" w:rsidRDefault="00671804" w:rsidP="00671804">
            <w:pPr>
              <w:rPr>
                <w:rFonts w:ascii="Open Sans" w:hAnsi="Open Sans"/>
                <w:sz w:val="22"/>
                <w:szCs w:val="22"/>
              </w:rPr>
            </w:pPr>
            <w:r w:rsidRPr="00F95525">
              <w:rPr>
                <w:rFonts w:ascii="Open Sans" w:hAnsi="Open Sans" w:cs="Open Sans"/>
                <w:bCs/>
                <w:sz w:val="22"/>
                <w:szCs w:val="22"/>
              </w:rPr>
              <w:t>Audit the radiation monitoring and control process</w:t>
            </w:r>
          </w:p>
        </w:tc>
      </w:tr>
      <w:tr w:rsidR="00671804" w14:paraId="4635A044" w14:textId="77777777" w:rsidTr="00CD7F8B">
        <w:tc>
          <w:tcPr>
            <w:tcW w:w="2835" w:type="dxa"/>
            <w:tcBorders>
              <w:top w:val="single" w:sz="4" w:space="0" w:color="auto"/>
              <w:left w:val="single" w:sz="4" w:space="0" w:color="auto"/>
              <w:bottom w:val="single" w:sz="4" w:space="0" w:color="auto"/>
              <w:right w:val="single" w:sz="4" w:space="0" w:color="auto"/>
            </w:tcBorders>
          </w:tcPr>
          <w:p w14:paraId="0BA2F3B4"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056BEE40"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9FC706"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4A2E661"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86CEFBB" w14:textId="77777777" w:rsidR="00671804" w:rsidRDefault="00671804" w:rsidP="00671804">
            <w:pPr>
              <w:rPr>
                <w:rFonts w:ascii="Open Sans" w:hAnsi="Open Sans"/>
                <w:sz w:val="22"/>
                <w:szCs w:val="22"/>
              </w:rPr>
            </w:pPr>
          </w:p>
        </w:tc>
      </w:tr>
      <w:tr w:rsidR="00671804" w14:paraId="7E716151" w14:textId="77777777" w:rsidTr="00CD7F8B">
        <w:tc>
          <w:tcPr>
            <w:tcW w:w="2835" w:type="dxa"/>
            <w:tcBorders>
              <w:top w:val="single" w:sz="4" w:space="0" w:color="auto"/>
              <w:left w:val="single" w:sz="4" w:space="0" w:color="auto"/>
              <w:bottom w:val="single" w:sz="4" w:space="0" w:color="auto"/>
              <w:right w:val="single" w:sz="4" w:space="0" w:color="auto"/>
            </w:tcBorders>
          </w:tcPr>
          <w:p w14:paraId="1252278C"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4C3ED57"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B750763"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3A92047"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A48304A" w14:textId="77777777" w:rsidR="00671804" w:rsidRDefault="00671804" w:rsidP="00671804">
            <w:pPr>
              <w:rPr>
                <w:rFonts w:ascii="Open Sans" w:hAnsi="Open Sans"/>
                <w:sz w:val="22"/>
                <w:szCs w:val="22"/>
              </w:rPr>
            </w:pPr>
          </w:p>
        </w:tc>
      </w:tr>
      <w:tr w:rsidR="00671804" w14:paraId="0A7C6268"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5EAF69D8" w14:textId="77777777" w:rsidR="00671804" w:rsidRDefault="00671804" w:rsidP="00671804">
            <w:pPr>
              <w:rPr>
                <w:rFonts w:ascii="Open Sans" w:hAnsi="Open Sans"/>
                <w:sz w:val="22"/>
                <w:szCs w:val="22"/>
              </w:rPr>
            </w:pPr>
            <w:r w:rsidRPr="00DD7BC5">
              <w:rPr>
                <w:rFonts w:ascii="Open Sans" w:hAnsi="Open Sans" w:cs="Open Sans"/>
                <w:sz w:val="22"/>
                <w:szCs w:val="22"/>
              </w:rPr>
              <w:t>Ongoing support and advice</w:t>
            </w:r>
          </w:p>
        </w:tc>
      </w:tr>
      <w:tr w:rsidR="00671804" w14:paraId="5D565F76" w14:textId="77777777" w:rsidTr="00CD7F8B">
        <w:tc>
          <w:tcPr>
            <w:tcW w:w="2835" w:type="dxa"/>
            <w:tcBorders>
              <w:top w:val="single" w:sz="4" w:space="0" w:color="auto"/>
              <w:left w:val="single" w:sz="4" w:space="0" w:color="auto"/>
              <w:bottom w:val="single" w:sz="4" w:space="0" w:color="auto"/>
              <w:right w:val="single" w:sz="4" w:space="0" w:color="auto"/>
            </w:tcBorders>
          </w:tcPr>
          <w:p w14:paraId="60D7E893"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56024377"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FE313EF"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5807A49"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CE020C8" w14:textId="77777777" w:rsidR="00671804" w:rsidRDefault="00671804" w:rsidP="00671804">
            <w:pPr>
              <w:rPr>
                <w:rFonts w:ascii="Open Sans" w:hAnsi="Open Sans"/>
                <w:sz w:val="22"/>
                <w:szCs w:val="22"/>
              </w:rPr>
            </w:pPr>
          </w:p>
        </w:tc>
      </w:tr>
      <w:tr w:rsidR="00671804" w14:paraId="743C9358" w14:textId="77777777" w:rsidTr="00CD7F8B">
        <w:tc>
          <w:tcPr>
            <w:tcW w:w="2835" w:type="dxa"/>
            <w:tcBorders>
              <w:top w:val="single" w:sz="4" w:space="0" w:color="auto"/>
              <w:left w:val="single" w:sz="4" w:space="0" w:color="auto"/>
              <w:bottom w:val="single" w:sz="4" w:space="0" w:color="auto"/>
              <w:right w:val="single" w:sz="4" w:space="0" w:color="auto"/>
            </w:tcBorders>
          </w:tcPr>
          <w:p w14:paraId="559924A8"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6F20255C"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461C94"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FC331CE"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5A9615" w14:textId="77777777" w:rsidR="00671804" w:rsidRDefault="00671804" w:rsidP="00671804">
            <w:pPr>
              <w:rPr>
                <w:rFonts w:ascii="Open Sans" w:hAnsi="Open Sans"/>
                <w:sz w:val="22"/>
                <w:szCs w:val="22"/>
              </w:rPr>
            </w:pPr>
          </w:p>
        </w:tc>
      </w:tr>
      <w:tr w:rsidR="00671804" w14:paraId="0A43E420" w14:textId="77777777" w:rsidTr="00CD7F8B">
        <w:tc>
          <w:tcPr>
            <w:tcW w:w="2835" w:type="dxa"/>
            <w:tcBorders>
              <w:top w:val="single" w:sz="4" w:space="0" w:color="auto"/>
              <w:left w:val="single" w:sz="4" w:space="0" w:color="auto"/>
              <w:bottom w:val="single" w:sz="4" w:space="0" w:color="auto"/>
              <w:right w:val="single" w:sz="4" w:space="0" w:color="auto"/>
            </w:tcBorders>
          </w:tcPr>
          <w:p w14:paraId="52ED9094"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ED0501C"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9E33EA"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3A67A9"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3A77518" w14:textId="77777777" w:rsidR="00671804" w:rsidRDefault="00671804" w:rsidP="00671804">
            <w:pPr>
              <w:rPr>
                <w:rFonts w:ascii="Open Sans" w:hAnsi="Open Sans"/>
                <w:sz w:val="22"/>
                <w:szCs w:val="22"/>
              </w:rPr>
            </w:pPr>
          </w:p>
        </w:tc>
      </w:tr>
      <w:tr w:rsidR="00671804" w:rsidRPr="007A71D3" w14:paraId="560725AC" w14:textId="77777777" w:rsidTr="00CD7F8B">
        <w:tc>
          <w:tcPr>
            <w:tcW w:w="8607" w:type="dxa"/>
            <w:gridSpan w:val="5"/>
            <w:tcBorders>
              <w:top w:val="single" w:sz="4" w:space="0" w:color="auto"/>
              <w:left w:val="single" w:sz="4" w:space="0" w:color="auto"/>
              <w:bottom w:val="single" w:sz="4" w:space="0" w:color="auto"/>
              <w:right w:val="single" w:sz="4" w:space="0" w:color="auto"/>
            </w:tcBorders>
          </w:tcPr>
          <w:p w14:paraId="69936143" w14:textId="77777777" w:rsidR="00671804" w:rsidRPr="007A71D3" w:rsidRDefault="00671804" w:rsidP="00671804">
            <w:pPr>
              <w:rPr>
                <w:rFonts w:ascii="Open Sans" w:hAnsi="Open Sans" w:cs="Open Sans"/>
                <w:sz w:val="22"/>
                <w:szCs w:val="22"/>
              </w:rPr>
            </w:pPr>
            <w:r w:rsidRPr="00DD7BC5">
              <w:rPr>
                <w:rFonts w:ascii="Open Sans" w:hAnsi="Open Sans" w:cs="Open Sans"/>
                <w:sz w:val="22"/>
                <w:szCs w:val="22"/>
              </w:rPr>
              <w:t>Other services</w:t>
            </w:r>
          </w:p>
        </w:tc>
      </w:tr>
      <w:tr w:rsidR="00671804" w14:paraId="1E89FF36" w14:textId="77777777" w:rsidTr="00CD7F8B">
        <w:tc>
          <w:tcPr>
            <w:tcW w:w="2835" w:type="dxa"/>
            <w:tcBorders>
              <w:top w:val="single" w:sz="4" w:space="0" w:color="auto"/>
              <w:left w:val="single" w:sz="4" w:space="0" w:color="auto"/>
              <w:bottom w:val="single" w:sz="4" w:space="0" w:color="auto"/>
              <w:right w:val="single" w:sz="4" w:space="0" w:color="auto"/>
            </w:tcBorders>
          </w:tcPr>
          <w:p w14:paraId="6B3D2B9F"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4BF616F"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D099DBD"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4F54143"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FD58CDE" w14:textId="77777777" w:rsidR="00671804" w:rsidRDefault="00671804" w:rsidP="00671804">
            <w:pPr>
              <w:rPr>
                <w:rFonts w:ascii="Open Sans" w:hAnsi="Open Sans"/>
                <w:sz w:val="22"/>
                <w:szCs w:val="22"/>
              </w:rPr>
            </w:pPr>
          </w:p>
        </w:tc>
      </w:tr>
      <w:tr w:rsidR="00671804" w14:paraId="4BDE5842" w14:textId="77777777" w:rsidTr="00CD7F8B">
        <w:tc>
          <w:tcPr>
            <w:tcW w:w="2835" w:type="dxa"/>
            <w:tcBorders>
              <w:top w:val="single" w:sz="4" w:space="0" w:color="auto"/>
              <w:left w:val="single" w:sz="4" w:space="0" w:color="auto"/>
              <w:bottom w:val="single" w:sz="4" w:space="0" w:color="auto"/>
              <w:right w:val="single" w:sz="4" w:space="0" w:color="auto"/>
            </w:tcBorders>
          </w:tcPr>
          <w:p w14:paraId="2F1076F0"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5AF9122"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B5F84D1"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A7719FE"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62D1DD5" w14:textId="77777777" w:rsidR="00671804" w:rsidRDefault="00671804" w:rsidP="00671804">
            <w:pPr>
              <w:rPr>
                <w:rFonts w:ascii="Open Sans" w:hAnsi="Open Sans"/>
                <w:sz w:val="22"/>
                <w:szCs w:val="22"/>
              </w:rPr>
            </w:pPr>
          </w:p>
        </w:tc>
      </w:tr>
      <w:tr w:rsidR="00926A79" w14:paraId="64CD3886" w14:textId="77777777" w:rsidTr="00CD7F8B">
        <w:tc>
          <w:tcPr>
            <w:tcW w:w="2835" w:type="dxa"/>
            <w:tcBorders>
              <w:top w:val="single" w:sz="4" w:space="0" w:color="auto"/>
              <w:left w:val="single" w:sz="4" w:space="0" w:color="auto"/>
              <w:bottom w:val="single" w:sz="4" w:space="0" w:color="auto"/>
              <w:right w:val="single" w:sz="4" w:space="0" w:color="auto"/>
            </w:tcBorders>
          </w:tcPr>
          <w:p w14:paraId="0B8B5965" w14:textId="77777777" w:rsidR="00926A79" w:rsidRDefault="00926A79"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BF13175" w14:textId="77777777" w:rsidR="00926A79" w:rsidRDefault="00926A79"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F03576D" w14:textId="77777777" w:rsidR="00926A79" w:rsidRDefault="00926A79"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E3DEF99" w14:textId="77777777" w:rsidR="00926A79" w:rsidRDefault="00926A79"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91DBC4A" w14:textId="77777777" w:rsidR="00926A79" w:rsidRDefault="00926A79" w:rsidP="00671804">
            <w:pPr>
              <w:rPr>
                <w:rFonts w:ascii="Open Sans" w:hAnsi="Open Sans"/>
                <w:sz w:val="22"/>
                <w:szCs w:val="22"/>
              </w:rPr>
            </w:pPr>
          </w:p>
        </w:tc>
      </w:tr>
      <w:tr w:rsidR="00671804" w14:paraId="640AC069" w14:textId="77777777" w:rsidTr="00CD7F8B">
        <w:tc>
          <w:tcPr>
            <w:tcW w:w="2835" w:type="dxa"/>
            <w:tcBorders>
              <w:top w:val="single" w:sz="4" w:space="0" w:color="auto"/>
              <w:left w:val="single" w:sz="4" w:space="0" w:color="auto"/>
              <w:bottom w:val="single" w:sz="4" w:space="0" w:color="auto"/>
              <w:right w:val="single" w:sz="4" w:space="0" w:color="auto"/>
            </w:tcBorders>
          </w:tcPr>
          <w:p w14:paraId="2BECBAB0" w14:textId="77777777" w:rsidR="00671804" w:rsidRDefault="00671804" w:rsidP="00671804">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33C2BC31" w14:textId="77777777" w:rsidR="00671804" w:rsidRDefault="00671804" w:rsidP="00671804">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0BA7DDD" w14:textId="77777777" w:rsidR="00671804" w:rsidRDefault="00671804" w:rsidP="00671804">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D7B6DDD" w14:textId="77777777" w:rsidR="00671804" w:rsidRDefault="00671804" w:rsidP="00671804">
            <w:pP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3328450" w14:textId="77777777" w:rsidR="00671804" w:rsidRDefault="00671804" w:rsidP="00671804">
            <w:pPr>
              <w:rPr>
                <w:rFonts w:ascii="Open Sans" w:hAnsi="Open Sans"/>
                <w:sz w:val="22"/>
                <w:szCs w:val="22"/>
              </w:rPr>
            </w:pPr>
          </w:p>
        </w:tc>
      </w:tr>
      <w:tr w:rsidR="00671804" w14:paraId="7D311EA0" w14:textId="77777777" w:rsidTr="00CD7F8B">
        <w:tc>
          <w:tcPr>
            <w:tcW w:w="6056"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0B8463B3" w14:textId="77777777" w:rsidR="00671804" w:rsidRDefault="00671804" w:rsidP="00671804">
            <w:pPr>
              <w:spacing w:before="60" w:after="60"/>
              <w:rPr>
                <w:rFonts w:ascii="Open Sans" w:hAnsi="Open Sans"/>
                <w:sz w:val="22"/>
                <w:szCs w:val="22"/>
              </w:rPr>
            </w:pPr>
            <w:r>
              <w:rPr>
                <w:rFonts w:ascii="Open Sans" w:hAnsi="Open Sans"/>
                <w:i/>
                <w:sz w:val="22"/>
                <w:szCs w:val="22"/>
              </w:rPr>
              <w:t>Total personnel prices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70F17E8D" w14:textId="77777777" w:rsidR="00671804" w:rsidRDefault="00671804" w:rsidP="00671804">
            <w:pPr>
              <w:spacing w:before="60" w:after="60"/>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CCECFF"/>
          </w:tcPr>
          <w:p w14:paraId="7B90CDB9" w14:textId="77777777" w:rsidR="00671804" w:rsidRDefault="00671804" w:rsidP="00671804">
            <w:pPr>
              <w:spacing w:before="60" w:after="60"/>
              <w:rPr>
                <w:rFonts w:ascii="Open Sans" w:hAnsi="Open Sans"/>
                <w:sz w:val="22"/>
                <w:szCs w:val="22"/>
              </w:rPr>
            </w:pPr>
          </w:p>
        </w:tc>
      </w:tr>
    </w:tbl>
    <w:p w14:paraId="6070DA08" w14:textId="77777777" w:rsidR="00671804" w:rsidRDefault="00671804" w:rsidP="00671804">
      <w:pPr>
        <w:ind w:left="720" w:right="561"/>
        <w:rPr>
          <w:rFonts w:ascii="Open Sans" w:eastAsiaTheme="minorHAnsi" w:hAnsi="Open Sans"/>
          <w:noProof w:val="0"/>
          <w:sz w:val="22"/>
          <w:szCs w:val="22"/>
          <w:lang w:eastAsia="en-US"/>
        </w:rPr>
      </w:pPr>
    </w:p>
    <w:p w14:paraId="64695320" w14:textId="77777777" w:rsidR="00671804" w:rsidRDefault="00671804" w:rsidP="00671804">
      <w:pPr>
        <w:ind w:left="720" w:right="561"/>
        <w:rPr>
          <w:rFonts w:ascii="Open Sans" w:eastAsiaTheme="minorHAnsi" w:hAnsi="Open Sans"/>
          <w:noProof w:val="0"/>
          <w:sz w:val="22"/>
          <w:szCs w:val="22"/>
          <w:lang w:eastAsia="en-US"/>
        </w:rPr>
      </w:pPr>
    </w:p>
    <w:p w14:paraId="37A6D3E2" w14:textId="77777777" w:rsidR="00671804" w:rsidRDefault="00671804" w:rsidP="00671804">
      <w:pPr>
        <w:ind w:left="720" w:right="561"/>
        <w:rPr>
          <w:rFonts w:ascii="Open Sans" w:eastAsiaTheme="minorHAnsi" w:hAnsi="Open Sans"/>
          <w:noProof w:val="0"/>
          <w:sz w:val="22"/>
          <w:szCs w:val="22"/>
          <w:lang w:eastAsia="en-US"/>
        </w:rPr>
      </w:pPr>
    </w:p>
    <w:p w14:paraId="161B561A" w14:textId="77777777" w:rsidR="00671804" w:rsidRDefault="00671804" w:rsidP="00671804">
      <w:pPr>
        <w:ind w:left="720" w:right="561"/>
        <w:rPr>
          <w:rFonts w:ascii="Open Sans" w:eastAsiaTheme="minorHAnsi" w:hAnsi="Open Sans"/>
          <w:noProof w:val="0"/>
          <w:sz w:val="22"/>
          <w:szCs w:val="22"/>
          <w:lang w:eastAsia="en-US"/>
        </w:rPr>
      </w:pPr>
    </w:p>
    <w:tbl>
      <w:tblPr>
        <w:tblStyle w:val="TableGrid"/>
        <w:tblW w:w="8657" w:type="dxa"/>
        <w:tblInd w:w="704" w:type="dxa"/>
        <w:tblLook w:val="04A0" w:firstRow="1" w:lastRow="0" w:firstColumn="1" w:lastColumn="0" w:noHBand="0" w:noVBand="1"/>
      </w:tblPr>
      <w:tblGrid>
        <w:gridCol w:w="4820"/>
        <w:gridCol w:w="1276"/>
        <w:gridCol w:w="1134"/>
        <w:gridCol w:w="10"/>
        <w:gridCol w:w="1407"/>
        <w:gridCol w:w="10"/>
      </w:tblGrid>
      <w:tr w:rsidR="00671804" w14:paraId="4816FF28" w14:textId="77777777" w:rsidTr="00CD7F8B">
        <w:trPr>
          <w:gridAfter w:val="1"/>
          <w:wAfter w:w="10" w:type="dxa"/>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2E47C" w14:textId="77777777" w:rsidR="00671804" w:rsidRDefault="00671804" w:rsidP="00671804">
            <w:pPr>
              <w:rPr>
                <w:rFonts w:ascii="Open Sans" w:hAnsi="Open Sans"/>
                <w:b/>
                <w:sz w:val="22"/>
                <w:szCs w:val="22"/>
              </w:rPr>
            </w:pPr>
            <w:r>
              <w:rPr>
                <w:rFonts w:ascii="Open Sans" w:hAnsi="Open Sans"/>
                <w:b/>
                <w:sz w:val="22"/>
                <w:szCs w:val="22"/>
              </w:rPr>
              <w:t>Other Charges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C43600" w14:textId="77777777" w:rsidR="00671804" w:rsidRDefault="00671804" w:rsidP="00671804">
            <w:pPr>
              <w:jc w:val="center"/>
              <w:rPr>
                <w:rFonts w:ascii="Open Sans" w:hAnsi="Open Sans"/>
                <w:b/>
                <w:sz w:val="22"/>
                <w:szCs w:val="22"/>
              </w:rPr>
            </w:pPr>
            <w:r>
              <w:rPr>
                <w:rFonts w:ascii="Open Sans" w:hAnsi="Open Sans"/>
                <w:b/>
                <w:sz w:val="22"/>
                <w:szCs w:val="22"/>
              </w:rPr>
              <w:t>Unit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586662" w14:textId="77777777" w:rsidR="00671804" w:rsidRDefault="00671804" w:rsidP="00671804">
            <w:pPr>
              <w:jc w:val="center"/>
              <w:rPr>
                <w:rFonts w:ascii="Open Sans" w:hAnsi="Open Sans"/>
                <w:b/>
                <w:sz w:val="22"/>
                <w:szCs w:val="22"/>
              </w:rPr>
            </w:pPr>
            <w:r>
              <w:rPr>
                <w:rFonts w:ascii="Open Sans" w:hAnsi="Open Sans"/>
                <w:b/>
                <w:sz w:val="22"/>
                <w:szCs w:val="22"/>
              </w:rPr>
              <w:t>No. of units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C82EA" w14:textId="77777777" w:rsidR="00671804" w:rsidRDefault="00671804" w:rsidP="00671804">
            <w:pPr>
              <w:jc w:val="center"/>
              <w:rPr>
                <w:rFonts w:ascii="Open Sans" w:hAnsi="Open Sans"/>
                <w:b/>
                <w:sz w:val="22"/>
                <w:szCs w:val="22"/>
              </w:rPr>
            </w:pPr>
            <w:r>
              <w:rPr>
                <w:rFonts w:ascii="Open Sans" w:hAnsi="Open Sans"/>
                <w:b/>
                <w:sz w:val="22"/>
                <w:szCs w:val="22"/>
              </w:rPr>
              <w:t>Total Price £</w:t>
            </w:r>
          </w:p>
        </w:tc>
      </w:tr>
      <w:tr w:rsidR="00671804" w14:paraId="7D68F7F5" w14:textId="77777777" w:rsidTr="00CD7F8B">
        <w:trPr>
          <w:gridAfter w:val="1"/>
          <w:wAfter w:w="10" w:type="dxa"/>
        </w:trPr>
        <w:tc>
          <w:tcPr>
            <w:tcW w:w="4820" w:type="dxa"/>
          </w:tcPr>
          <w:p w14:paraId="35478B8E" w14:textId="77777777" w:rsidR="00671804" w:rsidRPr="00DD7BC5" w:rsidRDefault="00671804" w:rsidP="00671804">
            <w:pPr>
              <w:rPr>
                <w:rFonts w:ascii="Open Sans" w:hAnsi="Open Sans" w:cs="Open Sans"/>
                <w:sz w:val="22"/>
                <w:szCs w:val="22"/>
              </w:rPr>
            </w:pPr>
            <w:r>
              <w:rPr>
                <w:rFonts w:ascii="Open Sans" w:hAnsi="Open Sans" w:cs="Open Sans"/>
                <w:sz w:val="22"/>
                <w:szCs w:val="22"/>
              </w:rPr>
              <w:t>Disbursements</w:t>
            </w:r>
          </w:p>
        </w:tc>
        <w:tc>
          <w:tcPr>
            <w:tcW w:w="1276" w:type="dxa"/>
          </w:tcPr>
          <w:p w14:paraId="14C1A141" w14:textId="77777777" w:rsidR="00671804" w:rsidRDefault="00671804" w:rsidP="00671804">
            <w:pPr>
              <w:rPr>
                <w:rFonts w:ascii="Open Sans" w:hAnsi="Open Sans" w:cs="Open Sans"/>
              </w:rPr>
            </w:pPr>
          </w:p>
        </w:tc>
        <w:tc>
          <w:tcPr>
            <w:tcW w:w="1134" w:type="dxa"/>
          </w:tcPr>
          <w:p w14:paraId="6353E5D8" w14:textId="77777777" w:rsidR="00671804" w:rsidRDefault="00671804" w:rsidP="00671804">
            <w:pPr>
              <w:rPr>
                <w:rFonts w:ascii="Open Sans" w:hAnsi="Open Sans" w:cs="Open Sans"/>
              </w:rPr>
            </w:pPr>
          </w:p>
        </w:tc>
        <w:tc>
          <w:tcPr>
            <w:tcW w:w="1417" w:type="dxa"/>
            <w:gridSpan w:val="2"/>
          </w:tcPr>
          <w:p w14:paraId="24A58841" w14:textId="77777777" w:rsidR="00671804" w:rsidRDefault="00671804" w:rsidP="00671804">
            <w:pPr>
              <w:rPr>
                <w:rFonts w:ascii="Open Sans" w:hAnsi="Open Sans" w:cs="Open Sans"/>
              </w:rPr>
            </w:pPr>
          </w:p>
        </w:tc>
      </w:tr>
      <w:tr w:rsidR="00671804" w14:paraId="66A82128" w14:textId="77777777" w:rsidTr="00CD7F8B">
        <w:trPr>
          <w:gridAfter w:val="1"/>
          <w:wAfter w:w="10" w:type="dxa"/>
          <w:trHeight w:val="387"/>
        </w:trPr>
        <w:tc>
          <w:tcPr>
            <w:tcW w:w="4820" w:type="dxa"/>
          </w:tcPr>
          <w:p w14:paraId="3EFD63BF" w14:textId="77777777" w:rsidR="00671804" w:rsidRPr="00DD7BC5" w:rsidRDefault="00671804" w:rsidP="00671804">
            <w:pPr>
              <w:rPr>
                <w:rFonts w:ascii="Open Sans" w:hAnsi="Open Sans" w:cs="Open Sans"/>
                <w:sz w:val="22"/>
                <w:szCs w:val="22"/>
              </w:rPr>
            </w:pPr>
            <w:r>
              <w:rPr>
                <w:rFonts w:ascii="Open Sans" w:hAnsi="Open Sans" w:cs="Open Sans"/>
                <w:sz w:val="22"/>
                <w:szCs w:val="22"/>
              </w:rPr>
              <w:t xml:space="preserve"> </w:t>
            </w:r>
          </w:p>
        </w:tc>
        <w:tc>
          <w:tcPr>
            <w:tcW w:w="1276" w:type="dxa"/>
          </w:tcPr>
          <w:p w14:paraId="19E8660A" w14:textId="77777777" w:rsidR="00671804" w:rsidRDefault="00671804" w:rsidP="00671804">
            <w:pPr>
              <w:rPr>
                <w:rFonts w:ascii="Open Sans" w:hAnsi="Open Sans" w:cs="Open Sans"/>
              </w:rPr>
            </w:pPr>
          </w:p>
        </w:tc>
        <w:tc>
          <w:tcPr>
            <w:tcW w:w="1134" w:type="dxa"/>
          </w:tcPr>
          <w:p w14:paraId="039F4456" w14:textId="77777777" w:rsidR="00671804" w:rsidRDefault="00671804" w:rsidP="00671804">
            <w:pPr>
              <w:rPr>
                <w:rFonts w:ascii="Open Sans" w:hAnsi="Open Sans" w:cs="Open Sans"/>
              </w:rPr>
            </w:pPr>
          </w:p>
        </w:tc>
        <w:tc>
          <w:tcPr>
            <w:tcW w:w="1417" w:type="dxa"/>
            <w:gridSpan w:val="2"/>
          </w:tcPr>
          <w:p w14:paraId="100D3B49" w14:textId="77777777" w:rsidR="00671804" w:rsidRDefault="00671804" w:rsidP="00671804">
            <w:pPr>
              <w:rPr>
                <w:rFonts w:ascii="Open Sans" w:hAnsi="Open Sans" w:cs="Open Sans"/>
              </w:rPr>
            </w:pPr>
          </w:p>
        </w:tc>
      </w:tr>
      <w:tr w:rsidR="00671804" w14:paraId="70BA3465" w14:textId="77777777" w:rsidTr="00CD7F8B">
        <w:trPr>
          <w:gridAfter w:val="1"/>
          <w:wAfter w:w="10" w:type="dxa"/>
          <w:trHeight w:val="387"/>
        </w:trPr>
        <w:tc>
          <w:tcPr>
            <w:tcW w:w="4820" w:type="dxa"/>
          </w:tcPr>
          <w:p w14:paraId="5B0CD9DD" w14:textId="77777777" w:rsidR="00671804" w:rsidRPr="00DD7BC5" w:rsidRDefault="00671804" w:rsidP="00671804">
            <w:pPr>
              <w:rPr>
                <w:rFonts w:ascii="Open Sans" w:hAnsi="Open Sans" w:cs="Open Sans"/>
                <w:sz w:val="22"/>
                <w:szCs w:val="22"/>
              </w:rPr>
            </w:pPr>
          </w:p>
        </w:tc>
        <w:tc>
          <w:tcPr>
            <w:tcW w:w="1276" w:type="dxa"/>
          </w:tcPr>
          <w:p w14:paraId="170EE76D" w14:textId="77777777" w:rsidR="00671804" w:rsidRDefault="00671804" w:rsidP="00671804">
            <w:pPr>
              <w:rPr>
                <w:rFonts w:ascii="Open Sans" w:hAnsi="Open Sans" w:cs="Open Sans"/>
              </w:rPr>
            </w:pPr>
          </w:p>
        </w:tc>
        <w:tc>
          <w:tcPr>
            <w:tcW w:w="1134" w:type="dxa"/>
          </w:tcPr>
          <w:p w14:paraId="31D108E8" w14:textId="77777777" w:rsidR="00671804" w:rsidRDefault="00671804" w:rsidP="00671804">
            <w:pPr>
              <w:rPr>
                <w:rFonts w:ascii="Open Sans" w:hAnsi="Open Sans" w:cs="Open Sans"/>
              </w:rPr>
            </w:pPr>
          </w:p>
        </w:tc>
        <w:tc>
          <w:tcPr>
            <w:tcW w:w="1417" w:type="dxa"/>
            <w:gridSpan w:val="2"/>
          </w:tcPr>
          <w:p w14:paraId="3B4F6A9F" w14:textId="77777777" w:rsidR="00671804" w:rsidRDefault="00671804" w:rsidP="00671804">
            <w:pPr>
              <w:rPr>
                <w:rFonts w:ascii="Open Sans" w:hAnsi="Open Sans" w:cs="Open Sans"/>
              </w:rPr>
            </w:pPr>
          </w:p>
        </w:tc>
      </w:tr>
      <w:tr w:rsidR="00671804" w14:paraId="098478FF" w14:textId="77777777" w:rsidTr="00CD7F8B">
        <w:trPr>
          <w:gridAfter w:val="1"/>
          <w:wAfter w:w="10" w:type="dxa"/>
          <w:trHeight w:val="387"/>
        </w:trPr>
        <w:tc>
          <w:tcPr>
            <w:tcW w:w="4820" w:type="dxa"/>
          </w:tcPr>
          <w:p w14:paraId="3278F057" w14:textId="77777777" w:rsidR="00671804" w:rsidRPr="00DD7BC5" w:rsidRDefault="00671804" w:rsidP="00671804">
            <w:pPr>
              <w:rPr>
                <w:rFonts w:ascii="Open Sans" w:hAnsi="Open Sans" w:cs="Open Sans"/>
                <w:sz w:val="22"/>
                <w:szCs w:val="22"/>
              </w:rPr>
            </w:pPr>
          </w:p>
        </w:tc>
        <w:tc>
          <w:tcPr>
            <w:tcW w:w="1276" w:type="dxa"/>
          </w:tcPr>
          <w:p w14:paraId="64A917F0" w14:textId="77777777" w:rsidR="00671804" w:rsidRDefault="00671804" w:rsidP="00671804">
            <w:pPr>
              <w:rPr>
                <w:rFonts w:ascii="Open Sans" w:hAnsi="Open Sans" w:cs="Open Sans"/>
              </w:rPr>
            </w:pPr>
          </w:p>
        </w:tc>
        <w:tc>
          <w:tcPr>
            <w:tcW w:w="1134" w:type="dxa"/>
          </w:tcPr>
          <w:p w14:paraId="46084654" w14:textId="77777777" w:rsidR="00671804" w:rsidRDefault="00671804" w:rsidP="00671804">
            <w:pPr>
              <w:rPr>
                <w:rFonts w:ascii="Open Sans" w:hAnsi="Open Sans" w:cs="Open Sans"/>
              </w:rPr>
            </w:pPr>
          </w:p>
        </w:tc>
        <w:tc>
          <w:tcPr>
            <w:tcW w:w="1417" w:type="dxa"/>
            <w:gridSpan w:val="2"/>
          </w:tcPr>
          <w:p w14:paraId="467ECCD2" w14:textId="77777777" w:rsidR="00671804" w:rsidRDefault="00671804" w:rsidP="00671804">
            <w:pPr>
              <w:rPr>
                <w:rFonts w:ascii="Open Sans" w:hAnsi="Open Sans" w:cs="Open Sans"/>
              </w:rPr>
            </w:pPr>
          </w:p>
        </w:tc>
      </w:tr>
      <w:tr w:rsidR="00671804" w14:paraId="2B300AFE" w14:textId="77777777" w:rsidTr="00CD7F8B">
        <w:trPr>
          <w:gridAfter w:val="1"/>
          <w:wAfter w:w="10" w:type="dxa"/>
          <w:trHeight w:val="387"/>
        </w:trPr>
        <w:tc>
          <w:tcPr>
            <w:tcW w:w="4820" w:type="dxa"/>
          </w:tcPr>
          <w:p w14:paraId="3A2286E9" w14:textId="77777777" w:rsidR="00671804" w:rsidRPr="00DD7BC5" w:rsidRDefault="00671804" w:rsidP="00671804">
            <w:pPr>
              <w:rPr>
                <w:rFonts w:ascii="Open Sans" w:hAnsi="Open Sans" w:cs="Open Sans"/>
                <w:sz w:val="22"/>
                <w:szCs w:val="22"/>
              </w:rPr>
            </w:pPr>
          </w:p>
        </w:tc>
        <w:tc>
          <w:tcPr>
            <w:tcW w:w="1276" w:type="dxa"/>
          </w:tcPr>
          <w:p w14:paraId="599E5BEE" w14:textId="77777777" w:rsidR="00671804" w:rsidRDefault="00671804" w:rsidP="00671804">
            <w:pPr>
              <w:rPr>
                <w:rFonts w:ascii="Open Sans" w:hAnsi="Open Sans" w:cs="Open Sans"/>
              </w:rPr>
            </w:pPr>
          </w:p>
        </w:tc>
        <w:tc>
          <w:tcPr>
            <w:tcW w:w="1134" w:type="dxa"/>
          </w:tcPr>
          <w:p w14:paraId="2B3997A6" w14:textId="77777777" w:rsidR="00671804" w:rsidRDefault="00671804" w:rsidP="00671804">
            <w:pPr>
              <w:rPr>
                <w:rFonts w:ascii="Open Sans" w:hAnsi="Open Sans" w:cs="Open Sans"/>
              </w:rPr>
            </w:pPr>
          </w:p>
        </w:tc>
        <w:tc>
          <w:tcPr>
            <w:tcW w:w="1417" w:type="dxa"/>
            <w:gridSpan w:val="2"/>
          </w:tcPr>
          <w:p w14:paraId="5B7B7B24" w14:textId="77777777" w:rsidR="00671804" w:rsidRDefault="00671804" w:rsidP="00671804">
            <w:pPr>
              <w:rPr>
                <w:rFonts w:ascii="Open Sans" w:hAnsi="Open Sans" w:cs="Open Sans"/>
              </w:rPr>
            </w:pPr>
          </w:p>
        </w:tc>
      </w:tr>
      <w:tr w:rsidR="00671804" w:rsidRPr="006C2565" w14:paraId="3C5707F0" w14:textId="77777777" w:rsidTr="00CD7F8B">
        <w:tc>
          <w:tcPr>
            <w:tcW w:w="7240" w:type="dxa"/>
            <w:gridSpan w:val="4"/>
            <w:tcBorders>
              <w:top w:val="single" w:sz="4" w:space="0" w:color="auto"/>
              <w:left w:val="single" w:sz="4" w:space="0" w:color="auto"/>
              <w:bottom w:val="single" w:sz="4" w:space="0" w:color="auto"/>
              <w:right w:val="single" w:sz="4" w:space="0" w:color="auto"/>
            </w:tcBorders>
            <w:shd w:val="clear" w:color="auto" w:fill="CCECFF"/>
            <w:hideMark/>
          </w:tcPr>
          <w:p w14:paraId="6D226FDD" w14:textId="77777777" w:rsidR="00671804" w:rsidRPr="006C2565" w:rsidRDefault="00671804" w:rsidP="00671804">
            <w:pPr>
              <w:spacing w:before="60" w:after="60"/>
              <w:rPr>
                <w:rFonts w:ascii="Open Sans" w:hAnsi="Open Sans"/>
                <w:i/>
                <w:sz w:val="22"/>
                <w:szCs w:val="22"/>
              </w:rPr>
            </w:pPr>
            <w:r>
              <w:rPr>
                <w:rFonts w:ascii="Open Sans" w:hAnsi="Open Sans"/>
                <w:i/>
                <w:sz w:val="22"/>
                <w:szCs w:val="22"/>
              </w:rPr>
              <w:t>Total other charges (exc VAT)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CCECFF"/>
          </w:tcPr>
          <w:p w14:paraId="5D2A56F6" w14:textId="77777777" w:rsidR="00671804" w:rsidRPr="006C2565" w:rsidRDefault="00671804" w:rsidP="00671804">
            <w:pPr>
              <w:spacing w:before="60" w:after="60"/>
              <w:rPr>
                <w:rFonts w:ascii="Open Sans" w:hAnsi="Open Sans"/>
                <w:i/>
                <w:sz w:val="22"/>
                <w:szCs w:val="22"/>
              </w:rPr>
            </w:pPr>
          </w:p>
        </w:tc>
      </w:tr>
    </w:tbl>
    <w:p w14:paraId="71D86397" w14:textId="77777777" w:rsidR="00671804" w:rsidRDefault="00671804" w:rsidP="00671804">
      <w:pPr>
        <w:ind w:left="720" w:right="561"/>
        <w:rPr>
          <w:rFonts w:ascii="Open Sans" w:eastAsiaTheme="minorHAnsi" w:hAnsi="Open Sans"/>
          <w:noProof w:val="0"/>
          <w:sz w:val="22"/>
          <w:szCs w:val="22"/>
          <w:lang w:eastAsia="en-US"/>
        </w:rPr>
      </w:pPr>
    </w:p>
    <w:p w14:paraId="15719D28" w14:textId="77777777" w:rsidR="00671804" w:rsidRDefault="00671804" w:rsidP="00671804">
      <w:pPr>
        <w:ind w:left="720" w:right="561"/>
        <w:rPr>
          <w:rFonts w:ascii="Open Sans" w:eastAsiaTheme="minorHAnsi" w:hAnsi="Open Sans"/>
          <w:noProof w:val="0"/>
          <w:sz w:val="22"/>
          <w:szCs w:val="22"/>
          <w:lang w:eastAsia="en-US"/>
        </w:rPr>
      </w:pPr>
    </w:p>
    <w:tbl>
      <w:tblPr>
        <w:tblStyle w:val="TableGrid"/>
        <w:tblW w:w="8647" w:type="dxa"/>
        <w:tblInd w:w="704" w:type="dxa"/>
        <w:tblLook w:val="04A0" w:firstRow="1" w:lastRow="0" w:firstColumn="1" w:lastColumn="0" w:noHBand="0" w:noVBand="1"/>
      </w:tblPr>
      <w:tblGrid>
        <w:gridCol w:w="6095"/>
        <w:gridCol w:w="2552"/>
      </w:tblGrid>
      <w:tr w:rsidR="00671804" w14:paraId="5719A392" w14:textId="77777777" w:rsidTr="00CD7F8B">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6C067" w14:textId="77777777" w:rsidR="00671804" w:rsidRDefault="00671804" w:rsidP="00671804">
            <w:pPr>
              <w:spacing w:before="60" w:after="60"/>
              <w:jc w:val="left"/>
              <w:rPr>
                <w:rFonts w:ascii="Open Sans" w:hAnsi="Open Sans"/>
                <w:b/>
                <w:sz w:val="22"/>
                <w:szCs w:val="22"/>
              </w:rPr>
            </w:pPr>
            <w:r>
              <w:rPr>
                <w:rFonts w:ascii="Open Sans" w:hAnsi="Open Sans"/>
                <w:b/>
                <w:sz w:val="22"/>
                <w:szCs w:val="22"/>
              </w:rPr>
              <w:t>Total of the above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00417" w14:textId="77777777" w:rsidR="00671804" w:rsidRDefault="00671804" w:rsidP="00671804">
            <w:pPr>
              <w:spacing w:before="60" w:after="60"/>
              <w:jc w:val="center"/>
              <w:rPr>
                <w:rFonts w:ascii="Open Sans" w:hAnsi="Open Sans"/>
                <w:b/>
                <w:sz w:val="22"/>
                <w:szCs w:val="22"/>
              </w:rPr>
            </w:pPr>
            <w:r>
              <w:rPr>
                <w:rFonts w:ascii="Open Sans" w:hAnsi="Open Sans"/>
                <w:b/>
                <w:sz w:val="22"/>
                <w:szCs w:val="22"/>
              </w:rPr>
              <w:t>Total Price £</w:t>
            </w:r>
          </w:p>
        </w:tc>
      </w:tr>
      <w:tr w:rsidR="00671804" w14:paraId="7D2B5F1E" w14:textId="77777777" w:rsidTr="00CD7F8B">
        <w:tc>
          <w:tcPr>
            <w:tcW w:w="6095" w:type="dxa"/>
            <w:tcBorders>
              <w:top w:val="single" w:sz="4" w:space="0" w:color="auto"/>
              <w:left w:val="single" w:sz="4" w:space="0" w:color="auto"/>
              <w:bottom w:val="single" w:sz="4" w:space="0" w:color="auto"/>
              <w:right w:val="single" w:sz="4" w:space="0" w:color="auto"/>
            </w:tcBorders>
            <w:hideMark/>
          </w:tcPr>
          <w:p w14:paraId="0DA5013E" w14:textId="77777777" w:rsidR="00671804" w:rsidRDefault="00671804" w:rsidP="00671804">
            <w:pPr>
              <w:spacing w:before="60" w:after="60"/>
              <w:rPr>
                <w:rFonts w:ascii="Open Sans" w:hAnsi="Open Sans"/>
                <w:sz w:val="22"/>
                <w:szCs w:val="22"/>
              </w:rPr>
            </w:pPr>
            <w:r>
              <w:rPr>
                <w:rFonts w:ascii="Open Sans" w:hAnsi="Open Sans"/>
                <w:sz w:val="22"/>
                <w:szCs w:val="22"/>
              </w:rPr>
              <w:t>Personnel Prices – from summary above</w:t>
            </w:r>
          </w:p>
        </w:tc>
        <w:tc>
          <w:tcPr>
            <w:tcW w:w="2552" w:type="dxa"/>
            <w:tcBorders>
              <w:top w:val="single" w:sz="4" w:space="0" w:color="auto"/>
              <w:left w:val="single" w:sz="4" w:space="0" w:color="auto"/>
              <w:bottom w:val="single" w:sz="4" w:space="0" w:color="auto"/>
              <w:right w:val="single" w:sz="4" w:space="0" w:color="auto"/>
            </w:tcBorders>
          </w:tcPr>
          <w:p w14:paraId="0E2D5BE7" w14:textId="77777777" w:rsidR="00671804" w:rsidRDefault="00671804" w:rsidP="00671804">
            <w:pPr>
              <w:spacing w:before="60" w:after="60"/>
              <w:rPr>
                <w:rFonts w:ascii="Open Sans" w:hAnsi="Open Sans"/>
                <w:sz w:val="22"/>
                <w:szCs w:val="22"/>
              </w:rPr>
            </w:pPr>
          </w:p>
        </w:tc>
      </w:tr>
      <w:tr w:rsidR="00671804" w14:paraId="22859200" w14:textId="77777777" w:rsidTr="00CD7F8B">
        <w:tc>
          <w:tcPr>
            <w:tcW w:w="6095" w:type="dxa"/>
            <w:tcBorders>
              <w:top w:val="single" w:sz="4" w:space="0" w:color="auto"/>
              <w:left w:val="single" w:sz="4" w:space="0" w:color="auto"/>
              <w:bottom w:val="single" w:sz="4" w:space="0" w:color="auto"/>
              <w:right w:val="single" w:sz="4" w:space="0" w:color="auto"/>
            </w:tcBorders>
            <w:hideMark/>
          </w:tcPr>
          <w:p w14:paraId="03ECF691" w14:textId="77777777" w:rsidR="00671804" w:rsidRDefault="00671804" w:rsidP="00671804">
            <w:pPr>
              <w:spacing w:before="60" w:after="60"/>
              <w:rPr>
                <w:rFonts w:ascii="Open Sans" w:hAnsi="Open Sans"/>
                <w:sz w:val="22"/>
                <w:szCs w:val="22"/>
              </w:rPr>
            </w:pPr>
            <w:r>
              <w:rPr>
                <w:rFonts w:ascii="Open Sans" w:hAnsi="Open Sans"/>
                <w:sz w:val="22"/>
                <w:szCs w:val="22"/>
              </w:rPr>
              <w:t>Other Charges – from summary above</w:t>
            </w:r>
          </w:p>
        </w:tc>
        <w:tc>
          <w:tcPr>
            <w:tcW w:w="2552" w:type="dxa"/>
            <w:tcBorders>
              <w:top w:val="single" w:sz="4" w:space="0" w:color="auto"/>
              <w:left w:val="single" w:sz="4" w:space="0" w:color="auto"/>
              <w:bottom w:val="single" w:sz="4" w:space="0" w:color="auto"/>
              <w:right w:val="single" w:sz="4" w:space="0" w:color="auto"/>
            </w:tcBorders>
          </w:tcPr>
          <w:p w14:paraId="34BBC51C" w14:textId="77777777" w:rsidR="00671804" w:rsidRDefault="00671804" w:rsidP="00671804">
            <w:pPr>
              <w:spacing w:before="60" w:after="60"/>
              <w:rPr>
                <w:rFonts w:ascii="Open Sans" w:hAnsi="Open Sans"/>
                <w:sz w:val="22"/>
                <w:szCs w:val="22"/>
              </w:rPr>
            </w:pPr>
          </w:p>
        </w:tc>
      </w:tr>
      <w:tr w:rsidR="00671804" w14:paraId="0E1A9701" w14:textId="77777777" w:rsidTr="00CD7F8B">
        <w:tc>
          <w:tcPr>
            <w:tcW w:w="6095" w:type="dxa"/>
            <w:tcBorders>
              <w:top w:val="single" w:sz="4" w:space="0" w:color="auto"/>
              <w:left w:val="single" w:sz="4" w:space="0" w:color="auto"/>
              <w:bottom w:val="single" w:sz="4" w:space="0" w:color="auto"/>
              <w:right w:val="single" w:sz="4" w:space="0" w:color="auto"/>
            </w:tcBorders>
            <w:shd w:val="clear" w:color="auto" w:fill="FFFFCC"/>
            <w:hideMark/>
          </w:tcPr>
          <w:p w14:paraId="793EC0C5" w14:textId="77777777" w:rsidR="00671804" w:rsidRDefault="00671804" w:rsidP="00671804">
            <w:pPr>
              <w:spacing w:before="120" w:after="120"/>
              <w:rPr>
                <w:rFonts w:ascii="Open Sans" w:hAnsi="Open Sans"/>
                <w:b/>
                <w:sz w:val="22"/>
                <w:szCs w:val="22"/>
              </w:rPr>
            </w:pPr>
            <w:r>
              <w:rPr>
                <w:rFonts w:ascii="Open Sans" w:hAnsi="Open Sans"/>
                <w:b/>
                <w:sz w:val="22"/>
                <w:szCs w:val="22"/>
              </w:rPr>
              <w:t>Total Price for evaluation (exc VAT)</w:t>
            </w:r>
          </w:p>
        </w:tc>
        <w:tc>
          <w:tcPr>
            <w:tcW w:w="2552" w:type="dxa"/>
            <w:tcBorders>
              <w:top w:val="single" w:sz="4" w:space="0" w:color="auto"/>
              <w:left w:val="single" w:sz="4" w:space="0" w:color="auto"/>
              <w:bottom w:val="single" w:sz="4" w:space="0" w:color="auto"/>
              <w:right w:val="single" w:sz="4" w:space="0" w:color="auto"/>
            </w:tcBorders>
            <w:shd w:val="clear" w:color="auto" w:fill="FFFFCC"/>
          </w:tcPr>
          <w:p w14:paraId="77763D4C" w14:textId="77777777" w:rsidR="00671804" w:rsidRPr="00D66BD4" w:rsidRDefault="00671804" w:rsidP="00671804">
            <w:pPr>
              <w:spacing w:before="120" w:after="120"/>
              <w:rPr>
                <w:rFonts w:ascii="Open Sans" w:hAnsi="Open Sans"/>
                <w:b/>
                <w:sz w:val="22"/>
                <w:szCs w:val="22"/>
              </w:rPr>
            </w:pPr>
          </w:p>
        </w:tc>
      </w:tr>
    </w:tbl>
    <w:p w14:paraId="2D1FC7B9" w14:textId="77777777" w:rsidR="00671804" w:rsidRDefault="00671804" w:rsidP="00671804">
      <w:pPr>
        <w:jc w:val="left"/>
        <w:rPr>
          <w:rFonts w:ascii="Open Sans" w:hAnsi="Open Sans"/>
          <w:b/>
        </w:rPr>
      </w:pPr>
    </w:p>
    <w:p w14:paraId="373DCD30" w14:textId="77777777" w:rsidR="00671804" w:rsidRDefault="00671804" w:rsidP="00671804">
      <w:pPr>
        <w:jc w:val="left"/>
        <w:rPr>
          <w:rFonts w:ascii="Open Sans" w:hAnsi="Open Sans"/>
          <w:b/>
        </w:rPr>
      </w:pPr>
    </w:p>
    <w:p w14:paraId="58F58121" w14:textId="77777777" w:rsidR="00671804" w:rsidRPr="00D541B5" w:rsidRDefault="00671804" w:rsidP="00CD7F8B">
      <w:pPr>
        <w:spacing w:before="120"/>
        <w:ind w:firstLine="709"/>
        <w:rPr>
          <w:rFonts w:ascii="Open Sans" w:hAnsi="Open Sans"/>
          <w:b/>
          <w:sz w:val="22"/>
          <w:szCs w:val="22"/>
        </w:rPr>
      </w:pPr>
      <w:r>
        <w:rPr>
          <w:rFonts w:ascii="Open Sans" w:hAnsi="Open Sans"/>
          <w:b/>
          <w:sz w:val="22"/>
          <w:szCs w:val="22"/>
        </w:rPr>
        <w:t>N</w:t>
      </w:r>
      <w:r w:rsidRPr="00D541B5">
        <w:rPr>
          <w:rFonts w:ascii="Open Sans" w:hAnsi="Open Sans"/>
          <w:b/>
          <w:sz w:val="22"/>
          <w:szCs w:val="22"/>
        </w:rPr>
        <w:t>otes for completion of Table</w:t>
      </w:r>
      <w:r>
        <w:rPr>
          <w:rFonts w:ascii="Open Sans" w:hAnsi="Open Sans"/>
          <w:b/>
          <w:sz w:val="22"/>
          <w:szCs w:val="22"/>
        </w:rPr>
        <w:t>s</w:t>
      </w:r>
      <w:r w:rsidRPr="00D541B5">
        <w:rPr>
          <w:rFonts w:ascii="Open Sans" w:hAnsi="Open Sans"/>
          <w:b/>
          <w:sz w:val="22"/>
          <w:szCs w:val="22"/>
        </w:rPr>
        <w:t xml:space="preserve"> above</w:t>
      </w:r>
    </w:p>
    <w:p w14:paraId="5D67AEE5" w14:textId="77777777" w:rsidR="00671804" w:rsidRPr="00D541B5" w:rsidRDefault="00671804" w:rsidP="00CD7F8B">
      <w:pPr>
        <w:pStyle w:val="ListParagraph"/>
        <w:numPr>
          <w:ilvl w:val="0"/>
          <w:numId w:val="14"/>
        </w:numPr>
        <w:rPr>
          <w:rFonts w:ascii="Open Sans" w:hAnsi="Open Sans"/>
          <w:b/>
          <w:sz w:val="22"/>
          <w:szCs w:val="22"/>
        </w:rPr>
      </w:pPr>
      <w:r w:rsidRPr="00D541B5">
        <w:rPr>
          <w:rFonts w:ascii="Open Sans" w:hAnsi="Open Sans"/>
          <w:b/>
          <w:sz w:val="22"/>
          <w:szCs w:val="22"/>
        </w:rPr>
        <w:t>Currency / VAT</w:t>
      </w:r>
    </w:p>
    <w:p w14:paraId="6DAD7436" w14:textId="77777777" w:rsidR="00671804" w:rsidRPr="00D541B5" w:rsidRDefault="00671804" w:rsidP="00CD7F8B">
      <w:pPr>
        <w:pStyle w:val="ListParagraph"/>
        <w:ind w:left="1440"/>
        <w:rPr>
          <w:rFonts w:ascii="Open Sans" w:hAnsi="Open Sans"/>
          <w:sz w:val="22"/>
          <w:szCs w:val="22"/>
        </w:rPr>
      </w:pPr>
      <w:r w:rsidRPr="00D541B5">
        <w:rPr>
          <w:rFonts w:ascii="Open Sans" w:hAnsi="Open Sans"/>
          <w:sz w:val="22"/>
          <w:szCs w:val="22"/>
        </w:rPr>
        <w:t>All prices to be shown in £ sterliing, and excluding VAT.</w:t>
      </w:r>
    </w:p>
    <w:p w14:paraId="32502079" w14:textId="77777777" w:rsidR="00671804" w:rsidRPr="00D541B5" w:rsidRDefault="00671804" w:rsidP="00CD7F8B">
      <w:pPr>
        <w:pStyle w:val="ListParagraph"/>
        <w:numPr>
          <w:ilvl w:val="0"/>
          <w:numId w:val="14"/>
        </w:numPr>
        <w:rPr>
          <w:rFonts w:ascii="Open Sans" w:hAnsi="Open Sans"/>
          <w:b/>
          <w:sz w:val="22"/>
          <w:szCs w:val="22"/>
        </w:rPr>
      </w:pPr>
      <w:r w:rsidRPr="00D541B5">
        <w:rPr>
          <w:rFonts w:ascii="Open Sans" w:hAnsi="Open Sans"/>
          <w:b/>
          <w:sz w:val="22"/>
          <w:szCs w:val="22"/>
        </w:rPr>
        <w:t>Personnel</w:t>
      </w:r>
    </w:p>
    <w:p w14:paraId="46FA8851" w14:textId="77777777" w:rsidR="00671804" w:rsidRPr="00D541B5" w:rsidRDefault="00671804" w:rsidP="00CD7F8B">
      <w:pPr>
        <w:pStyle w:val="ListParagraph"/>
        <w:ind w:left="1440"/>
        <w:rPr>
          <w:rFonts w:ascii="Open Sans" w:hAnsi="Open Sans"/>
          <w:sz w:val="22"/>
          <w:szCs w:val="22"/>
        </w:rPr>
      </w:pPr>
      <w:r w:rsidRPr="00D541B5">
        <w:rPr>
          <w:rFonts w:ascii="Open Sans" w:hAnsi="Open Sans"/>
          <w:sz w:val="22"/>
          <w:szCs w:val="22"/>
        </w:rPr>
        <w:t>Please ensure that employee profiles are included in Schedule 3 for the key employees shown above</w:t>
      </w:r>
    </w:p>
    <w:p w14:paraId="144C5469" w14:textId="77777777" w:rsidR="00671804" w:rsidRPr="00D541B5" w:rsidRDefault="00671804" w:rsidP="00CD7F8B">
      <w:pPr>
        <w:pStyle w:val="ListParagraph"/>
        <w:numPr>
          <w:ilvl w:val="0"/>
          <w:numId w:val="14"/>
        </w:numPr>
        <w:rPr>
          <w:rFonts w:ascii="Open Sans" w:hAnsi="Open Sans"/>
          <w:b/>
          <w:sz w:val="22"/>
          <w:szCs w:val="22"/>
        </w:rPr>
      </w:pPr>
      <w:r w:rsidRPr="00D541B5">
        <w:rPr>
          <w:rFonts w:ascii="Open Sans" w:hAnsi="Open Sans"/>
          <w:b/>
          <w:sz w:val="22"/>
          <w:szCs w:val="22"/>
        </w:rPr>
        <w:t xml:space="preserve">Disbursements </w:t>
      </w:r>
    </w:p>
    <w:p w14:paraId="4F4EF079" w14:textId="77777777" w:rsidR="00671804" w:rsidRPr="00D541B5" w:rsidRDefault="00671804" w:rsidP="00CD7F8B">
      <w:pPr>
        <w:pStyle w:val="ListParagraph"/>
        <w:ind w:left="1440"/>
        <w:rPr>
          <w:rFonts w:ascii="Open Sans" w:hAnsi="Open Sans"/>
          <w:sz w:val="22"/>
          <w:szCs w:val="22"/>
        </w:rPr>
      </w:pPr>
      <w:r w:rsidRPr="00D541B5">
        <w:rPr>
          <w:rFonts w:ascii="Open Sans" w:hAnsi="Open Sans"/>
          <w:sz w:val="22"/>
          <w:szCs w:val="22"/>
        </w:rPr>
        <w:t xml:space="preserve">Disbursements for travel and subsistence may be included at a single daily rate. </w:t>
      </w:r>
    </w:p>
    <w:p w14:paraId="226C31DE" w14:textId="77777777" w:rsidR="00671804" w:rsidRPr="00D541B5" w:rsidRDefault="00671804" w:rsidP="00CD7F8B">
      <w:pPr>
        <w:pStyle w:val="ListParagraph"/>
        <w:numPr>
          <w:ilvl w:val="0"/>
          <w:numId w:val="14"/>
        </w:numPr>
        <w:rPr>
          <w:rFonts w:ascii="Open Sans" w:hAnsi="Open Sans"/>
          <w:b/>
          <w:sz w:val="22"/>
          <w:szCs w:val="22"/>
        </w:rPr>
      </w:pPr>
      <w:r w:rsidRPr="00D541B5">
        <w:rPr>
          <w:rFonts w:ascii="Open Sans" w:hAnsi="Open Sans"/>
          <w:b/>
          <w:sz w:val="22"/>
          <w:szCs w:val="22"/>
        </w:rPr>
        <w:t>Other Charges</w:t>
      </w:r>
    </w:p>
    <w:p w14:paraId="2BC1D84F" w14:textId="77777777" w:rsidR="00671804" w:rsidRDefault="00671804" w:rsidP="00CD7F8B">
      <w:pPr>
        <w:pStyle w:val="ListParagraph"/>
        <w:ind w:left="1440"/>
        <w:rPr>
          <w:rFonts w:ascii="Open Sans" w:hAnsi="Open Sans"/>
          <w:sz w:val="22"/>
          <w:szCs w:val="22"/>
        </w:rPr>
      </w:pPr>
      <w:r w:rsidRPr="00D541B5">
        <w:rPr>
          <w:rFonts w:ascii="Open Sans" w:hAnsi="Open Sans"/>
          <w:sz w:val="22"/>
          <w:szCs w:val="22"/>
        </w:rPr>
        <w:t>Please ensure that sufficent description is included to give a proper understanding of the charge.</w:t>
      </w:r>
    </w:p>
    <w:p w14:paraId="71D209F4" w14:textId="52EF2453" w:rsidR="00D541B5" w:rsidRDefault="00D541B5" w:rsidP="00CD7F8B"/>
    <w:p w14:paraId="3B5173A5" w14:textId="77777777" w:rsidR="00CD7F8B" w:rsidRDefault="00CD7F8B" w:rsidP="00CD7F8B"/>
    <w:p w14:paraId="21D4DA6A" w14:textId="5D9C8F78" w:rsidR="00D541B5" w:rsidRDefault="00D541B5" w:rsidP="00CD7F8B">
      <w:pPr>
        <w:spacing w:after="120"/>
        <w:rPr>
          <w:rFonts w:ascii="Open Sans" w:eastAsiaTheme="minorHAnsi" w:hAnsi="Open Sans"/>
          <w:noProof w:val="0"/>
          <w:sz w:val="22"/>
          <w:szCs w:val="22"/>
          <w:lang w:eastAsia="en-US"/>
        </w:rPr>
      </w:pPr>
      <w:r>
        <w:rPr>
          <w:rFonts w:ascii="Open Sans" w:eastAsiaTheme="minorHAnsi" w:hAnsi="Open Sans"/>
          <w:b/>
          <w:noProof w:val="0"/>
          <w:lang w:eastAsia="en-US"/>
        </w:rPr>
        <w:t>Declaration</w:t>
      </w:r>
    </w:p>
    <w:p w14:paraId="7DCBE940" w14:textId="77777777" w:rsidR="00D541B5" w:rsidRDefault="00D541B5" w:rsidP="00CD7F8B">
      <w:pPr>
        <w:ind w:left="72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We confirm that:</w:t>
      </w:r>
    </w:p>
    <w:p w14:paraId="12C026CD" w14:textId="77777777" w:rsidR="00D541B5" w:rsidRPr="006C2565" w:rsidRDefault="00D541B5" w:rsidP="00CD7F8B">
      <w:pPr>
        <w:pStyle w:val="ListParagraph"/>
        <w:numPr>
          <w:ilvl w:val="0"/>
          <w:numId w:val="15"/>
        </w:numPr>
        <w:rPr>
          <w:rFonts w:ascii="Open Sans" w:eastAsiaTheme="minorHAnsi" w:hAnsi="Open Sans"/>
          <w:noProof w:val="0"/>
          <w:sz w:val="22"/>
          <w:szCs w:val="22"/>
          <w:lang w:eastAsia="en-US"/>
        </w:rPr>
      </w:pPr>
      <w:r w:rsidRPr="006C2565">
        <w:rPr>
          <w:rFonts w:ascii="Open Sans" w:hAnsi="Open Sans"/>
          <w:sz w:val="22"/>
          <w:szCs w:val="22"/>
          <w:lang w:val="en-US"/>
        </w:rPr>
        <w:t xml:space="preserve">The Commercial Submission is accurate to the best of our knowledge. </w:t>
      </w:r>
    </w:p>
    <w:p w14:paraId="709D4556" w14:textId="77777777" w:rsidR="00D541B5" w:rsidRPr="006C2565" w:rsidRDefault="00D541B5" w:rsidP="00CD7F8B">
      <w:pPr>
        <w:pStyle w:val="ListParagraph"/>
        <w:numPr>
          <w:ilvl w:val="0"/>
          <w:numId w:val="15"/>
        </w:numPr>
        <w:rPr>
          <w:rFonts w:ascii="Open Sans" w:hAnsi="Open Sans"/>
          <w:sz w:val="22"/>
          <w:szCs w:val="22"/>
          <w:lang w:val="en-US"/>
        </w:rPr>
      </w:pPr>
      <w:r w:rsidRPr="006C2565">
        <w:rPr>
          <w:rFonts w:ascii="Open Sans" w:hAnsi="Open Sans"/>
          <w:sz w:val="22"/>
          <w:szCs w:val="22"/>
          <w:lang w:val="en-US"/>
        </w:rPr>
        <w:t xml:space="preserve">We understand that you do not bind yourselves to accept the lowest or any tender.  </w:t>
      </w:r>
    </w:p>
    <w:p w14:paraId="5C79DD4A" w14:textId="3ECE6592" w:rsidR="00D541B5" w:rsidRDefault="00D541B5" w:rsidP="00CD7F8B">
      <w:pPr>
        <w:pStyle w:val="ListParagraph"/>
        <w:numPr>
          <w:ilvl w:val="0"/>
          <w:numId w:val="15"/>
        </w:numPr>
        <w:rPr>
          <w:rFonts w:ascii="Open Sans" w:hAnsi="Open Sans"/>
          <w:sz w:val="22"/>
          <w:szCs w:val="22"/>
          <w:lang w:val="en-US"/>
        </w:rPr>
      </w:pPr>
      <w:r w:rsidRPr="006C2565">
        <w:rPr>
          <w:rFonts w:ascii="Open Sans" w:hAnsi="Open Sans"/>
          <w:sz w:val="22"/>
          <w:szCs w:val="22"/>
          <w:lang w:val="en-US"/>
        </w:rPr>
        <w:t>We accept the contract conditions for this contract and this tender remains open for acceptance for 90 days.</w:t>
      </w:r>
    </w:p>
    <w:p w14:paraId="0F1B69B5" w14:textId="53B29CBD" w:rsidR="00CD7F8B" w:rsidRDefault="00CD7F8B" w:rsidP="00CD7F8B">
      <w:pPr>
        <w:rPr>
          <w:rFonts w:ascii="Open Sans" w:hAnsi="Open Sans"/>
          <w:sz w:val="22"/>
          <w:szCs w:val="22"/>
          <w:lang w:val="en-US"/>
        </w:rPr>
      </w:pPr>
    </w:p>
    <w:p w14:paraId="0633DF19" w14:textId="77777777" w:rsidR="00CD7F8B" w:rsidRPr="00CD7F8B" w:rsidRDefault="00CD7F8B" w:rsidP="00CD7F8B">
      <w:pPr>
        <w:rPr>
          <w:rFonts w:ascii="Open Sans" w:hAnsi="Open Sans"/>
          <w:sz w:val="22"/>
          <w:szCs w:val="22"/>
          <w:lang w:val="en-US"/>
        </w:rPr>
      </w:pPr>
    </w:p>
    <w:p w14:paraId="7B2393E8" w14:textId="77777777" w:rsidR="00D541B5" w:rsidRDefault="00D541B5" w:rsidP="00D541B5">
      <w:pPr>
        <w:rPr>
          <w:rFonts w:ascii="Open Sans" w:hAnsi="Open Sans"/>
          <w:sz w:val="22"/>
          <w:szCs w:val="22"/>
          <w:lang w:val="en-US"/>
        </w:rPr>
      </w:pPr>
    </w:p>
    <w:tbl>
      <w:tblPr>
        <w:tblStyle w:val="TableGrid"/>
        <w:tblW w:w="0" w:type="auto"/>
        <w:tblInd w:w="988" w:type="dxa"/>
        <w:tblLook w:val="04A0" w:firstRow="1" w:lastRow="0" w:firstColumn="1" w:lastColumn="0" w:noHBand="0" w:noVBand="1"/>
      </w:tblPr>
      <w:tblGrid>
        <w:gridCol w:w="3118"/>
        <w:gridCol w:w="4910"/>
      </w:tblGrid>
      <w:tr w:rsidR="00D541B5" w14:paraId="4B18C710" w14:textId="77777777" w:rsidTr="004C6592">
        <w:trPr>
          <w:trHeight w:hRule="exact" w:val="525"/>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E16F5"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Name of Organisation</w:t>
            </w:r>
          </w:p>
        </w:tc>
        <w:tc>
          <w:tcPr>
            <w:tcW w:w="4910" w:type="dxa"/>
            <w:tcBorders>
              <w:top w:val="single" w:sz="4" w:space="0" w:color="auto"/>
              <w:left w:val="single" w:sz="4" w:space="0" w:color="auto"/>
              <w:bottom w:val="single" w:sz="4" w:space="0" w:color="auto"/>
              <w:right w:val="single" w:sz="4" w:space="0" w:color="auto"/>
            </w:tcBorders>
          </w:tcPr>
          <w:p w14:paraId="2EF3693B"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2806A004" w14:textId="77777777" w:rsidTr="004C6592">
        <w:trPr>
          <w:trHeight w:hRule="exact" w:val="575"/>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9875C"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 xml:space="preserve">Name of Person </w:t>
            </w:r>
          </w:p>
          <w:p w14:paraId="6CEA8007"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Signing</w:t>
            </w:r>
          </w:p>
        </w:tc>
        <w:tc>
          <w:tcPr>
            <w:tcW w:w="4910" w:type="dxa"/>
            <w:tcBorders>
              <w:top w:val="single" w:sz="4" w:space="0" w:color="auto"/>
              <w:left w:val="single" w:sz="4" w:space="0" w:color="auto"/>
              <w:bottom w:val="single" w:sz="4" w:space="0" w:color="auto"/>
              <w:right w:val="single" w:sz="4" w:space="0" w:color="auto"/>
            </w:tcBorders>
          </w:tcPr>
          <w:p w14:paraId="7B3E81CD"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723DF5D9" w14:textId="77777777" w:rsidTr="004C6592">
        <w:trPr>
          <w:trHeight w:hRule="exact" w:val="569"/>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58DC0"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Capacity in which signed</w:t>
            </w:r>
          </w:p>
        </w:tc>
        <w:tc>
          <w:tcPr>
            <w:tcW w:w="4910" w:type="dxa"/>
            <w:tcBorders>
              <w:top w:val="single" w:sz="4" w:space="0" w:color="auto"/>
              <w:left w:val="single" w:sz="4" w:space="0" w:color="auto"/>
              <w:bottom w:val="single" w:sz="4" w:space="0" w:color="auto"/>
              <w:right w:val="single" w:sz="4" w:space="0" w:color="auto"/>
            </w:tcBorders>
          </w:tcPr>
          <w:p w14:paraId="1E8BBF7E"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185FCB66" w14:textId="77777777" w:rsidTr="004C6592">
        <w:trPr>
          <w:trHeight w:hRule="exact" w:val="1130"/>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D850F"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Signature</w:t>
            </w:r>
          </w:p>
        </w:tc>
        <w:tc>
          <w:tcPr>
            <w:tcW w:w="4910" w:type="dxa"/>
            <w:tcBorders>
              <w:top w:val="single" w:sz="4" w:space="0" w:color="auto"/>
              <w:left w:val="single" w:sz="4" w:space="0" w:color="auto"/>
              <w:bottom w:val="single" w:sz="4" w:space="0" w:color="auto"/>
              <w:right w:val="single" w:sz="4" w:space="0" w:color="auto"/>
            </w:tcBorders>
          </w:tcPr>
          <w:p w14:paraId="77B67AC5" w14:textId="77777777" w:rsidR="00D541B5" w:rsidRDefault="00D541B5" w:rsidP="004C6592">
            <w:pPr>
              <w:spacing w:before="120" w:after="120" w:line="276" w:lineRule="auto"/>
              <w:rPr>
                <w:rFonts w:ascii="Open Sans" w:eastAsiaTheme="minorHAnsi" w:hAnsi="Open Sans"/>
                <w:noProof w:val="0"/>
                <w:sz w:val="22"/>
                <w:szCs w:val="22"/>
                <w:lang w:eastAsia="en-US"/>
              </w:rPr>
            </w:pPr>
          </w:p>
          <w:p w14:paraId="2E90CE1B" w14:textId="77777777" w:rsidR="00D541B5" w:rsidRDefault="00D541B5" w:rsidP="004C6592">
            <w:pPr>
              <w:spacing w:before="120" w:after="120" w:line="276" w:lineRule="auto"/>
              <w:rPr>
                <w:rFonts w:ascii="Open Sans" w:eastAsiaTheme="minorHAnsi" w:hAnsi="Open Sans"/>
                <w:noProof w:val="0"/>
                <w:sz w:val="22"/>
                <w:szCs w:val="22"/>
                <w:lang w:eastAsia="en-US"/>
              </w:rPr>
            </w:pPr>
          </w:p>
          <w:p w14:paraId="043FA313"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16885A32" w14:textId="77777777" w:rsidTr="004C6592">
        <w:trPr>
          <w:trHeight w:hRule="exact" w:val="571"/>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AC413"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Date</w:t>
            </w:r>
          </w:p>
        </w:tc>
        <w:tc>
          <w:tcPr>
            <w:tcW w:w="4910" w:type="dxa"/>
            <w:tcBorders>
              <w:top w:val="single" w:sz="4" w:space="0" w:color="auto"/>
              <w:left w:val="single" w:sz="4" w:space="0" w:color="auto"/>
              <w:bottom w:val="single" w:sz="4" w:space="0" w:color="auto"/>
              <w:right w:val="single" w:sz="4" w:space="0" w:color="auto"/>
            </w:tcBorders>
          </w:tcPr>
          <w:p w14:paraId="6E10D355"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bl>
    <w:p w14:paraId="07F8DC73" w14:textId="77777777" w:rsidR="00D541B5" w:rsidRDefault="00D541B5" w:rsidP="00D541B5"/>
    <w:p w14:paraId="6D88C9EF" w14:textId="77777777" w:rsidR="00320A46" w:rsidRDefault="00320A46" w:rsidP="003E01FE">
      <w:pPr>
        <w:pStyle w:val="Heading1"/>
        <w:rPr>
          <w:rFonts w:ascii="Open Sans" w:hAnsi="Open Sans" w:cs="Open Sans"/>
          <w:color w:val="000000" w:themeColor="text1"/>
          <w:szCs w:val="22"/>
        </w:rPr>
        <w:sectPr w:rsidR="00320A46" w:rsidSect="00C04CFA">
          <w:headerReference w:type="default" r:id="rId15"/>
          <w:footerReference w:type="even" r:id="rId16"/>
          <w:footerReference w:type="default" r:id="rId17"/>
          <w:pgSz w:w="11906" w:h="16838"/>
          <w:pgMar w:top="1304" w:right="1134" w:bottom="1140" w:left="1412" w:header="709" w:footer="709" w:gutter="0"/>
          <w:cols w:space="708"/>
          <w:docGrid w:linePitch="326"/>
        </w:sectPr>
      </w:pPr>
    </w:p>
    <w:p w14:paraId="721508E4" w14:textId="53793F93" w:rsidR="003E01FE" w:rsidRPr="00E1732A" w:rsidRDefault="003E01FE" w:rsidP="003E01FE">
      <w:pPr>
        <w:pStyle w:val="Heading1"/>
        <w:rPr>
          <w:rFonts w:ascii="Open Sans" w:hAnsi="Open Sans" w:cs="Open Sans"/>
          <w:color w:val="365F91" w:themeColor="accent1" w:themeShade="BF"/>
          <w:sz w:val="28"/>
          <w:szCs w:val="28"/>
        </w:rPr>
      </w:pPr>
      <w:r w:rsidRPr="00E1732A">
        <w:rPr>
          <w:rFonts w:ascii="Open Sans" w:hAnsi="Open Sans" w:cs="Open Sans"/>
          <w:color w:val="000000" w:themeColor="text1"/>
          <w:sz w:val="28"/>
          <w:szCs w:val="28"/>
        </w:rPr>
        <w:lastRenderedPageBreak/>
        <w:t xml:space="preserve">Schedule </w:t>
      </w:r>
      <w:r w:rsidR="00C1584B" w:rsidRPr="00E1732A">
        <w:rPr>
          <w:rFonts w:ascii="Open Sans" w:hAnsi="Open Sans" w:cs="Open Sans"/>
          <w:color w:val="000000" w:themeColor="text1"/>
          <w:sz w:val="28"/>
          <w:szCs w:val="28"/>
        </w:rPr>
        <w:t>5</w:t>
      </w:r>
      <w:r w:rsidRPr="00E1732A">
        <w:rPr>
          <w:rFonts w:ascii="Open Sans" w:hAnsi="Open Sans" w:cs="Open Sans"/>
          <w:color w:val="000000" w:themeColor="text1"/>
          <w:sz w:val="28"/>
          <w:szCs w:val="28"/>
        </w:rPr>
        <w:t xml:space="preserve"> -</w:t>
      </w:r>
      <w:r w:rsidRPr="00E1732A">
        <w:rPr>
          <w:rFonts w:ascii="Open Sans" w:hAnsi="Open Sans" w:cs="Open Sans"/>
          <w:color w:val="000000" w:themeColor="text1"/>
          <w:sz w:val="28"/>
          <w:szCs w:val="28"/>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722"/>
        <w:gridCol w:w="1518"/>
        <w:gridCol w:w="2693"/>
        <w:gridCol w:w="2268"/>
      </w:tblGrid>
      <w:tr w:rsidR="003E01FE" w:rsidRPr="00AB3D25" w14:paraId="56384621" w14:textId="77777777" w:rsidTr="00CD7F8B">
        <w:trPr>
          <w:trHeight w:val="397"/>
        </w:trPr>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6640A77"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6B72C75A" w:rsidR="00F17920" w:rsidRPr="0022032B" w:rsidRDefault="00F17920" w:rsidP="00553001">
            <w:pPr>
              <w:pStyle w:val="Default"/>
              <w:spacing w:before="240" w:after="240"/>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4D4224BB" w14:textId="7BC1CE3D" w:rsidR="00553001" w:rsidRDefault="00553001" w:rsidP="00553001">
      <w:pPr>
        <w:pStyle w:val="Heading1"/>
        <w:spacing w:before="240"/>
        <w:jc w:val="center"/>
        <w:rPr>
          <w:rFonts w:ascii="Open Sans" w:hAnsi="Open Sans" w:cs="Open Sans"/>
          <w:sz w:val="28"/>
          <w:szCs w:val="28"/>
          <w:lang w:val="en-US"/>
        </w:rPr>
      </w:pPr>
      <w:bookmarkStart w:id="11" w:name="_Hlk45289036"/>
      <w:r w:rsidRPr="00F17920">
        <w:rPr>
          <w:rFonts w:ascii="Open Sans" w:hAnsi="Open Sans" w:cs="Open Sans"/>
          <w:sz w:val="28"/>
          <w:szCs w:val="28"/>
          <w:lang w:val="en-US"/>
        </w:rPr>
        <w:t xml:space="preserve">APPENDIX </w:t>
      </w:r>
      <w:r>
        <w:rPr>
          <w:rFonts w:ascii="Open Sans" w:hAnsi="Open Sans" w:cs="Open Sans"/>
          <w:sz w:val="28"/>
          <w:szCs w:val="28"/>
          <w:lang w:val="en-US"/>
        </w:rPr>
        <w:t>A</w:t>
      </w:r>
      <w:r w:rsidRPr="00F17920">
        <w:rPr>
          <w:rFonts w:ascii="Open Sans" w:hAnsi="Open Sans" w:cs="Open Sans"/>
          <w:sz w:val="28"/>
          <w:szCs w:val="28"/>
          <w:lang w:val="en-US"/>
        </w:rPr>
        <w:t xml:space="preserve"> –</w:t>
      </w:r>
      <w:r>
        <w:rPr>
          <w:rFonts w:ascii="Open Sans" w:hAnsi="Open Sans" w:cs="Open Sans"/>
          <w:sz w:val="28"/>
          <w:szCs w:val="28"/>
          <w:lang w:val="en-US"/>
        </w:rPr>
        <w:t xml:space="preserve"> Plan of Drilling Site</w:t>
      </w:r>
      <w:bookmarkEnd w:id="11"/>
    </w:p>
    <w:p w14:paraId="5511F81D" w14:textId="77777777" w:rsidR="004E4E69" w:rsidRPr="004E4E69" w:rsidRDefault="004E4E69" w:rsidP="004E4E69">
      <w:pPr>
        <w:rPr>
          <w:lang w:val="en-US"/>
        </w:rPr>
      </w:pPr>
    </w:p>
    <w:p w14:paraId="189B707D" w14:textId="044C4ABF" w:rsidR="00F17920" w:rsidRDefault="004E4E69" w:rsidP="00553001">
      <w:pPr>
        <w:pStyle w:val="Heading1"/>
        <w:jc w:val="center"/>
        <w:rPr>
          <w:rFonts w:ascii="Open Sans" w:hAnsi="Open Sans" w:cs="Open Sans"/>
          <w:lang w:val="en-US"/>
        </w:rPr>
      </w:pPr>
      <w:r>
        <w:rPr>
          <w:rFonts w:ascii="Open Sans" w:hAnsi="Open Sans" w:cs="Open Sans"/>
          <w:lang w:val="en-US"/>
        </w:rPr>
        <w:drawing>
          <wp:inline distT="0" distB="0" distL="0" distR="0" wp14:anchorId="7DDC2F2A" wp14:editId="10EE1226">
            <wp:extent cx="5207332" cy="686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e layout - 251120.jpg"/>
                    <pic:cNvPicPr/>
                  </pic:nvPicPr>
                  <pic:blipFill>
                    <a:blip r:embed="rId18"/>
                    <a:stretch>
                      <a:fillRect/>
                    </a:stretch>
                  </pic:blipFill>
                  <pic:spPr>
                    <a:xfrm>
                      <a:off x="0" y="0"/>
                      <a:ext cx="5215342" cy="6877452"/>
                    </a:xfrm>
                    <a:prstGeom prst="rect">
                      <a:avLst/>
                    </a:prstGeom>
                  </pic:spPr>
                </pic:pic>
              </a:graphicData>
            </a:graphic>
          </wp:inline>
        </w:drawing>
      </w:r>
    </w:p>
    <w:p w14:paraId="24FD7CF3" w14:textId="77777777" w:rsidR="00E00064" w:rsidRDefault="00E00064">
      <w:pPr>
        <w:jc w:val="left"/>
        <w:rPr>
          <w:rFonts w:ascii="Open Sans" w:eastAsia="Times New Roman" w:hAnsi="Open Sans" w:cs="Open Sans"/>
          <w:b/>
          <w:sz w:val="28"/>
          <w:szCs w:val="28"/>
          <w:lang w:val="en-US"/>
        </w:rPr>
      </w:pPr>
      <w:r>
        <w:rPr>
          <w:rFonts w:ascii="Open Sans" w:hAnsi="Open Sans" w:cs="Open Sans"/>
          <w:sz w:val="28"/>
          <w:szCs w:val="28"/>
          <w:lang w:val="en-US"/>
        </w:rPr>
        <w:br w:type="page"/>
      </w:r>
    </w:p>
    <w:p w14:paraId="51CC7DB9" w14:textId="09D755A6" w:rsidR="009C5E49" w:rsidRPr="00F17920" w:rsidRDefault="009C5E49" w:rsidP="009C5E49">
      <w:pPr>
        <w:pStyle w:val="Heading1"/>
        <w:spacing w:before="240"/>
        <w:jc w:val="center"/>
        <w:rPr>
          <w:rFonts w:ascii="Open Sans" w:hAnsi="Open Sans" w:cs="Open Sans"/>
          <w:sz w:val="28"/>
          <w:szCs w:val="28"/>
          <w:lang w:val="en-US"/>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B</w:t>
      </w:r>
      <w:r w:rsidRPr="00F17920">
        <w:rPr>
          <w:rFonts w:ascii="Open Sans" w:hAnsi="Open Sans" w:cs="Open Sans"/>
          <w:sz w:val="28"/>
          <w:szCs w:val="28"/>
          <w:lang w:val="en-US"/>
        </w:rPr>
        <w:t xml:space="preserve"> –</w:t>
      </w:r>
      <w:r>
        <w:rPr>
          <w:rFonts w:ascii="Open Sans" w:hAnsi="Open Sans" w:cs="Open Sans"/>
          <w:sz w:val="28"/>
          <w:szCs w:val="28"/>
          <w:lang w:val="en-US"/>
        </w:rPr>
        <w:t xml:space="preserve"> Background Technical Information</w:t>
      </w:r>
    </w:p>
    <w:p w14:paraId="68DBAD17" w14:textId="70C4AC3B" w:rsidR="00C43307" w:rsidRDefault="00C43307" w:rsidP="00B506D8">
      <w:pPr>
        <w:rPr>
          <w:rFonts w:ascii="Open Sans" w:hAnsi="Open Sans" w:cs="Open Sans"/>
          <w:sz w:val="22"/>
          <w:szCs w:val="22"/>
          <w:lang w:val="en-US"/>
        </w:rPr>
      </w:pPr>
    </w:p>
    <w:p w14:paraId="0427AD8E" w14:textId="5DEAE5E0" w:rsidR="009C5E49" w:rsidRPr="009C5E49" w:rsidRDefault="009C5E49" w:rsidP="000F7DA8">
      <w:pPr>
        <w:spacing w:after="120"/>
        <w:rPr>
          <w:rFonts w:ascii="Open Sans" w:hAnsi="Open Sans" w:cs="Open Sans"/>
          <w:b/>
          <w:sz w:val="22"/>
          <w:szCs w:val="22"/>
        </w:rPr>
      </w:pPr>
      <w:r>
        <w:rPr>
          <w:rFonts w:ascii="Open Sans" w:hAnsi="Open Sans" w:cs="Open Sans"/>
          <w:b/>
          <w:sz w:val="22"/>
          <w:szCs w:val="22"/>
        </w:rPr>
        <w:t>General Background</w:t>
      </w:r>
    </w:p>
    <w:p w14:paraId="0139D557" w14:textId="598DE291" w:rsidR="009C5E49" w:rsidRDefault="009C5E49" w:rsidP="009C5E49">
      <w:pPr>
        <w:rPr>
          <w:rFonts w:ascii="Open Sans" w:hAnsi="Open Sans" w:cs="Open Sans"/>
          <w:sz w:val="22"/>
          <w:szCs w:val="22"/>
        </w:rPr>
      </w:pPr>
      <w:r w:rsidRPr="009C5E49">
        <w:rPr>
          <w:rFonts w:ascii="Open Sans" w:hAnsi="Open Sans" w:cs="Open Sans"/>
          <w:sz w:val="22"/>
          <w:szCs w:val="22"/>
        </w:rPr>
        <w:t xml:space="preserve">Eden Geothermal Limited </w:t>
      </w:r>
      <w:r w:rsidR="00C201C2">
        <w:rPr>
          <w:rFonts w:ascii="Open Sans" w:hAnsi="Open Sans" w:cs="Open Sans"/>
          <w:sz w:val="22"/>
          <w:szCs w:val="22"/>
        </w:rPr>
        <w:t>is</w:t>
      </w:r>
      <w:r w:rsidRPr="009C5E49">
        <w:rPr>
          <w:rFonts w:ascii="Open Sans" w:hAnsi="Open Sans" w:cs="Open Sans"/>
          <w:sz w:val="22"/>
          <w:szCs w:val="22"/>
        </w:rPr>
        <w:t xml:space="preserve"> scheduled to drill the first of two deep wells as </w:t>
      </w:r>
      <w:r w:rsidR="002F2A28">
        <w:rPr>
          <w:rFonts w:ascii="Open Sans" w:hAnsi="Open Sans" w:cs="Open Sans"/>
          <w:sz w:val="22"/>
          <w:szCs w:val="22"/>
        </w:rPr>
        <w:t>the first stage</w:t>
      </w:r>
      <w:r w:rsidRPr="009C5E49">
        <w:rPr>
          <w:rFonts w:ascii="Open Sans" w:hAnsi="Open Sans" w:cs="Open Sans"/>
          <w:sz w:val="22"/>
          <w:szCs w:val="22"/>
        </w:rPr>
        <w:t xml:space="preserve"> of </w:t>
      </w:r>
      <w:r w:rsidR="00C201C2">
        <w:rPr>
          <w:rFonts w:ascii="Open Sans" w:hAnsi="Open Sans" w:cs="Open Sans"/>
          <w:sz w:val="22"/>
          <w:szCs w:val="22"/>
        </w:rPr>
        <w:t>developing</w:t>
      </w:r>
      <w:r w:rsidRPr="009C5E49">
        <w:rPr>
          <w:rFonts w:ascii="Open Sans" w:hAnsi="Open Sans" w:cs="Open Sans"/>
          <w:sz w:val="22"/>
          <w:szCs w:val="22"/>
        </w:rPr>
        <w:t xml:space="preserve"> a deep geothermal energy plant at the Eden Project in Cornwall. </w:t>
      </w:r>
      <w:r w:rsidR="002F2A28">
        <w:rPr>
          <w:rFonts w:ascii="Open Sans" w:hAnsi="Open Sans" w:cs="Open Sans"/>
          <w:sz w:val="22"/>
          <w:szCs w:val="22"/>
        </w:rPr>
        <w:t>This</w:t>
      </w:r>
      <w:r w:rsidRPr="009C5E49">
        <w:rPr>
          <w:rFonts w:ascii="Open Sans" w:hAnsi="Open Sans" w:cs="Open Sans"/>
          <w:sz w:val="22"/>
          <w:szCs w:val="22"/>
        </w:rPr>
        <w:t xml:space="preserve"> first stage is an industrial research project majority funded by the European Union under the ERDF program</w:t>
      </w:r>
      <w:r w:rsidR="00D67285">
        <w:rPr>
          <w:rFonts w:ascii="Open Sans" w:hAnsi="Open Sans" w:cs="Open Sans"/>
          <w:sz w:val="22"/>
          <w:szCs w:val="22"/>
        </w:rPr>
        <w:t>me</w:t>
      </w:r>
      <w:r w:rsidRPr="009C5E49">
        <w:rPr>
          <w:rFonts w:ascii="Open Sans" w:hAnsi="Open Sans" w:cs="Open Sans"/>
          <w:sz w:val="22"/>
          <w:szCs w:val="22"/>
        </w:rPr>
        <w:t xml:space="preserve"> for Cornwall.  The </w:t>
      </w:r>
      <w:r w:rsidR="00B00145">
        <w:rPr>
          <w:rFonts w:ascii="Open Sans" w:hAnsi="Open Sans" w:cs="Open Sans"/>
          <w:sz w:val="22"/>
          <w:szCs w:val="22"/>
        </w:rPr>
        <w:t>longer-term</w:t>
      </w:r>
      <w:r w:rsidRPr="009C5E49">
        <w:rPr>
          <w:rFonts w:ascii="Open Sans" w:hAnsi="Open Sans" w:cs="Open Sans"/>
          <w:sz w:val="22"/>
          <w:szCs w:val="22"/>
        </w:rPr>
        <w:t xml:space="preserve"> objective is to follow-up the first stage with a second well and the construction of a heat and power plant.</w:t>
      </w:r>
    </w:p>
    <w:p w14:paraId="666B7431" w14:textId="77777777" w:rsidR="009C5E49" w:rsidRPr="009C5E49" w:rsidRDefault="009C5E49" w:rsidP="009C5E49">
      <w:pPr>
        <w:rPr>
          <w:rFonts w:ascii="Open Sans" w:hAnsi="Open Sans" w:cs="Open Sans"/>
          <w:sz w:val="22"/>
          <w:szCs w:val="22"/>
        </w:rPr>
      </w:pPr>
    </w:p>
    <w:p w14:paraId="54E9D727" w14:textId="5DD11A3E" w:rsidR="00853464" w:rsidRDefault="00853464" w:rsidP="009C5E49">
      <w:pPr>
        <w:rPr>
          <w:rFonts w:ascii="Open Sans" w:hAnsi="Open Sans" w:cs="Open Sans"/>
          <w:sz w:val="22"/>
          <w:szCs w:val="22"/>
        </w:rPr>
      </w:pPr>
      <w:r w:rsidRPr="00853464">
        <w:rPr>
          <w:rFonts w:ascii="Open Sans" w:hAnsi="Open Sans" w:cs="Open Sans"/>
          <w:sz w:val="22"/>
          <w:szCs w:val="22"/>
        </w:rPr>
        <w:t>In Phase 1 of the project</w:t>
      </w:r>
      <w:r w:rsidR="00B00145">
        <w:rPr>
          <w:rFonts w:ascii="Open Sans" w:hAnsi="Open Sans" w:cs="Open Sans"/>
          <w:sz w:val="22"/>
          <w:szCs w:val="22"/>
        </w:rPr>
        <w:t xml:space="preserve">, </w:t>
      </w:r>
      <w:r w:rsidRPr="00853464">
        <w:rPr>
          <w:rFonts w:ascii="Open Sans" w:hAnsi="Open Sans" w:cs="Open Sans"/>
          <w:sz w:val="22"/>
          <w:szCs w:val="22"/>
        </w:rPr>
        <w:t>it is planned to directionally drill an exploration well to 4,350 to 5,260 met</w:t>
      </w:r>
      <w:r w:rsidR="00B00145">
        <w:rPr>
          <w:rFonts w:ascii="Open Sans" w:hAnsi="Open Sans" w:cs="Open Sans"/>
          <w:sz w:val="22"/>
          <w:szCs w:val="22"/>
        </w:rPr>
        <w:t>res</w:t>
      </w:r>
      <w:r w:rsidRPr="00853464">
        <w:rPr>
          <w:rFonts w:ascii="Open Sans" w:hAnsi="Open Sans" w:cs="Open Sans"/>
          <w:sz w:val="22"/>
          <w:szCs w:val="22"/>
        </w:rPr>
        <w:t xml:space="preserve"> measured depth, intersect a naturally fractured zone in granite, and hydraulically test the well to characterize the target zone.  Modelling indicates the geothermal gradient in the vicinity of the Eden Project to be 35 40°C/m. This equates to a rock temperature of approximately 90°C at a depth of 2,000 m, 160°C at 4000 m (casing shoe) and 170-180°C at a depth of 4,500 m</w:t>
      </w:r>
    </w:p>
    <w:p w14:paraId="6FA13702" w14:textId="77777777" w:rsidR="00853464" w:rsidRDefault="00853464" w:rsidP="009C5E49">
      <w:pPr>
        <w:rPr>
          <w:rFonts w:ascii="Open Sans" w:hAnsi="Open Sans" w:cs="Open Sans"/>
          <w:sz w:val="22"/>
          <w:szCs w:val="22"/>
        </w:rPr>
      </w:pPr>
    </w:p>
    <w:p w14:paraId="22BA194A" w14:textId="39E8A26D" w:rsidR="009C5E49" w:rsidRDefault="009C5E49" w:rsidP="009C5E49">
      <w:pPr>
        <w:rPr>
          <w:rFonts w:ascii="Open Sans" w:hAnsi="Open Sans" w:cs="Open Sans"/>
          <w:sz w:val="22"/>
          <w:szCs w:val="22"/>
        </w:rPr>
      </w:pPr>
      <w:r w:rsidRPr="009C5E49">
        <w:rPr>
          <w:rFonts w:ascii="Open Sans" w:hAnsi="Open Sans" w:cs="Open Sans"/>
          <w:sz w:val="22"/>
          <w:szCs w:val="22"/>
        </w:rPr>
        <w:t>On completion</w:t>
      </w:r>
      <w:r w:rsidR="00B00145">
        <w:rPr>
          <w:rFonts w:ascii="Open Sans" w:hAnsi="Open Sans" w:cs="Open Sans"/>
          <w:sz w:val="22"/>
          <w:szCs w:val="22"/>
        </w:rPr>
        <w:t>,</w:t>
      </w:r>
      <w:r w:rsidRPr="009C5E49">
        <w:rPr>
          <w:rFonts w:ascii="Open Sans" w:hAnsi="Open Sans" w:cs="Open Sans"/>
          <w:sz w:val="22"/>
          <w:szCs w:val="22"/>
        </w:rPr>
        <w:t xml:space="preserve"> a series of well tests will be undertaken to establish the hydrogeological characteristics of the well and the fault zone and to assess the likely productivity prior to drilling the second well.  As the first well will ultimately form one well of a geothermal doublet system, its design will have to cover all possible applications and also the possibility that the permeability of the well may have to be enhanced through cycling injection and production testing.</w:t>
      </w:r>
    </w:p>
    <w:p w14:paraId="6F9D1413" w14:textId="7818043A" w:rsidR="00853464" w:rsidRDefault="00853464" w:rsidP="009C5E49">
      <w:pPr>
        <w:rPr>
          <w:rFonts w:ascii="Open Sans" w:hAnsi="Open Sans" w:cs="Open Sans"/>
          <w:sz w:val="22"/>
          <w:szCs w:val="22"/>
        </w:rPr>
      </w:pPr>
    </w:p>
    <w:p w14:paraId="6A672D1C" w14:textId="49D1C8DF" w:rsidR="00853464" w:rsidRDefault="00853464" w:rsidP="00853464">
      <w:pPr>
        <w:rPr>
          <w:rFonts w:ascii="Open Sans" w:hAnsi="Open Sans" w:cs="Open Sans"/>
          <w:sz w:val="22"/>
          <w:szCs w:val="22"/>
        </w:rPr>
      </w:pPr>
      <w:r w:rsidRPr="00853464">
        <w:rPr>
          <w:rFonts w:ascii="Open Sans" w:hAnsi="Open Sans" w:cs="Open Sans"/>
          <w:sz w:val="22"/>
          <w:szCs w:val="22"/>
        </w:rPr>
        <w:t xml:space="preserve">This is followed by the option (yet to be finalised) to temporarily deploy a co-axial system within the well to demonstrate heat production over a period of 12 months to supply the Eden Project biomes and offices. </w:t>
      </w:r>
    </w:p>
    <w:p w14:paraId="1013F41F" w14:textId="77777777" w:rsidR="00853464" w:rsidRPr="00853464" w:rsidRDefault="00853464" w:rsidP="00853464">
      <w:pPr>
        <w:rPr>
          <w:rFonts w:ascii="Open Sans" w:hAnsi="Open Sans" w:cs="Open Sans"/>
          <w:sz w:val="22"/>
          <w:szCs w:val="22"/>
        </w:rPr>
      </w:pPr>
    </w:p>
    <w:p w14:paraId="133A836F"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t>If the thermohydraulic properties of the first well are sufficient to produce electricity and heat, a second well will be drilled to create an Enhanced Geothermal System in Phase 2 of the project.</w:t>
      </w:r>
    </w:p>
    <w:p w14:paraId="4C67117E" w14:textId="77777777" w:rsidR="00853464" w:rsidRDefault="00853464" w:rsidP="009C5E49">
      <w:pPr>
        <w:rPr>
          <w:rFonts w:ascii="Open Sans" w:hAnsi="Open Sans" w:cs="Open Sans"/>
          <w:sz w:val="22"/>
          <w:szCs w:val="22"/>
        </w:rPr>
      </w:pPr>
    </w:p>
    <w:p w14:paraId="40B6ED38" w14:textId="74FEE48B" w:rsidR="009C5E49" w:rsidRDefault="009C5E49" w:rsidP="009C5E49">
      <w:pPr>
        <w:rPr>
          <w:rFonts w:ascii="Open Sans" w:hAnsi="Open Sans" w:cs="Open Sans"/>
          <w:sz w:val="22"/>
          <w:szCs w:val="22"/>
        </w:rPr>
      </w:pPr>
    </w:p>
    <w:p w14:paraId="6685CB48" w14:textId="4B2453B8" w:rsidR="009C5E49" w:rsidRPr="009C5E49" w:rsidRDefault="0063368B" w:rsidP="000F7DA8">
      <w:pPr>
        <w:spacing w:after="120"/>
        <w:rPr>
          <w:rFonts w:ascii="Open Sans" w:hAnsi="Open Sans" w:cs="Open Sans"/>
          <w:b/>
          <w:sz w:val="22"/>
          <w:szCs w:val="22"/>
        </w:rPr>
      </w:pPr>
      <w:r>
        <w:rPr>
          <w:rFonts w:ascii="Open Sans" w:hAnsi="Open Sans" w:cs="Open Sans"/>
          <w:b/>
          <w:sz w:val="22"/>
          <w:szCs w:val="22"/>
        </w:rPr>
        <w:t xml:space="preserve">Project </w:t>
      </w:r>
      <w:r w:rsidR="009C5E49" w:rsidRPr="009C5E49">
        <w:rPr>
          <w:rFonts w:ascii="Open Sans" w:hAnsi="Open Sans" w:cs="Open Sans"/>
          <w:b/>
          <w:sz w:val="22"/>
          <w:szCs w:val="22"/>
        </w:rPr>
        <w:t>Programme</w:t>
      </w:r>
    </w:p>
    <w:p w14:paraId="6CAA956E" w14:textId="7A5070CE" w:rsidR="00853464" w:rsidRPr="00853464" w:rsidRDefault="00853464" w:rsidP="00853464">
      <w:pPr>
        <w:rPr>
          <w:rFonts w:ascii="Open Sans" w:hAnsi="Open Sans" w:cs="Open Sans"/>
          <w:sz w:val="22"/>
          <w:szCs w:val="22"/>
        </w:rPr>
      </w:pPr>
      <w:r w:rsidRPr="00853464">
        <w:rPr>
          <w:rFonts w:ascii="Open Sans" w:hAnsi="Open Sans" w:cs="Open Sans"/>
          <w:sz w:val="22"/>
          <w:szCs w:val="22"/>
        </w:rPr>
        <w:t>The first stage of the project commenced in mid-2019</w:t>
      </w:r>
      <w:r w:rsidR="00A57D89">
        <w:rPr>
          <w:rFonts w:ascii="Open Sans" w:hAnsi="Open Sans" w:cs="Open Sans"/>
          <w:sz w:val="22"/>
          <w:szCs w:val="22"/>
        </w:rPr>
        <w:t xml:space="preserve">, </w:t>
      </w:r>
      <w:r w:rsidRPr="00853464">
        <w:rPr>
          <w:rFonts w:ascii="Open Sans" w:hAnsi="Open Sans" w:cs="Open Sans"/>
          <w:sz w:val="22"/>
          <w:szCs w:val="22"/>
        </w:rPr>
        <w:t xml:space="preserve">with the drilling due to commence in </w:t>
      </w:r>
      <w:r w:rsidR="00004E5B">
        <w:rPr>
          <w:rFonts w:ascii="Open Sans" w:hAnsi="Open Sans" w:cs="Open Sans"/>
          <w:sz w:val="22"/>
          <w:szCs w:val="22"/>
        </w:rPr>
        <w:t>March</w:t>
      </w:r>
      <w:r w:rsidRPr="00853464">
        <w:rPr>
          <w:rFonts w:ascii="Open Sans" w:hAnsi="Open Sans" w:cs="Open Sans"/>
          <w:sz w:val="22"/>
          <w:szCs w:val="22"/>
        </w:rPr>
        <w:t xml:space="preserve"> 2021:</w:t>
      </w:r>
    </w:p>
    <w:p w14:paraId="46623139" w14:textId="77777777" w:rsidR="009C5E49" w:rsidRPr="009C5E49" w:rsidRDefault="009C5E49" w:rsidP="009C5E49">
      <w:pPr>
        <w:rPr>
          <w:rFonts w:ascii="Open Sans" w:hAnsi="Open Sans" w:cs="Open Sans"/>
          <w:sz w:val="22"/>
          <w:szCs w:val="22"/>
        </w:rPr>
      </w:pPr>
    </w:p>
    <w:tbl>
      <w:tblPr>
        <w:tblW w:w="9214" w:type="dxa"/>
        <w:tblInd w:w="137" w:type="dxa"/>
        <w:tblLook w:val="04A0" w:firstRow="1" w:lastRow="0" w:firstColumn="1" w:lastColumn="0" w:noHBand="0" w:noVBand="1"/>
      </w:tblPr>
      <w:tblGrid>
        <w:gridCol w:w="1286"/>
        <w:gridCol w:w="5093"/>
        <w:gridCol w:w="1276"/>
        <w:gridCol w:w="1559"/>
      </w:tblGrid>
      <w:tr w:rsidR="009C5E49" w:rsidRPr="009C5E49" w14:paraId="1B4149A8" w14:textId="77777777" w:rsidTr="000F7DA8">
        <w:trPr>
          <w:trHeight w:val="398"/>
          <w:tblHeader/>
        </w:trPr>
        <w:tc>
          <w:tcPr>
            <w:tcW w:w="128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4B3C3EDC"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Item</w:t>
            </w:r>
          </w:p>
        </w:tc>
        <w:tc>
          <w:tcPr>
            <w:tcW w:w="509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1446938"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Activity</w:t>
            </w:r>
          </w:p>
        </w:tc>
        <w:tc>
          <w:tcPr>
            <w:tcW w:w="1276"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8856762"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Duration Months</w:t>
            </w:r>
          </w:p>
        </w:tc>
        <w:tc>
          <w:tcPr>
            <w:tcW w:w="1559"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0DBCC81"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Cumulative Months</w:t>
            </w:r>
          </w:p>
        </w:tc>
      </w:tr>
      <w:tr w:rsidR="009C5E49" w:rsidRPr="009C5E49" w14:paraId="106AA4F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2B36EE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8B14DBC"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Pre-preparation, recruitment, procurement, finalise design, tenders for main contractors</w:t>
            </w:r>
          </w:p>
        </w:tc>
        <w:tc>
          <w:tcPr>
            <w:tcW w:w="1276" w:type="dxa"/>
            <w:tcBorders>
              <w:top w:val="nil"/>
              <w:left w:val="nil"/>
              <w:bottom w:val="single" w:sz="4" w:space="0" w:color="auto"/>
              <w:right w:val="single" w:sz="4" w:space="0" w:color="auto"/>
            </w:tcBorders>
            <w:shd w:val="clear" w:color="auto" w:fill="auto"/>
            <w:vAlign w:val="center"/>
            <w:hideMark/>
          </w:tcPr>
          <w:p w14:paraId="34FFEE4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5964F07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r>
      <w:tr w:rsidR="009C5E49" w:rsidRPr="009C5E49" w14:paraId="6664EC94"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64711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4F7D653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Site preparation/construction works</w:t>
            </w:r>
          </w:p>
        </w:tc>
        <w:tc>
          <w:tcPr>
            <w:tcW w:w="1276" w:type="dxa"/>
            <w:tcBorders>
              <w:top w:val="nil"/>
              <w:left w:val="nil"/>
              <w:bottom w:val="single" w:sz="4" w:space="0" w:color="auto"/>
              <w:right w:val="single" w:sz="4" w:space="0" w:color="auto"/>
            </w:tcBorders>
            <w:shd w:val="clear" w:color="auto" w:fill="auto"/>
            <w:vAlign w:val="center"/>
            <w:hideMark/>
          </w:tcPr>
          <w:p w14:paraId="18A20E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1C117FE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16</w:t>
            </w:r>
          </w:p>
        </w:tc>
      </w:tr>
      <w:tr w:rsidR="009C5E49" w:rsidRPr="009C5E49" w14:paraId="5037187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8D4C8E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62CF9C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Drill and complete the first well</w:t>
            </w:r>
          </w:p>
        </w:tc>
        <w:tc>
          <w:tcPr>
            <w:tcW w:w="1276" w:type="dxa"/>
            <w:tcBorders>
              <w:top w:val="nil"/>
              <w:left w:val="nil"/>
              <w:bottom w:val="single" w:sz="4" w:space="0" w:color="auto"/>
              <w:right w:val="single" w:sz="4" w:space="0" w:color="auto"/>
            </w:tcBorders>
            <w:shd w:val="clear" w:color="auto" w:fill="auto"/>
            <w:vAlign w:val="center"/>
            <w:hideMark/>
          </w:tcPr>
          <w:p w14:paraId="2677EED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1559" w:type="dxa"/>
            <w:tcBorders>
              <w:top w:val="nil"/>
              <w:left w:val="nil"/>
              <w:bottom w:val="single" w:sz="4" w:space="0" w:color="auto"/>
              <w:right w:val="single" w:sz="4" w:space="0" w:color="auto"/>
            </w:tcBorders>
            <w:shd w:val="clear" w:color="auto" w:fill="auto"/>
            <w:vAlign w:val="center"/>
            <w:hideMark/>
          </w:tcPr>
          <w:p w14:paraId="6211640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21</w:t>
            </w:r>
          </w:p>
        </w:tc>
      </w:tr>
      <w:tr w:rsidR="009C5E49" w:rsidRPr="009C5E49" w14:paraId="2307751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CB16DD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6DD05D5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Well testing</w:t>
            </w:r>
          </w:p>
        </w:tc>
        <w:tc>
          <w:tcPr>
            <w:tcW w:w="1276" w:type="dxa"/>
            <w:tcBorders>
              <w:top w:val="nil"/>
              <w:left w:val="nil"/>
              <w:bottom w:val="single" w:sz="4" w:space="0" w:color="auto"/>
              <w:right w:val="single" w:sz="4" w:space="0" w:color="auto"/>
            </w:tcBorders>
            <w:shd w:val="clear" w:color="auto" w:fill="auto"/>
            <w:vAlign w:val="center"/>
            <w:hideMark/>
          </w:tcPr>
          <w:p w14:paraId="6D9A03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488B4CA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23</w:t>
            </w:r>
          </w:p>
        </w:tc>
      </w:tr>
      <w:tr w:rsidR="009C5E49" w:rsidRPr="009C5E49" w14:paraId="3BCD1013"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0229F9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6</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7B51F15F"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Reporting - evaluation, reporting and dissemination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5B14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8F2D6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27</w:t>
            </w:r>
          </w:p>
        </w:tc>
      </w:tr>
      <w:tr w:rsidR="009C5E49" w:rsidRPr="009C5E49" w14:paraId="0567BDA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4EE6BF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lastRenderedPageBreak/>
              <w:t>7</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09B0AC0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Deploy single-well heat system and heat main</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9C3BB4A" w14:textId="77777777" w:rsidR="009C5E49" w:rsidRPr="009C5E49" w:rsidRDefault="009C5E49" w:rsidP="009C5E49">
            <w:pPr>
              <w:rPr>
                <w:rFonts w:ascii="Open Sans" w:hAnsi="Open Sans" w:cs="Open Sans"/>
                <w:sz w:val="22"/>
                <w:szCs w:val="22"/>
                <w:lang w:val="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4F4FBAC" w14:textId="77777777" w:rsidR="009C5E49" w:rsidRPr="009C5E49" w:rsidRDefault="009C5E49" w:rsidP="009C5E49">
            <w:pPr>
              <w:rPr>
                <w:rFonts w:ascii="Open Sans" w:hAnsi="Open Sans" w:cs="Open Sans"/>
                <w:sz w:val="22"/>
                <w:szCs w:val="22"/>
                <w:lang w:val="en-US"/>
              </w:rPr>
            </w:pPr>
          </w:p>
        </w:tc>
      </w:tr>
      <w:tr w:rsidR="009C5E49" w:rsidRPr="009C5E49" w14:paraId="482294D1"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7E3135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5D69FDD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Run single well heat output</w:t>
            </w:r>
          </w:p>
        </w:tc>
        <w:tc>
          <w:tcPr>
            <w:tcW w:w="1276" w:type="dxa"/>
            <w:tcBorders>
              <w:top w:val="nil"/>
              <w:left w:val="nil"/>
              <w:bottom w:val="single" w:sz="4" w:space="0" w:color="auto"/>
              <w:right w:val="single" w:sz="4" w:space="0" w:color="auto"/>
            </w:tcBorders>
            <w:shd w:val="clear" w:color="auto" w:fill="auto"/>
            <w:vAlign w:val="center"/>
            <w:hideMark/>
          </w:tcPr>
          <w:p w14:paraId="463C307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0E1B4B4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28 - 39</w:t>
            </w:r>
          </w:p>
        </w:tc>
      </w:tr>
      <w:tr w:rsidR="009C5E49" w:rsidRPr="009C5E49" w14:paraId="224B263F"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1B3E31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1D1C39B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Final reporting and dissemination</w:t>
            </w:r>
          </w:p>
        </w:tc>
        <w:tc>
          <w:tcPr>
            <w:tcW w:w="1276" w:type="dxa"/>
            <w:tcBorders>
              <w:top w:val="nil"/>
              <w:left w:val="nil"/>
              <w:bottom w:val="single" w:sz="4" w:space="0" w:color="auto"/>
              <w:right w:val="single" w:sz="4" w:space="0" w:color="auto"/>
            </w:tcBorders>
            <w:shd w:val="clear" w:color="auto" w:fill="auto"/>
            <w:vAlign w:val="center"/>
            <w:hideMark/>
          </w:tcPr>
          <w:p w14:paraId="5EDF9A5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432FF80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w:t>
            </w:r>
          </w:p>
        </w:tc>
      </w:tr>
    </w:tbl>
    <w:p w14:paraId="38070279" w14:textId="2CAC0AA3" w:rsidR="009C5E49" w:rsidRDefault="009C5E49" w:rsidP="009C5E49">
      <w:pPr>
        <w:rPr>
          <w:rFonts w:ascii="Open Sans" w:hAnsi="Open Sans" w:cs="Open Sans"/>
          <w:sz w:val="22"/>
          <w:szCs w:val="22"/>
        </w:rPr>
      </w:pPr>
    </w:p>
    <w:p w14:paraId="5F20DD4A" w14:textId="77777777" w:rsidR="00B00145" w:rsidRPr="009C5E49" w:rsidRDefault="00B00145" w:rsidP="009C5E49">
      <w:pPr>
        <w:rPr>
          <w:rFonts w:ascii="Open Sans" w:hAnsi="Open Sans" w:cs="Open Sans"/>
          <w:sz w:val="22"/>
          <w:szCs w:val="22"/>
        </w:rPr>
      </w:pPr>
    </w:p>
    <w:p w14:paraId="540E78C1" w14:textId="72900639" w:rsidR="009C5E49" w:rsidRPr="009C5E49" w:rsidRDefault="009C5E49" w:rsidP="000F7DA8">
      <w:pPr>
        <w:spacing w:after="120"/>
        <w:rPr>
          <w:rFonts w:ascii="Open Sans" w:hAnsi="Open Sans" w:cs="Open Sans"/>
          <w:b/>
          <w:sz w:val="22"/>
          <w:szCs w:val="22"/>
        </w:rPr>
      </w:pPr>
      <w:r w:rsidRPr="009C5E49">
        <w:rPr>
          <w:rFonts w:ascii="Open Sans" w:hAnsi="Open Sans" w:cs="Open Sans"/>
          <w:b/>
          <w:sz w:val="22"/>
          <w:szCs w:val="22"/>
        </w:rPr>
        <w:t xml:space="preserve">Geology </w:t>
      </w:r>
    </w:p>
    <w:p w14:paraId="7D2FEAEA" w14:textId="31ED678F" w:rsidR="00853464" w:rsidRDefault="00853464" w:rsidP="00853464">
      <w:pPr>
        <w:rPr>
          <w:rFonts w:ascii="Open Sans" w:hAnsi="Open Sans" w:cs="Open Sans"/>
          <w:sz w:val="22"/>
          <w:szCs w:val="22"/>
        </w:rPr>
      </w:pPr>
      <w:r w:rsidRPr="00853464">
        <w:rPr>
          <w:rFonts w:ascii="Open Sans" w:hAnsi="Open Sans" w:cs="Open Sans"/>
          <w:sz w:val="22"/>
          <w:szCs w:val="22"/>
        </w:rPr>
        <w:t>The drilling site at the Eden Project is located on the southeast flank of the St Austell granite mass, which forms part of the Cornubian Batholith that runs under the spine of Cornwall. The granite in the vicinity of the site is medium to coarse-grained (megacrystic) biotite granite. The granite is expected to contain feldspar megacrysts (15 - 20 mm size) in a coarse-grained matrix of alkali feldspar, plagioclase, biotite, quartz and white mica. The components of the granite</w:t>
      </w:r>
      <w:r w:rsidR="00B00145">
        <w:rPr>
          <w:rFonts w:ascii="Open Sans" w:hAnsi="Open Sans" w:cs="Open Sans"/>
          <w:sz w:val="22"/>
          <w:szCs w:val="22"/>
        </w:rPr>
        <w:t xml:space="preserve"> at the Eden Project</w:t>
      </w:r>
      <w:r w:rsidRPr="00853464">
        <w:rPr>
          <w:rFonts w:ascii="Open Sans" w:hAnsi="Open Sans" w:cs="Open Sans"/>
          <w:sz w:val="22"/>
          <w:szCs w:val="22"/>
        </w:rPr>
        <w:t xml:space="preserve">, from near surface data, are quartz (~ 34 %), alkali-feldspar (~ 32 %), plagioclase (~ 22 %), biotite (~ 6 %), muscovite mica (~ 4 %) and primary tourmaline (1 %) and other minerals (1 %). With depth there are likely to be changes in grain size and mineral composition, perhaps with the granite becoming finer grained with depth. </w:t>
      </w:r>
    </w:p>
    <w:p w14:paraId="164A46EF" w14:textId="77777777" w:rsidR="00853464" w:rsidRPr="00853464" w:rsidRDefault="00853464" w:rsidP="00853464">
      <w:pPr>
        <w:rPr>
          <w:rFonts w:ascii="Open Sans" w:hAnsi="Open Sans" w:cs="Open Sans"/>
          <w:sz w:val="22"/>
          <w:szCs w:val="22"/>
        </w:rPr>
      </w:pPr>
    </w:p>
    <w:p w14:paraId="325413E3" w14:textId="7BAAA67F" w:rsidR="00853464" w:rsidRDefault="00853464" w:rsidP="00853464">
      <w:pPr>
        <w:rPr>
          <w:rFonts w:ascii="Open Sans" w:hAnsi="Open Sans" w:cs="Open Sans"/>
          <w:sz w:val="22"/>
          <w:szCs w:val="22"/>
        </w:rPr>
      </w:pPr>
      <w:r w:rsidRPr="00853464">
        <w:rPr>
          <w:rFonts w:ascii="Open Sans" w:hAnsi="Open Sans" w:cs="Open Sans"/>
          <w:sz w:val="22"/>
          <w:szCs w:val="22"/>
        </w:rPr>
        <w:t xml:space="preserve">A characteristic of the St Austell Granite is the extensive ‘kaolinisation’ that occurs, principally in the lithium-mica granite to the west, which is less prevalent in the biotite granite. Kaolinisation is the alteration and degradation of the granite comprising a process of hydrolysis accompanied by removal of alkalis and silica.  The formation is expected to become more competent below this depth, but further zones of weathering beneath this are likely. </w:t>
      </w:r>
    </w:p>
    <w:p w14:paraId="5CC25643" w14:textId="77777777" w:rsidR="00B00145" w:rsidRPr="00853464" w:rsidRDefault="00B00145" w:rsidP="00853464">
      <w:pPr>
        <w:rPr>
          <w:rFonts w:ascii="Open Sans" w:hAnsi="Open Sans" w:cs="Open Sans"/>
          <w:sz w:val="22"/>
          <w:szCs w:val="22"/>
        </w:rPr>
      </w:pPr>
    </w:p>
    <w:p w14:paraId="5E8BAF20" w14:textId="3A900CF0" w:rsidR="00853464" w:rsidRDefault="00853464" w:rsidP="00853464">
      <w:pPr>
        <w:rPr>
          <w:rFonts w:ascii="Open Sans" w:hAnsi="Open Sans" w:cs="Open Sans"/>
          <w:sz w:val="22"/>
          <w:szCs w:val="22"/>
        </w:rPr>
      </w:pPr>
      <w:r w:rsidRPr="00853464">
        <w:rPr>
          <w:rFonts w:ascii="Open Sans" w:hAnsi="Open Sans" w:cs="Open Sans"/>
          <w:sz w:val="22"/>
          <w:szCs w:val="22"/>
        </w:rPr>
        <w:t xml:space="preserve">Several types of veins containing varying assemblages of quartz, tourmaline and other minerals occur in the St Austell Granite, of which greisen bordered quartz-tourmaline veins are the most common type. The veins, often 1 to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w:t>
      </w:r>
    </w:p>
    <w:p w14:paraId="434D27AB" w14:textId="77777777" w:rsidR="00853464" w:rsidRPr="00853464" w:rsidRDefault="00853464" w:rsidP="00853464">
      <w:pPr>
        <w:rPr>
          <w:rFonts w:ascii="Open Sans" w:hAnsi="Open Sans" w:cs="Open Sans"/>
          <w:sz w:val="22"/>
          <w:szCs w:val="22"/>
        </w:rPr>
      </w:pPr>
    </w:p>
    <w:p w14:paraId="2FCA394A" w14:textId="01F7B06E" w:rsidR="00853464" w:rsidRDefault="00853464" w:rsidP="00853464">
      <w:pPr>
        <w:rPr>
          <w:rFonts w:ascii="Open Sans" w:hAnsi="Open Sans" w:cs="Open Sans"/>
          <w:sz w:val="22"/>
          <w:szCs w:val="22"/>
        </w:rPr>
      </w:pPr>
      <w:r w:rsidRPr="00853464">
        <w:rPr>
          <w:rFonts w:ascii="Open Sans" w:hAnsi="Open Sans" w:cs="Open Sans"/>
          <w:sz w:val="22"/>
          <w:szCs w:val="22"/>
        </w:rPr>
        <w:t>The target for the first well is a NNW-SSE coursing fault, named The Great Crosscourse, within the southeast periphery of the exposed St Austell Granite mass. The dip angle of the fault is expected to be near vertical, i.e. about 80° down to ENE.  This type of large crosscourse structure is a major wrench fault with a strike length of several 10s of kilometers, traversing the granite pluton.  The width of the fault is not well recorded; at one location the main structure is recorded to be ~ 45 m wide.  The main structure is likely to be characterized by ramifying networks of intense microfractures and quartz veins.  Generally, fault structures of this type can comprise a zone of disturbed ground &gt;100 m wide, but this zonal width is likely to become narrower with increasing depth.</w:t>
      </w:r>
    </w:p>
    <w:p w14:paraId="16380F41" w14:textId="77777777" w:rsidR="00853464" w:rsidRPr="00853464" w:rsidRDefault="00853464" w:rsidP="00853464">
      <w:pPr>
        <w:rPr>
          <w:rFonts w:ascii="Open Sans" w:hAnsi="Open Sans" w:cs="Open Sans"/>
          <w:sz w:val="22"/>
          <w:szCs w:val="22"/>
        </w:rPr>
      </w:pPr>
    </w:p>
    <w:p w14:paraId="7C049D7A"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lastRenderedPageBreak/>
        <w:t>Modelling indicates the geothermal gradient in the vicinity of the Eden Project to be linear at 35 - 40 °C/km. This equates to a rock temperature of approximately 90 °C at a depth of 2,000 m; approximately 160 °C at 4,000 m (casing shoe); and 170 – 180 °C at a depth of 4,500 m (target zone). A recent paper produced by the British Geological Survey has identified that temperatures of 220 °C may exist in the St Austell Granite at a depth of 5,000 m.</w:t>
      </w:r>
    </w:p>
    <w:p w14:paraId="27191EC7" w14:textId="49A53877" w:rsidR="00853464" w:rsidRDefault="00853464" w:rsidP="00853464">
      <w:pPr>
        <w:rPr>
          <w:rFonts w:ascii="Open Sans" w:hAnsi="Open Sans" w:cs="Open Sans"/>
          <w:b/>
          <w:sz w:val="22"/>
          <w:szCs w:val="22"/>
        </w:rPr>
      </w:pPr>
    </w:p>
    <w:p w14:paraId="627407E4" w14:textId="77777777" w:rsidR="009A2DEA" w:rsidRDefault="009A2DEA" w:rsidP="00853464">
      <w:pPr>
        <w:rPr>
          <w:rFonts w:ascii="Open Sans" w:hAnsi="Open Sans" w:cs="Open Sans"/>
          <w:b/>
          <w:sz w:val="22"/>
          <w:szCs w:val="22"/>
        </w:rPr>
      </w:pPr>
    </w:p>
    <w:p w14:paraId="581A4A1B" w14:textId="1F69561B" w:rsidR="00853464" w:rsidRPr="00853464" w:rsidRDefault="00853464" w:rsidP="009A2DEA">
      <w:pPr>
        <w:spacing w:after="120"/>
        <w:rPr>
          <w:rFonts w:ascii="Open Sans" w:hAnsi="Open Sans" w:cs="Open Sans"/>
          <w:b/>
          <w:sz w:val="22"/>
          <w:szCs w:val="22"/>
        </w:rPr>
      </w:pPr>
      <w:r w:rsidRPr="00853464">
        <w:rPr>
          <w:rFonts w:ascii="Open Sans" w:hAnsi="Open Sans" w:cs="Open Sans"/>
          <w:b/>
          <w:sz w:val="22"/>
          <w:szCs w:val="22"/>
        </w:rPr>
        <w:t>Sub-surface conditions</w:t>
      </w:r>
    </w:p>
    <w:p w14:paraId="0399C029" w14:textId="0DFE0A43" w:rsidR="00853464" w:rsidRDefault="00853464" w:rsidP="00853464">
      <w:pPr>
        <w:rPr>
          <w:rFonts w:ascii="Open Sans" w:hAnsi="Open Sans" w:cs="Open Sans"/>
          <w:sz w:val="22"/>
          <w:szCs w:val="22"/>
        </w:rPr>
      </w:pPr>
      <w:r w:rsidRPr="00853464">
        <w:rPr>
          <w:rFonts w:ascii="Open Sans" w:hAnsi="Open Sans" w:cs="Open Sans"/>
          <w:sz w:val="22"/>
          <w:szCs w:val="22"/>
        </w:rPr>
        <w:t>Evidence from other deep wells drilled into the Cornish Granite shows that the wells are sub-hydrostatic and the formation is not found to be over-pressurised.  Based on geological considerations it can be expected that the formation fluid is saline.</w:t>
      </w:r>
    </w:p>
    <w:p w14:paraId="65DC73E5" w14:textId="77777777" w:rsidR="00853464" w:rsidRPr="00853464" w:rsidRDefault="00853464" w:rsidP="00853464">
      <w:pPr>
        <w:rPr>
          <w:rFonts w:ascii="Open Sans" w:hAnsi="Open Sans" w:cs="Open Sans"/>
          <w:sz w:val="22"/>
          <w:szCs w:val="22"/>
        </w:rPr>
      </w:pPr>
    </w:p>
    <w:p w14:paraId="3C6D89E9" w14:textId="207F5453" w:rsidR="00853464" w:rsidRPr="00853464" w:rsidRDefault="00853464" w:rsidP="00853464">
      <w:pPr>
        <w:rPr>
          <w:rFonts w:ascii="Open Sans" w:hAnsi="Open Sans" w:cs="Open Sans"/>
          <w:sz w:val="22"/>
          <w:szCs w:val="22"/>
        </w:rPr>
      </w:pPr>
      <w:r w:rsidRPr="00853464">
        <w:rPr>
          <w:rFonts w:ascii="Open Sans" w:hAnsi="Open Sans" w:cs="Open Sans"/>
          <w:sz w:val="22"/>
          <w:szCs w:val="22"/>
        </w:rPr>
        <w:t>Trace quantities of biogenic hydrocarbons have been found in the Cornish granites, but they do not occur in any significant quantity that is likely to impact the drilling program</w:t>
      </w:r>
      <w:r w:rsidR="00B00145">
        <w:rPr>
          <w:rFonts w:ascii="Open Sans" w:hAnsi="Open Sans" w:cs="Open Sans"/>
          <w:sz w:val="22"/>
          <w:szCs w:val="22"/>
        </w:rPr>
        <w:t>me</w:t>
      </w:r>
      <w:r w:rsidRPr="00853464">
        <w:rPr>
          <w:rFonts w:ascii="Open Sans" w:hAnsi="Open Sans" w:cs="Open Sans"/>
          <w:sz w:val="22"/>
          <w:szCs w:val="22"/>
        </w:rPr>
        <w:t xml:space="preserve"> at Eden. Evidence to support this statement has been gained from other deep geothermal wells in the county.</w:t>
      </w:r>
    </w:p>
    <w:p w14:paraId="5ECD1637" w14:textId="77777777" w:rsidR="00853464" w:rsidRDefault="00853464" w:rsidP="00853464">
      <w:pPr>
        <w:rPr>
          <w:rFonts w:ascii="Open Sans" w:hAnsi="Open Sans" w:cs="Open Sans"/>
          <w:sz w:val="22"/>
          <w:szCs w:val="22"/>
        </w:rPr>
      </w:pPr>
    </w:p>
    <w:p w14:paraId="51507F25" w14:textId="2844A7D4" w:rsidR="00853464" w:rsidRDefault="00853464" w:rsidP="00853464">
      <w:pPr>
        <w:rPr>
          <w:rFonts w:ascii="Open Sans" w:hAnsi="Open Sans" w:cs="Open Sans"/>
          <w:sz w:val="22"/>
          <w:szCs w:val="22"/>
        </w:rPr>
      </w:pPr>
      <w:r w:rsidRPr="00853464">
        <w:rPr>
          <w:rFonts w:ascii="Open Sans" w:hAnsi="Open Sans" w:cs="Open Sans"/>
          <w:sz w:val="22"/>
          <w:szCs w:val="22"/>
        </w:rPr>
        <w:t xml:space="preserve">Metallic mineralisation may be present within the granite, specifically within mineralised lode or fault structures that </w:t>
      </w:r>
      <w:r w:rsidR="00B00145">
        <w:rPr>
          <w:rFonts w:ascii="Open Sans" w:hAnsi="Open Sans" w:cs="Open Sans"/>
          <w:sz w:val="22"/>
          <w:szCs w:val="22"/>
        </w:rPr>
        <w:t>are</w:t>
      </w:r>
      <w:r w:rsidRPr="00853464">
        <w:rPr>
          <w:rFonts w:ascii="Open Sans" w:hAnsi="Open Sans" w:cs="Open Sans"/>
          <w:sz w:val="22"/>
          <w:szCs w:val="22"/>
        </w:rPr>
        <w:t xml:space="preserve"> intersected during the drilling.  This may result in localised elevated levels of minerals such as arsenic.</w:t>
      </w:r>
    </w:p>
    <w:p w14:paraId="063EEFAC" w14:textId="77777777" w:rsidR="00853464" w:rsidRPr="00853464" w:rsidRDefault="00853464" w:rsidP="00853464">
      <w:pPr>
        <w:rPr>
          <w:rFonts w:ascii="Open Sans" w:hAnsi="Open Sans" w:cs="Open Sans"/>
          <w:sz w:val="22"/>
          <w:szCs w:val="22"/>
        </w:rPr>
      </w:pPr>
    </w:p>
    <w:p w14:paraId="182A7D92"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t>The Cornish granite contains elevated levels of radiogenic elements, and enhanced levels of uranium mineralisation may be present in some lode or fault structures.  Radon gas may be released from the produced drilling fluids in the vicinity of the flow line and shakers on the drilling rig, but this will diffuse into the atmosphere and does not present a safety risk.</w:t>
      </w:r>
    </w:p>
    <w:p w14:paraId="6FE1EF92" w14:textId="185FADCB" w:rsidR="009C5E49" w:rsidRDefault="009C5E49" w:rsidP="009C5E49">
      <w:pPr>
        <w:rPr>
          <w:rFonts w:ascii="Open Sans" w:hAnsi="Open Sans" w:cs="Open Sans"/>
          <w:sz w:val="22"/>
          <w:szCs w:val="22"/>
        </w:rPr>
      </w:pPr>
    </w:p>
    <w:p w14:paraId="299AF0CE" w14:textId="77777777" w:rsidR="009A2DEA" w:rsidRPr="009C5E49" w:rsidRDefault="009A2DEA" w:rsidP="009C5E49">
      <w:pPr>
        <w:rPr>
          <w:rFonts w:ascii="Open Sans" w:hAnsi="Open Sans" w:cs="Open Sans"/>
          <w:sz w:val="22"/>
          <w:szCs w:val="22"/>
        </w:rPr>
      </w:pPr>
    </w:p>
    <w:p w14:paraId="79BC66BF" w14:textId="546A3FDC" w:rsidR="000F7DA8" w:rsidRPr="000F7DA8" w:rsidRDefault="00853464" w:rsidP="000F7DA8">
      <w:pPr>
        <w:spacing w:after="120"/>
        <w:rPr>
          <w:rFonts w:ascii="Open Sans" w:hAnsi="Open Sans" w:cs="Open Sans"/>
          <w:b/>
          <w:sz w:val="22"/>
          <w:szCs w:val="22"/>
          <w:lang w:val="en-US"/>
        </w:rPr>
      </w:pPr>
      <w:r>
        <w:rPr>
          <w:rFonts w:ascii="Open Sans" w:hAnsi="Open Sans" w:cs="Open Sans"/>
          <w:b/>
          <w:sz w:val="22"/>
          <w:szCs w:val="22"/>
          <w:lang w:val="en-US"/>
        </w:rPr>
        <w:t>Summary of</w:t>
      </w:r>
      <w:r w:rsidR="003346AA">
        <w:rPr>
          <w:rFonts w:ascii="Open Sans" w:hAnsi="Open Sans" w:cs="Open Sans"/>
          <w:b/>
          <w:sz w:val="22"/>
          <w:szCs w:val="22"/>
          <w:lang w:val="en-US"/>
        </w:rPr>
        <w:t xml:space="preserve"> </w:t>
      </w:r>
      <w:r w:rsidR="00111FB2">
        <w:rPr>
          <w:rFonts w:ascii="Open Sans" w:hAnsi="Open Sans" w:cs="Open Sans"/>
          <w:b/>
          <w:sz w:val="22"/>
          <w:szCs w:val="22"/>
          <w:lang w:val="en-US"/>
        </w:rPr>
        <w:t xml:space="preserve">Well </w:t>
      </w:r>
      <w:r w:rsidR="003346AA">
        <w:rPr>
          <w:rFonts w:ascii="Open Sans" w:hAnsi="Open Sans" w:cs="Open Sans"/>
          <w:b/>
          <w:sz w:val="22"/>
          <w:szCs w:val="22"/>
          <w:lang w:val="en-US"/>
        </w:rPr>
        <w:t>Design</w:t>
      </w:r>
    </w:p>
    <w:p w14:paraId="3F66FB03" w14:textId="20C9D350" w:rsid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The appropriate method to drill a deviated geothermal well in fractured crystalline rock to a depth of about 4,500 m (TVD) is considered to be the conventional rotary mud drilling technology using tungsten carbide insert tricone roller cone bits and a water-based mud system. The well, as planned, will comprise five sections; each section will be cased apart from the 8½” section, which will be open hole, unless wellbore stability requires a perforated liner:</w:t>
      </w:r>
    </w:p>
    <w:p w14:paraId="48DE9731" w14:textId="77777777" w:rsidR="009C5E49" w:rsidRPr="009C5E49" w:rsidRDefault="009C5E49" w:rsidP="009C5E49">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980"/>
        <w:gridCol w:w="1145"/>
        <w:gridCol w:w="1345"/>
        <w:gridCol w:w="2133"/>
        <w:gridCol w:w="2124"/>
      </w:tblGrid>
      <w:tr w:rsidR="009C5E49" w:rsidRPr="009C5E49" w14:paraId="1D545865" w14:textId="77777777" w:rsidTr="000F7DA8">
        <w:trPr>
          <w:trHeight w:val="340"/>
          <w:tblHeader/>
          <w:jc w:val="center"/>
        </w:trPr>
        <w:tc>
          <w:tcPr>
            <w:tcW w:w="0" w:type="auto"/>
            <w:shd w:val="clear" w:color="auto" w:fill="D9D9D9" w:themeFill="background1" w:themeFillShade="D9"/>
          </w:tcPr>
          <w:p w14:paraId="6CB877F5"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Section</w:t>
            </w:r>
          </w:p>
        </w:tc>
        <w:tc>
          <w:tcPr>
            <w:tcW w:w="0" w:type="auto"/>
            <w:shd w:val="clear" w:color="auto" w:fill="D9D9D9" w:themeFill="background1" w:themeFillShade="D9"/>
          </w:tcPr>
          <w:p w14:paraId="7BDED1F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Hole</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2E2AA49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Casing</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34F9DC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Depth [m] MD</w:t>
            </w:r>
          </w:p>
        </w:tc>
        <w:tc>
          <w:tcPr>
            <w:tcW w:w="0" w:type="auto"/>
            <w:shd w:val="clear" w:color="auto" w:fill="D9D9D9" w:themeFill="background1" w:themeFillShade="D9"/>
          </w:tcPr>
          <w:p w14:paraId="708AF13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Description</w:t>
            </w:r>
          </w:p>
        </w:tc>
      </w:tr>
      <w:tr w:rsidR="009C5E49" w:rsidRPr="009C5E49" w14:paraId="29D46631" w14:textId="77777777" w:rsidTr="00B566AF">
        <w:trPr>
          <w:trHeight w:val="431"/>
          <w:jc w:val="center"/>
        </w:trPr>
        <w:tc>
          <w:tcPr>
            <w:tcW w:w="0" w:type="auto"/>
          </w:tcPr>
          <w:p w14:paraId="47CFE1F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0" w:type="auto"/>
          </w:tcPr>
          <w:p w14:paraId="0D1BF72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34-36"</w:t>
            </w:r>
          </w:p>
        </w:tc>
        <w:tc>
          <w:tcPr>
            <w:tcW w:w="0" w:type="auto"/>
          </w:tcPr>
          <w:p w14:paraId="04E55EC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w:t>
            </w:r>
          </w:p>
        </w:tc>
        <w:tc>
          <w:tcPr>
            <w:tcW w:w="0" w:type="auto"/>
          </w:tcPr>
          <w:p w14:paraId="6E718FF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ca. 40</w:t>
            </w:r>
          </w:p>
        </w:tc>
        <w:tc>
          <w:tcPr>
            <w:tcW w:w="0" w:type="auto"/>
          </w:tcPr>
          <w:p w14:paraId="15AD063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conductor</w:t>
            </w:r>
          </w:p>
        </w:tc>
      </w:tr>
      <w:tr w:rsidR="009C5E49" w:rsidRPr="009C5E49" w14:paraId="0B699C5A" w14:textId="77777777" w:rsidTr="005D46A1">
        <w:trPr>
          <w:trHeight w:val="340"/>
          <w:jc w:val="center"/>
        </w:trPr>
        <w:tc>
          <w:tcPr>
            <w:tcW w:w="0" w:type="auto"/>
          </w:tcPr>
          <w:p w14:paraId="5461231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0" w:type="auto"/>
          </w:tcPr>
          <w:p w14:paraId="2D8C198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26"</w:t>
            </w:r>
          </w:p>
        </w:tc>
        <w:tc>
          <w:tcPr>
            <w:tcW w:w="0" w:type="auto"/>
          </w:tcPr>
          <w:p w14:paraId="72BC004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w:t>
            </w:r>
          </w:p>
        </w:tc>
        <w:tc>
          <w:tcPr>
            <w:tcW w:w="0" w:type="auto"/>
          </w:tcPr>
          <w:p w14:paraId="31643C8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300</w:t>
            </w:r>
          </w:p>
        </w:tc>
        <w:tc>
          <w:tcPr>
            <w:tcW w:w="0" w:type="auto"/>
          </w:tcPr>
          <w:p w14:paraId="6D73B8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surface casing</w:t>
            </w:r>
          </w:p>
        </w:tc>
      </w:tr>
      <w:tr w:rsidR="009C5E49" w:rsidRPr="009C5E49" w14:paraId="1A037F52" w14:textId="77777777" w:rsidTr="005D46A1">
        <w:trPr>
          <w:trHeight w:val="340"/>
          <w:jc w:val="center"/>
        </w:trPr>
        <w:tc>
          <w:tcPr>
            <w:tcW w:w="0" w:type="auto"/>
          </w:tcPr>
          <w:p w14:paraId="6D9FEE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0" w:type="auto"/>
          </w:tcPr>
          <w:p w14:paraId="2B8BB61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17 ½"</w:t>
            </w:r>
          </w:p>
        </w:tc>
        <w:tc>
          <w:tcPr>
            <w:tcW w:w="0" w:type="auto"/>
          </w:tcPr>
          <w:p w14:paraId="29D5D4E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13 ⅜"</w:t>
            </w:r>
          </w:p>
        </w:tc>
        <w:tc>
          <w:tcPr>
            <w:tcW w:w="0" w:type="auto"/>
          </w:tcPr>
          <w:p w14:paraId="0B5519A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~1,500</w:t>
            </w:r>
          </w:p>
        </w:tc>
        <w:tc>
          <w:tcPr>
            <w:tcW w:w="0" w:type="auto"/>
          </w:tcPr>
          <w:p w14:paraId="5AC6DC6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intermediate casing</w:t>
            </w:r>
          </w:p>
        </w:tc>
      </w:tr>
      <w:tr w:rsidR="009C5E49" w:rsidRPr="009C5E49" w14:paraId="20A84414" w14:textId="77777777" w:rsidTr="005D46A1">
        <w:trPr>
          <w:trHeight w:val="340"/>
          <w:jc w:val="center"/>
        </w:trPr>
        <w:tc>
          <w:tcPr>
            <w:tcW w:w="0" w:type="auto"/>
            <w:tcBorders>
              <w:bottom w:val="single" w:sz="4" w:space="0" w:color="auto"/>
            </w:tcBorders>
          </w:tcPr>
          <w:p w14:paraId="13381CF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0" w:type="auto"/>
            <w:tcBorders>
              <w:bottom w:val="single" w:sz="4" w:space="0" w:color="auto"/>
            </w:tcBorders>
          </w:tcPr>
          <w:p w14:paraId="6ABC281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 ¼"</w:t>
            </w:r>
          </w:p>
        </w:tc>
        <w:tc>
          <w:tcPr>
            <w:tcW w:w="0" w:type="auto"/>
            <w:tcBorders>
              <w:bottom w:val="single" w:sz="4" w:space="0" w:color="auto"/>
            </w:tcBorders>
          </w:tcPr>
          <w:p w14:paraId="4F59E3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 ⅝"</w:t>
            </w:r>
          </w:p>
        </w:tc>
        <w:tc>
          <w:tcPr>
            <w:tcW w:w="0" w:type="auto"/>
            <w:tcBorders>
              <w:bottom w:val="single" w:sz="4" w:space="0" w:color="auto"/>
            </w:tcBorders>
          </w:tcPr>
          <w:p w14:paraId="46693402"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 4,000</w:t>
            </w:r>
          </w:p>
        </w:tc>
        <w:tc>
          <w:tcPr>
            <w:tcW w:w="0" w:type="auto"/>
            <w:tcBorders>
              <w:bottom w:val="single" w:sz="4" w:space="0" w:color="auto"/>
            </w:tcBorders>
          </w:tcPr>
          <w:p w14:paraId="4CFCFDF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production casing</w:t>
            </w:r>
          </w:p>
        </w:tc>
      </w:tr>
      <w:tr w:rsidR="009C5E49" w:rsidRPr="009C5E49" w14:paraId="002B4F4C" w14:textId="77777777" w:rsidTr="005D46A1">
        <w:trPr>
          <w:trHeight w:val="340"/>
          <w:jc w:val="center"/>
        </w:trPr>
        <w:tc>
          <w:tcPr>
            <w:tcW w:w="0" w:type="auto"/>
            <w:tcBorders>
              <w:bottom w:val="single" w:sz="4" w:space="0" w:color="auto"/>
            </w:tcBorders>
          </w:tcPr>
          <w:p w14:paraId="724868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0" w:type="auto"/>
            <w:tcBorders>
              <w:bottom w:val="single" w:sz="4" w:space="0" w:color="auto"/>
            </w:tcBorders>
          </w:tcPr>
          <w:p w14:paraId="5ECE165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 ½"</w:t>
            </w:r>
          </w:p>
        </w:tc>
        <w:tc>
          <w:tcPr>
            <w:tcW w:w="0" w:type="auto"/>
            <w:tcBorders>
              <w:bottom w:val="single" w:sz="4" w:space="0" w:color="auto"/>
            </w:tcBorders>
          </w:tcPr>
          <w:p w14:paraId="233CF0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(7")</w:t>
            </w:r>
          </w:p>
        </w:tc>
        <w:tc>
          <w:tcPr>
            <w:tcW w:w="0" w:type="auto"/>
            <w:tcBorders>
              <w:bottom w:val="single" w:sz="4" w:space="0" w:color="auto"/>
            </w:tcBorders>
          </w:tcPr>
          <w:p w14:paraId="73D350F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4,000-max ca. 5,260</w:t>
            </w:r>
          </w:p>
        </w:tc>
        <w:tc>
          <w:tcPr>
            <w:tcW w:w="0" w:type="auto"/>
            <w:tcBorders>
              <w:bottom w:val="single" w:sz="4" w:space="0" w:color="auto"/>
            </w:tcBorders>
          </w:tcPr>
          <w:p w14:paraId="0CD5C6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open hole</w:t>
            </w:r>
          </w:p>
        </w:tc>
      </w:tr>
    </w:tbl>
    <w:p w14:paraId="188DD374" w14:textId="5228D6B8" w:rsidR="009C5E49" w:rsidRPr="009C5E49" w:rsidRDefault="009C5E49" w:rsidP="009C5E49">
      <w:pPr>
        <w:rPr>
          <w:rFonts w:ascii="Open Sans" w:hAnsi="Open Sans" w:cs="Open Sans"/>
          <w:sz w:val="22"/>
          <w:szCs w:val="22"/>
          <w:lang w:val="en-US"/>
        </w:rPr>
      </w:pPr>
    </w:p>
    <w:p w14:paraId="455A4844" w14:textId="339338B0" w:rsidR="008E47AF" w:rsidRPr="008E47AF" w:rsidRDefault="008E47AF" w:rsidP="008E47AF">
      <w:pPr>
        <w:tabs>
          <w:tab w:val="left" w:pos="2310"/>
        </w:tabs>
        <w:jc w:val="left"/>
        <w:rPr>
          <w:rFonts w:ascii="Open Sans" w:hAnsi="Open Sans" w:cs="Open Sans"/>
          <w:sz w:val="22"/>
          <w:szCs w:val="22"/>
          <w:lang w:val="en-US"/>
        </w:rPr>
      </w:pPr>
      <w:r>
        <w:rPr>
          <w:rFonts w:ascii="Open Sans" w:hAnsi="Open Sans" w:cs="Open Sans"/>
          <w:sz w:val="22"/>
          <w:szCs w:val="22"/>
          <w:lang w:val="en-US"/>
        </w:rPr>
        <w:tab/>
      </w:r>
      <w:r w:rsidR="00B566AF" w:rsidRPr="008E47AF">
        <w:rPr>
          <w:rFonts w:ascii="Open Sans" w:hAnsi="Open Sans" w:cs="Open Sans"/>
          <w:sz w:val="22"/>
          <w:szCs w:val="22"/>
          <w:lang w:val="en-US"/>
        </w:rPr>
        <w:br w:type="page"/>
      </w:r>
      <w:r w:rsidRPr="009C5E49">
        <w:rPr>
          <w:rFonts w:ascii="Open Sans" w:hAnsi="Open Sans" w:cs="Open Sans"/>
          <w:sz w:val="22"/>
          <w:szCs w:val="22"/>
          <w:lang w:val="en-US"/>
        </w:rPr>
        <w:lastRenderedPageBreak/>
        <w:t>The well trajectory is planned using a KOP at 1700 m TVD, a very moderate initial build rate of 0.43°/30 m and a KO and EOB azimuth of N 68° (fault dip direction).  The EOB of the first well section is at around 4,150 m MD or 4,000 m TVD, just ahead of the first well target.  At this depth the well inclination is 35°.  If the first target is passed with no indication of the fault, drilling will be continued gradually raising the inclination to 40°.</w:t>
      </w:r>
      <w:r w:rsidRPr="008E47AF">
        <w:rPr>
          <w:rFonts w:asciiTheme="minorHAnsi" w:eastAsiaTheme="minorHAnsi" w:hAnsiTheme="minorHAnsi" w:cstheme="minorHAnsi"/>
          <w:noProof w:val="0"/>
          <w:sz w:val="22"/>
          <w:szCs w:val="22"/>
          <w:lang w:val="en-US" w:eastAsia="en-US"/>
        </w:rPr>
        <w:t xml:space="preserve"> </w:t>
      </w:r>
      <w:r w:rsidRPr="008E47AF">
        <w:rPr>
          <w:rFonts w:ascii="Open Sans" w:hAnsi="Open Sans" w:cs="Open Sans"/>
          <w:sz w:val="22"/>
          <w:szCs w:val="22"/>
          <w:lang w:val="en-US"/>
        </w:rPr>
        <w:t>During drilling of the 8½" openhole section, if heavy or full mud losses are encountered while crossing the fractured / faulted zones, it may be necessary to lay down the directional assembly to reduce the risk of losing the valuable tools in the well. At this point, it would then be required to pick up a rotary assembly to continue drilling to total depth.</w:t>
      </w:r>
    </w:p>
    <w:p w14:paraId="6546D367" w14:textId="5E65B44F" w:rsidR="008E47AF" w:rsidRPr="008E47AF" w:rsidRDefault="00A52FC8" w:rsidP="008E47AF">
      <w:pPr>
        <w:tabs>
          <w:tab w:val="left" w:pos="2310"/>
        </w:tabs>
        <w:jc w:val="center"/>
        <w:rPr>
          <w:rFonts w:ascii="Open Sans" w:hAnsi="Open Sans" w:cs="Open Sans"/>
          <w:b/>
          <w:sz w:val="22"/>
          <w:szCs w:val="22"/>
        </w:rPr>
      </w:pPr>
      <w:r>
        <w:object w:dxaOrig="8100" w:dyaOrig="11700" w14:anchorId="53C9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505.5pt;mso-position-vertical:absolute" o:ole="" o:allowoverlap="f">
            <v:imagedata r:id="rId19" o:title=""/>
          </v:shape>
          <o:OLEObject Type="Embed" ProgID="AcroExch.Document.DC" ShapeID="_x0000_i1025" DrawAspect="Content" ObjectID="_1671974738" r:id="rId20"/>
        </w:object>
      </w:r>
    </w:p>
    <w:p w14:paraId="0EC18E71" w14:textId="0190C347" w:rsidR="00B566AF" w:rsidRPr="008E47AF" w:rsidRDefault="008E47AF" w:rsidP="008E47AF">
      <w:pPr>
        <w:jc w:val="center"/>
        <w:rPr>
          <w:rFonts w:ascii="Open Sans" w:hAnsi="Open Sans" w:cs="Open Sans"/>
          <w:i/>
          <w:sz w:val="22"/>
          <w:szCs w:val="22"/>
          <w:lang w:val="en-US"/>
        </w:rPr>
      </w:pPr>
      <w:r w:rsidRPr="008E47AF">
        <w:rPr>
          <w:rFonts w:ascii="Open Sans" w:hAnsi="Open Sans" w:cs="Open Sans"/>
          <w:i/>
          <w:sz w:val="22"/>
          <w:szCs w:val="22"/>
          <w:lang w:val="en-US"/>
        </w:rPr>
        <w:t>Section of the well design</w:t>
      </w:r>
    </w:p>
    <w:p w14:paraId="6114243A" w14:textId="3358B742" w:rsidR="00752946" w:rsidRDefault="00752946" w:rsidP="008E47AF">
      <w:pPr>
        <w:spacing w:before="120"/>
        <w:jc w:val="center"/>
        <w:rPr>
          <w:rFonts w:ascii="Open Sans" w:hAnsi="Open Sans" w:cs="Open Sans"/>
          <w:sz w:val="22"/>
          <w:szCs w:val="22"/>
          <w:lang w:val="en-US"/>
        </w:rPr>
      </w:pPr>
      <w:r w:rsidRPr="009C5E49">
        <w:rPr>
          <w:rFonts w:ascii="Open Sans" w:hAnsi="Open Sans" w:cs="Open Sans"/>
          <w:sz w:val="22"/>
          <w:szCs w:val="22"/>
        </w:rPr>
        <w:lastRenderedPageBreak/>
        <w:drawing>
          <wp:anchor distT="0" distB="0" distL="114300" distR="114300" simplePos="0" relativeHeight="251688960" behindDoc="0" locked="0" layoutInCell="1" allowOverlap="1" wp14:anchorId="74F5EC25" wp14:editId="72C29E94">
            <wp:simplePos x="0" y="0"/>
            <wp:positionH relativeFrom="column">
              <wp:posOffset>751205</wp:posOffset>
            </wp:positionH>
            <wp:positionV relativeFrom="paragraph">
              <wp:posOffset>54610</wp:posOffset>
            </wp:positionV>
            <wp:extent cx="4237990" cy="6433820"/>
            <wp:effectExtent l="0" t="0" r="0" b="5080"/>
            <wp:wrapTopAndBottom/>
            <wp:docPr id="48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237990" cy="643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7AF">
        <w:rPr>
          <w:rFonts w:ascii="Open Sans" w:hAnsi="Open Sans" w:cs="Open Sans"/>
          <w:i/>
          <w:sz w:val="22"/>
          <w:szCs w:val="22"/>
          <w:lang w:val="en-US"/>
        </w:rPr>
        <w:t>Cross-section of the well trajectory</w:t>
      </w:r>
    </w:p>
    <w:p w14:paraId="19057542" w14:textId="09AD285F" w:rsidR="00752946" w:rsidRDefault="00752946">
      <w:pPr>
        <w:jc w:val="left"/>
        <w:rPr>
          <w:rFonts w:ascii="Open Sans" w:hAnsi="Open Sans" w:cs="Open Sans"/>
          <w:sz w:val="22"/>
          <w:szCs w:val="22"/>
          <w:lang w:val="en-US"/>
        </w:rPr>
      </w:pPr>
    </w:p>
    <w:p w14:paraId="61FA0FE7" w14:textId="46C034CC" w:rsidR="000F7DA8" w:rsidRDefault="000F7DA8">
      <w:pPr>
        <w:jc w:val="left"/>
        <w:rPr>
          <w:rFonts w:ascii="Open Sans" w:hAnsi="Open Sans" w:cs="Open Sans"/>
          <w:sz w:val="22"/>
          <w:szCs w:val="22"/>
        </w:rPr>
      </w:pPr>
    </w:p>
    <w:p w14:paraId="2282682A" w14:textId="14522487" w:rsidR="008E47AF" w:rsidRPr="008E47AF" w:rsidRDefault="008E47AF" w:rsidP="008E47AF">
      <w:pPr>
        <w:rPr>
          <w:rFonts w:ascii="Open Sans" w:hAnsi="Open Sans" w:cs="Open Sans"/>
          <w:sz w:val="22"/>
          <w:szCs w:val="22"/>
        </w:rPr>
      </w:pPr>
      <w:r w:rsidRPr="008E47AF">
        <w:rPr>
          <w:rFonts w:ascii="Open Sans" w:hAnsi="Open Sans" w:cs="Open Sans"/>
          <w:sz w:val="22"/>
          <w:szCs w:val="22"/>
        </w:rPr>
        <w:t>Water based drilling muds will be used at all times, unless it is not reasonably practicable to use water-based muds due to the need to ensure the safety and stability of the well.  The precise types of materials to be used in the drilling muds, for example the polymers, ha</w:t>
      </w:r>
      <w:r w:rsidR="009759BD">
        <w:rPr>
          <w:rFonts w:ascii="Open Sans" w:hAnsi="Open Sans" w:cs="Open Sans"/>
          <w:sz w:val="22"/>
          <w:szCs w:val="22"/>
        </w:rPr>
        <w:t>ve</w:t>
      </w:r>
      <w:r w:rsidRPr="008E47AF">
        <w:rPr>
          <w:rFonts w:ascii="Open Sans" w:hAnsi="Open Sans" w:cs="Open Sans"/>
          <w:sz w:val="22"/>
          <w:szCs w:val="22"/>
        </w:rPr>
        <w:t xml:space="preserve"> not yet been finalised.  The drilling muds will not include barite or chloride additives, unless barite has to be used as a last resort as a weighting agent.  In the event that troubled clay formations are drilled</w:t>
      </w:r>
      <w:r w:rsidR="009759BD">
        <w:rPr>
          <w:rFonts w:ascii="Open Sans" w:hAnsi="Open Sans" w:cs="Open Sans"/>
          <w:sz w:val="22"/>
          <w:szCs w:val="22"/>
        </w:rPr>
        <w:t>,</w:t>
      </w:r>
      <w:r w:rsidRPr="008E47AF">
        <w:rPr>
          <w:rFonts w:ascii="Open Sans" w:hAnsi="Open Sans" w:cs="Open Sans"/>
          <w:sz w:val="22"/>
          <w:szCs w:val="22"/>
        </w:rPr>
        <w:t xml:space="preserve"> 3-7% of KCl may be added.</w:t>
      </w:r>
    </w:p>
    <w:p w14:paraId="7FE2D843" w14:textId="6815FC68" w:rsidR="008E47AF" w:rsidRPr="008E47AF" w:rsidRDefault="008E47AF" w:rsidP="008E47AF">
      <w:pPr>
        <w:rPr>
          <w:rFonts w:ascii="Open Sans" w:hAnsi="Open Sans" w:cs="Open Sans"/>
          <w:sz w:val="22"/>
          <w:szCs w:val="22"/>
        </w:rPr>
      </w:pPr>
      <w:r w:rsidRPr="008E47AF">
        <w:rPr>
          <w:rFonts w:ascii="Open Sans" w:hAnsi="Open Sans" w:cs="Open Sans"/>
          <w:sz w:val="22"/>
          <w:szCs w:val="22"/>
        </w:rPr>
        <w:lastRenderedPageBreak/>
        <w:t xml:space="preserve">There are three main cementing operations required on the EG-1 wellbore during the wellbore construction and drilling phase, not </w:t>
      </w:r>
      <w:r w:rsidR="009759BD">
        <w:rPr>
          <w:rFonts w:ascii="Open Sans" w:hAnsi="Open Sans" w:cs="Open Sans"/>
          <w:sz w:val="22"/>
          <w:szCs w:val="22"/>
        </w:rPr>
        <w:t>including</w:t>
      </w:r>
      <w:r w:rsidRPr="008E47AF">
        <w:rPr>
          <w:rFonts w:ascii="Open Sans" w:hAnsi="Open Sans" w:cs="Open Sans"/>
          <w:sz w:val="22"/>
          <w:szCs w:val="22"/>
        </w:rPr>
        <w:t xml:space="preserve"> the 30" conductor casing. Each operation has a unique set of requirements and the precise procedures and material requirements will be modified to actual wellbore conditions after pilot testing and wellbore parameters become evident.</w:t>
      </w:r>
    </w:p>
    <w:p w14:paraId="539E6D80" w14:textId="77777777" w:rsidR="008E47AF" w:rsidRDefault="008E47AF" w:rsidP="008E47AF">
      <w:pPr>
        <w:rPr>
          <w:rFonts w:ascii="Open Sans" w:hAnsi="Open Sans" w:cs="Open Sans"/>
          <w:sz w:val="22"/>
          <w:szCs w:val="22"/>
        </w:rPr>
      </w:pPr>
    </w:p>
    <w:p w14:paraId="3C8F8DB5" w14:textId="69328ED5" w:rsidR="008E47AF" w:rsidRPr="008E47AF" w:rsidRDefault="008E47AF" w:rsidP="008E47AF">
      <w:pPr>
        <w:rPr>
          <w:rFonts w:ascii="Open Sans" w:hAnsi="Open Sans" w:cs="Open Sans"/>
          <w:sz w:val="22"/>
          <w:szCs w:val="22"/>
        </w:rPr>
      </w:pPr>
      <w:r w:rsidRPr="008E47AF">
        <w:rPr>
          <w:rFonts w:ascii="Open Sans" w:hAnsi="Open Sans" w:cs="Open Sans"/>
          <w:sz w:val="22"/>
          <w:szCs w:val="22"/>
        </w:rPr>
        <w:t xml:space="preserve">Although the risk from hydrocarbons and overpressurised formation is considered to be negligible, the fluid produced from the well during drilling and from subsequent testing of the well will be hot - 65°C at surface. </w:t>
      </w:r>
    </w:p>
    <w:p w14:paraId="2867712B" w14:textId="77777777" w:rsidR="008E47AF" w:rsidRDefault="008E47AF" w:rsidP="008E47AF">
      <w:pPr>
        <w:rPr>
          <w:rFonts w:ascii="Open Sans" w:hAnsi="Open Sans" w:cs="Open Sans"/>
          <w:sz w:val="22"/>
          <w:szCs w:val="22"/>
        </w:rPr>
      </w:pPr>
    </w:p>
    <w:p w14:paraId="6A3C2CE5" w14:textId="662C79FE" w:rsidR="008E47AF" w:rsidRPr="008E47AF" w:rsidRDefault="009759BD" w:rsidP="008E47AF">
      <w:pPr>
        <w:rPr>
          <w:rFonts w:ascii="Open Sans" w:hAnsi="Open Sans" w:cs="Open Sans"/>
          <w:sz w:val="22"/>
          <w:szCs w:val="22"/>
        </w:rPr>
      </w:pPr>
      <w:r w:rsidRPr="009759BD">
        <w:rPr>
          <w:rFonts w:ascii="Open Sans" w:hAnsi="Open Sans" w:cs="Open Sans"/>
          <w:sz w:val="22"/>
          <w:szCs w:val="22"/>
        </w:rPr>
        <w:t xml:space="preserve">The well control system will be based on a conventional system used for inshore drilling in the UK.  </w:t>
      </w:r>
      <w:r w:rsidR="008E47AF" w:rsidRPr="009759BD">
        <w:rPr>
          <w:rFonts w:ascii="Open Sans" w:hAnsi="Open Sans" w:cs="Open Sans"/>
          <w:sz w:val="22"/>
          <w:szCs w:val="22"/>
        </w:rPr>
        <w:t>Where practical a double-barrier philosophy will be adopted</w:t>
      </w:r>
      <w:r w:rsidRPr="009759BD">
        <w:rPr>
          <w:rFonts w:ascii="Open Sans" w:hAnsi="Open Sans" w:cs="Open Sans"/>
          <w:sz w:val="22"/>
          <w:szCs w:val="22"/>
        </w:rPr>
        <w:t>,</w:t>
      </w:r>
      <w:r w:rsidR="008E47AF" w:rsidRPr="009759BD">
        <w:rPr>
          <w:rFonts w:ascii="Open Sans" w:hAnsi="Open Sans" w:cs="Open Sans"/>
          <w:sz w:val="22"/>
          <w:szCs w:val="22"/>
        </w:rPr>
        <w:t xml:space="preserve"> as per the requirements of BSOR 1995, throughout the drilling and well testing program</w:t>
      </w:r>
      <w:r w:rsidRPr="009759BD">
        <w:rPr>
          <w:rFonts w:ascii="Open Sans" w:hAnsi="Open Sans" w:cs="Open Sans"/>
          <w:sz w:val="22"/>
          <w:szCs w:val="22"/>
        </w:rPr>
        <w:t>mes</w:t>
      </w:r>
      <w:r w:rsidR="008E47AF" w:rsidRPr="009759BD">
        <w:rPr>
          <w:rFonts w:ascii="Open Sans" w:hAnsi="Open Sans" w:cs="Open Sans"/>
          <w:sz w:val="22"/>
          <w:szCs w:val="22"/>
        </w:rPr>
        <w:t xml:space="preserve">.  </w:t>
      </w:r>
      <w:r w:rsidRPr="009759BD">
        <w:rPr>
          <w:rFonts w:ascii="Open Sans" w:hAnsi="Open Sans" w:cs="Open Sans"/>
          <w:sz w:val="22"/>
          <w:szCs w:val="22"/>
        </w:rPr>
        <w:t>However,</w:t>
      </w:r>
      <w:r w:rsidR="008E47AF" w:rsidRPr="009759BD">
        <w:rPr>
          <w:rFonts w:ascii="Open Sans" w:hAnsi="Open Sans" w:cs="Open Sans"/>
          <w:sz w:val="22"/>
          <w:szCs w:val="22"/>
        </w:rPr>
        <w:t xml:space="preserve"> evidence from other deep wells in Cornish granite have shown that in-situ well conditions are sub-hydrostatic. The well control system will be developed in stages as the well is drilled:</w:t>
      </w:r>
    </w:p>
    <w:p w14:paraId="7A300F4A" w14:textId="77777777" w:rsidR="000F7DA8" w:rsidRPr="009C5E49" w:rsidRDefault="000F7DA8" w:rsidP="009C5E49">
      <w:pPr>
        <w:rPr>
          <w:rFonts w:ascii="Open Sans" w:hAnsi="Open Sans" w:cs="Open San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384"/>
        <w:gridCol w:w="1333"/>
        <w:gridCol w:w="2072"/>
        <w:gridCol w:w="1635"/>
      </w:tblGrid>
      <w:tr w:rsidR="009C5E49" w:rsidRPr="009C5E49" w14:paraId="79686AFF" w14:textId="77777777" w:rsidTr="005D46A1">
        <w:trPr>
          <w:trHeight w:val="680"/>
        </w:trPr>
        <w:tc>
          <w:tcPr>
            <w:tcW w:w="1812" w:type="dxa"/>
            <w:shd w:val="clear" w:color="auto" w:fill="D9D9D9" w:themeFill="background1" w:themeFillShade="D9"/>
            <w:vAlign w:val="center"/>
          </w:tcPr>
          <w:p w14:paraId="20BEFFCC"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Section (in)</w:t>
            </w:r>
          </w:p>
        </w:tc>
        <w:tc>
          <w:tcPr>
            <w:tcW w:w="2384" w:type="dxa"/>
            <w:shd w:val="clear" w:color="auto" w:fill="D9D9D9" w:themeFill="background1" w:themeFillShade="D9"/>
            <w:vAlign w:val="center"/>
          </w:tcPr>
          <w:p w14:paraId="5A67EF41"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BOP Stack Size (in)</w:t>
            </w:r>
          </w:p>
        </w:tc>
        <w:tc>
          <w:tcPr>
            <w:tcW w:w="1333" w:type="dxa"/>
            <w:shd w:val="clear" w:color="auto" w:fill="D9D9D9" w:themeFill="background1" w:themeFillShade="D9"/>
            <w:vAlign w:val="center"/>
          </w:tcPr>
          <w:p w14:paraId="605268A7"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c>
          <w:tcPr>
            <w:tcW w:w="2072" w:type="dxa"/>
            <w:shd w:val="clear" w:color="auto" w:fill="D9D9D9" w:themeFill="background1" w:themeFillShade="D9"/>
            <w:vAlign w:val="center"/>
          </w:tcPr>
          <w:p w14:paraId="5485B8EA"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Wellhead Installed</w:t>
            </w:r>
          </w:p>
        </w:tc>
        <w:tc>
          <w:tcPr>
            <w:tcW w:w="1635" w:type="dxa"/>
            <w:shd w:val="clear" w:color="auto" w:fill="D9D9D9" w:themeFill="background1" w:themeFillShade="D9"/>
            <w:vAlign w:val="center"/>
          </w:tcPr>
          <w:p w14:paraId="2913D894"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r>
      <w:tr w:rsidR="009C5E49" w:rsidRPr="009C5E49" w14:paraId="0D92DB47" w14:textId="77777777" w:rsidTr="005D46A1">
        <w:trPr>
          <w:trHeight w:val="487"/>
        </w:trPr>
        <w:tc>
          <w:tcPr>
            <w:tcW w:w="1812" w:type="dxa"/>
            <w:shd w:val="clear" w:color="auto" w:fill="auto"/>
            <w:vAlign w:val="center"/>
          </w:tcPr>
          <w:p w14:paraId="35DDB28C"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24” hole for 20” casing</w:t>
            </w:r>
          </w:p>
        </w:tc>
        <w:tc>
          <w:tcPr>
            <w:tcW w:w="2384" w:type="dxa"/>
            <w:shd w:val="clear" w:color="auto" w:fill="auto"/>
            <w:vAlign w:val="center"/>
          </w:tcPr>
          <w:p w14:paraId="15176CB8"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No BOP required</w:t>
            </w:r>
          </w:p>
        </w:tc>
        <w:tc>
          <w:tcPr>
            <w:tcW w:w="1333" w:type="dxa"/>
            <w:shd w:val="clear" w:color="auto" w:fill="auto"/>
            <w:vAlign w:val="center"/>
          </w:tcPr>
          <w:p w14:paraId="3EB289BD"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c>
          <w:tcPr>
            <w:tcW w:w="2072" w:type="dxa"/>
            <w:shd w:val="clear" w:color="auto" w:fill="auto"/>
            <w:vAlign w:val="center"/>
          </w:tcPr>
          <w:p w14:paraId="625AE8A8"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Riser to flowline</w:t>
            </w:r>
          </w:p>
        </w:tc>
        <w:tc>
          <w:tcPr>
            <w:tcW w:w="1635" w:type="dxa"/>
            <w:shd w:val="clear" w:color="auto" w:fill="auto"/>
            <w:vAlign w:val="center"/>
          </w:tcPr>
          <w:p w14:paraId="549C5C6E"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r>
      <w:tr w:rsidR="009C5E49" w:rsidRPr="009C5E49" w14:paraId="3FB199A7" w14:textId="77777777" w:rsidTr="005D46A1">
        <w:trPr>
          <w:trHeight w:val="792"/>
        </w:trPr>
        <w:tc>
          <w:tcPr>
            <w:tcW w:w="1812" w:type="dxa"/>
            <w:shd w:val="clear" w:color="auto" w:fill="auto"/>
            <w:vAlign w:val="center"/>
          </w:tcPr>
          <w:p w14:paraId="55F2FB2C"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17½” hole for 13⅜” casing</w:t>
            </w:r>
          </w:p>
        </w:tc>
        <w:tc>
          <w:tcPr>
            <w:tcW w:w="2384" w:type="dxa"/>
            <w:shd w:val="clear" w:color="auto" w:fill="auto"/>
            <w:vAlign w:val="center"/>
          </w:tcPr>
          <w:p w14:paraId="659AB2A8"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20¾” BOP annular preventer</w:t>
            </w:r>
          </w:p>
        </w:tc>
        <w:tc>
          <w:tcPr>
            <w:tcW w:w="1333" w:type="dxa"/>
            <w:shd w:val="clear" w:color="auto" w:fill="auto"/>
            <w:vAlign w:val="center"/>
          </w:tcPr>
          <w:p w14:paraId="7AC4B18B"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c>
          <w:tcPr>
            <w:tcW w:w="2072" w:type="dxa"/>
            <w:shd w:val="clear" w:color="auto" w:fill="auto"/>
            <w:vAlign w:val="center"/>
          </w:tcPr>
          <w:p w14:paraId="66DC0B85"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 starter head housing x 20¾” flange up</w:t>
            </w:r>
          </w:p>
        </w:tc>
        <w:tc>
          <w:tcPr>
            <w:tcW w:w="1635" w:type="dxa"/>
            <w:shd w:val="clear" w:color="auto" w:fill="auto"/>
            <w:vAlign w:val="center"/>
          </w:tcPr>
          <w:p w14:paraId="22B2C80F"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r>
      <w:tr w:rsidR="009C5E49" w:rsidRPr="009C5E49" w14:paraId="2E535E16" w14:textId="77777777" w:rsidTr="005D46A1">
        <w:trPr>
          <w:trHeight w:val="1102"/>
        </w:trPr>
        <w:tc>
          <w:tcPr>
            <w:tcW w:w="1812" w:type="dxa"/>
            <w:shd w:val="clear" w:color="auto" w:fill="auto"/>
            <w:vAlign w:val="center"/>
          </w:tcPr>
          <w:p w14:paraId="1B6069F8"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12¼” hole for 9⅝” casing and  8½”openhole</w:t>
            </w:r>
          </w:p>
        </w:tc>
        <w:tc>
          <w:tcPr>
            <w:tcW w:w="2384" w:type="dxa"/>
            <w:shd w:val="clear" w:color="auto" w:fill="auto"/>
            <w:vAlign w:val="center"/>
          </w:tcPr>
          <w:p w14:paraId="5CCE21D0"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13⅝” BOP double ram + annular preventer</w:t>
            </w:r>
          </w:p>
        </w:tc>
        <w:tc>
          <w:tcPr>
            <w:tcW w:w="1333" w:type="dxa"/>
            <w:shd w:val="clear" w:color="auto" w:fill="auto"/>
            <w:vAlign w:val="center"/>
          </w:tcPr>
          <w:p w14:paraId="6AF416C8"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10,000</w:t>
            </w:r>
          </w:p>
        </w:tc>
        <w:tc>
          <w:tcPr>
            <w:tcW w:w="2072" w:type="dxa"/>
            <w:shd w:val="clear" w:color="auto" w:fill="auto"/>
            <w:vAlign w:val="center"/>
          </w:tcPr>
          <w:p w14:paraId="311AD7EA"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20¾” x 13⅝”</w:t>
            </w:r>
          </w:p>
          <w:p w14:paraId="6DD9FD27"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flanged for packing-off 9⅝” casing</w:t>
            </w:r>
          </w:p>
        </w:tc>
        <w:tc>
          <w:tcPr>
            <w:tcW w:w="1635" w:type="dxa"/>
            <w:shd w:val="clear" w:color="auto" w:fill="auto"/>
            <w:vAlign w:val="center"/>
          </w:tcPr>
          <w:p w14:paraId="5ED1B681"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5,000</w:t>
            </w:r>
          </w:p>
        </w:tc>
      </w:tr>
    </w:tbl>
    <w:p w14:paraId="4F4D490F" w14:textId="607AE181" w:rsidR="009C5E49" w:rsidRPr="009C5E49" w:rsidRDefault="009C5E49" w:rsidP="009C5E49">
      <w:pPr>
        <w:rPr>
          <w:rFonts w:ascii="Open Sans" w:hAnsi="Open Sans" w:cs="Open Sans"/>
          <w:sz w:val="22"/>
          <w:szCs w:val="22"/>
        </w:rPr>
      </w:pPr>
    </w:p>
    <w:p w14:paraId="62F8A0D6" w14:textId="03B8C6E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Upon completion of drilling to TD, a 3,000 psi wellhead will be installed to enable well testing</w:t>
      </w:r>
      <w:r w:rsidR="00752946">
        <w:rPr>
          <w:rFonts w:ascii="Open Sans" w:hAnsi="Open Sans" w:cs="Open Sans"/>
          <w:sz w:val="22"/>
          <w:szCs w:val="22"/>
          <w:lang w:val="en-US"/>
        </w:rPr>
        <w:t>.</w:t>
      </w:r>
      <w:r w:rsidRPr="009C5E49">
        <w:rPr>
          <w:rFonts w:ascii="Open Sans" w:hAnsi="Open Sans" w:cs="Open Sans"/>
          <w:sz w:val="22"/>
          <w:szCs w:val="22"/>
          <w:lang w:val="en-US"/>
        </w:rPr>
        <w:t xml:space="preserve"> </w:t>
      </w:r>
    </w:p>
    <w:p w14:paraId="773F0A28" w14:textId="291F86C7" w:rsidR="009C5E49" w:rsidRPr="009C5E49" w:rsidRDefault="009C5E49" w:rsidP="009C5E49">
      <w:pPr>
        <w:rPr>
          <w:rFonts w:ascii="Open Sans" w:hAnsi="Open Sans" w:cs="Open Sans"/>
          <w:sz w:val="22"/>
          <w:szCs w:val="22"/>
        </w:rPr>
      </w:pPr>
      <w:r w:rsidRPr="009C5E49">
        <w:rPr>
          <w:rFonts w:ascii="Open Sans" w:hAnsi="Open Sans" w:cs="Open Sans"/>
          <w:sz w:val="22"/>
          <w:szCs w:val="22"/>
        </w:rPr>
        <w:lastRenderedPageBreak/>
        <w:drawing>
          <wp:inline distT="0" distB="0" distL="0" distR="0" wp14:anchorId="53B63089" wp14:editId="0F70DFEC">
            <wp:extent cx="5610225" cy="8294004"/>
            <wp:effectExtent l="0" t="0" r="0" b="0"/>
            <wp:docPr id="8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36796" cy="833328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64"/>
        <w:gridCol w:w="5403"/>
      </w:tblGrid>
      <w:tr w:rsidR="008E47AF" w:rsidRPr="008E47AF" w14:paraId="60B27E7D" w14:textId="77777777" w:rsidTr="00E64F8D">
        <w:trPr>
          <w:trHeight w:val="477"/>
          <w:jc w:val="center"/>
        </w:trPr>
        <w:tc>
          <w:tcPr>
            <w:tcW w:w="90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A288C" w14:textId="2D13C40A" w:rsidR="008E47AF" w:rsidRPr="008E47AF" w:rsidRDefault="008E47AF" w:rsidP="008E47AF">
            <w:pPr>
              <w:rPr>
                <w:rFonts w:ascii="Open Sans" w:hAnsi="Open Sans" w:cs="Open Sans"/>
                <w:b/>
                <w:sz w:val="22"/>
                <w:szCs w:val="22"/>
                <w:lang w:val="en-US"/>
              </w:rPr>
            </w:pPr>
            <w:r w:rsidRPr="008E47AF">
              <w:rPr>
                <w:rFonts w:ascii="Open Sans" w:hAnsi="Open Sans" w:cs="Open Sans"/>
                <w:b/>
                <w:sz w:val="22"/>
                <w:szCs w:val="22"/>
                <w:lang w:val="en-US"/>
              </w:rPr>
              <w:lastRenderedPageBreak/>
              <w:t>Summary of the first well</w:t>
            </w:r>
          </w:p>
        </w:tc>
      </w:tr>
      <w:tr w:rsidR="008E47AF" w:rsidRPr="008E47AF" w14:paraId="3A796D41"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AAB766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EE9091B"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location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2D0F2E8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Eden Project, Bodelva, Par, Cornwall UK</w:t>
            </w:r>
          </w:p>
        </w:tc>
      </w:tr>
      <w:tr w:rsidR="008E47AF" w:rsidRPr="008E47AF" w14:paraId="0F51EFD3"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F61198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2</w:t>
            </w:r>
          </w:p>
        </w:tc>
        <w:tc>
          <w:tcPr>
            <w:tcW w:w="2864" w:type="dxa"/>
            <w:tcBorders>
              <w:top w:val="single" w:sz="4" w:space="0" w:color="auto"/>
              <w:left w:val="single" w:sz="4" w:space="0" w:color="auto"/>
              <w:bottom w:val="single" w:sz="4" w:space="0" w:color="auto"/>
              <w:right w:val="single" w:sz="4" w:space="0" w:color="auto"/>
            </w:tcBorders>
            <w:vAlign w:val="center"/>
            <w:hideMark/>
          </w:tcPr>
          <w:p w14:paraId="2B1D0B63"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Well name </w:t>
            </w:r>
          </w:p>
        </w:tc>
        <w:tc>
          <w:tcPr>
            <w:tcW w:w="5403" w:type="dxa"/>
            <w:tcBorders>
              <w:top w:val="single" w:sz="4" w:space="0" w:color="auto"/>
              <w:left w:val="single" w:sz="4" w:space="0" w:color="auto"/>
              <w:bottom w:val="single" w:sz="4" w:space="0" w:color="auto"/>
              <w:right w:val="single" w:sz="4" w:space="0" w:color="auto"/>
            </w:tcBorders>
            <w:vAlign w:val="center"/>
            <w:hideMark/>
          </w:tcPr>
          <w:p w14:paraId="144AA969" w14:textId="77777777" w:rsidR="008E47AF" w:rsidRPr="008E47AF" w:rsidRDefault="008E47AF" w:rsidP="008E47AF">
            <w:pPr>
              <w:rPr>
                <w:rFonts w:ascii="Open Sans" w:hAnsi="Open Sans" w:cs="Open Sans"/>
                <w:b/>
                <w:sz w:val="22"/>
                <w:szCs w:val="22"/>
                <w:lang w:val="en-US"/>
              </w:rPr>
            </w:pPr>
            <w:r w:rsidRPr="008E47AF">
              <w:rPr>
                <w:rFonts w:ascii="Open Sans" w:hAnsi="Open Sans" w:cs="Open Sans"/>
                <w:b/>
                <w:sz w:val="22"/>
                <w:szCs w:val="22"/>
                <w:lang w:val="en-US"/>
              </w:rPr>
              <w:t>EG-1</w:t>
            </w:r>
          </w:p>
        </w:tc>
      </w:tr>
      <w:tr w:rsidR="008E47AF" w:rsidRPr="008E47AF" w14:paraId="40204074"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56A1A7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3</w:t>
            </w:r>
          </w:p>
        </w:tc>
        <w:tc>
          <w:tcPr>
            <w:tcW w:w="2864" w:type="dxa"/>
            <w:tcBorders>
              <w:top w:val="single" w:sz="4" w:space="0" w:color="auto"/>
              <w:left w:val="single" w:sz="4" w:space="0" w:color="auto"/>
              <w:bottom w:val="single" w:sz="4" w:space="0" w:color="auto"/>
              <w:right w:val="single" w:sz="4" w:space="0" w:color="auto"/>
            </w:tcBorders>
            <w:vAlign w:val="center"/>
            <w:hideMark/>
          </w:tcPr>
          <w:p w14:paraId="6287070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well total depth</w:t>
            </w:r>
          </w:p>
        </w:tc>
        <w:tc>
          <w:tcPr>
            <w:tcW w:w="5403" w:type="dxa"/>
            <w:tcBorders>
              <w:top w:val="single" w:sz="4" w:space="0" w:color="auto"/>
              <w:left w:val="single" w:sz="4" w:space="0" w:color="auto"/>
              <w:bottom w:val="single" w:sz="4" w:space="0" w:color="auto"/>
              <w:right w:val="single" w:sz="4" w:space="0" w:color="auto"/>
            </w:tcBorders>
            <w:vAlign w:val="center"/>
            <w:hideMark/>
          </w:tcPr>
          <w:p w14:paraId="7125544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nominal 4,350 m MD [4,160 m TVD bGL], maximum ca. 5,260 m MD respectively 4,880 m TVD</w:t>
            </w:r>
          </w:p>
        </w:tc>
      </w:tr>
      <w:tr w:rsidR="008E47AF" w:rsidRPr="008E47AF" w14:paraId="5A811D70"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0556F6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4</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89F339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Coordinate location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6E8AB650" w14:textId="77777777" w:rsidR="008E47AF" w:rsidRPr="008E47AF" w:rsidRDefault="008E47AF" w:rsidP="008E47AF">
            <w:pPr>
              <w:rPr>
                <w:rFonts w:ascii="Open Sans" w:hAnsi="Open Sans" w:cs="Open Sans"/>
                <w:sz w:val="22"/>
                <w:szCs w:val="22"/>
              </w:rPr>
            </w:pPr>
            <w:r w:rsidRPr="008E47AF">
              <w:rPr>
                <w:rFonts w:ascii="Open Sans" w:hAnsi="Open Sans" w:cs="Open Sans"/>
                <w:sz w:val="22"/>
                <w:szCs w:val="22"/>
              </w:rPr>
              <w:t>204399E 055652N [British National Grid]</w:t>
            </w:r>
          </w:p>
        </w:tc>
      </w:tr>
      <w:tr w:rsidR="008E47AF" w:rsidRPr="008E47AF" w14:paraId="206C52EB"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6532DA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5</w:t>
            </w:r>
          </w:p>
        </w:tc>
        <w:tc>
          <w:tcPr>
            <w:tcW w:w="2864" w:type="dxa"/>
            <w:tcBorders>
              <w:top w:val="single" w:sz="4" w:space="0" w:color="auto"/>
              <w:left w:val="single" w:sz="4" w:space="0" w:color="auto"/>
              <w:bottom w:val="single" w:sz="4" w:space="0" w:color="auto"/>
              <w:right w:val="single" w:sz="4" w:space="0" w:color="auto"/>
            </w:tcBorders>
            <w:vAlign w:val="center"/>
            <w:hideMark/>
          </w:tcPr>
          <w:p w14:paraId="600A2818"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classification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00B0F9D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Geothermal </w:t>
            </w:r>
          </w:p>
        </w:tc>
      </w:tr>
      <w:tr w:rsidR="008E47AF" w:rsidRPr="008E47AF" w14:paraId="60A2407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6B5B73E"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6</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443C1DE"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Borehole type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267138F1"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Directional: KOP at 1,700 m, azimuth 068° at an inclination of ~35° - 40°</w:t>
            </w:r>
          </w:p>
        </w:tc>
      </w:tr>
      <w:tr w:rsidR="008E47AF" w:rsidRPr="008E47AF" w14:paraId="2A40F0E9"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B907AB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7</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0C16627"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completion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1678903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Barefoot, allowing hydraulic injection/production tests </w:t>
            </w:r>
          </w:p>
        </w:tc>
      </w:tr>
      <w:tr w:rsidR="008E47AF" w:rsidRPr="008E47AF" w14:paraId="26EA87B6"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866EDB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8</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FB9E66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open hole length</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9C99F2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350 m - 1,260 m </w:t>
            </w:r>
          </w:p>
        </w:tc>
      </w:tr>
      <w:tr w:rsidR="008E47AF" w:rsidRPr="008E47AF" w14:paraId="741A49B8"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E6518F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9</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77BE9B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Geology</w:t>
            </w:r>
          </w:p>
        </w:tc>
        <w:tc>
          <w:tcPr>
            <w:tcW w:w="5403" w:type="dxa"/>
            <w:tcBorders>
              <w:top w:val="single" w:sz="4" w:space="0" w:color="auto"/>
              <w:left w:val="single" w:sz="4" w:space="0" w:color="auto"/>
              <w:bottom w:val="single" w:sz="4" w:space="0" w:color="auto"/>
              <w:right w:val="single" w:sz="4" w:space="0" w:color="auto"/>
            </w:tcBorders>
            <w:vAlign w:val="center"/>
            <w:hideMark/>
          </w:tcPr>
          <w:p w14:paraId="47C1E27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Biotite granite with kaolonised sections</w:t>
            </w:r>
          </w:p>
        </w:tc>
      </w:tr>
      <w:tr w:rsidR="008E47AF" w:rsidRPr="008E47AF" w14:paraId="07929AD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F8B0B2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10</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437EC5B"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Target structure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707304F8"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Steeply inclined fault structure striking NNW - SSE</w:t>
            </w:r>
          </w:p>
        </w:tc>
      </w:tr>
      <w:tr w:rsidR="008E47AF" w:rsidRPr="008E47AF" w14:paraId="2E9DBBF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E4B614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11</w:t>
            </w:r>
          </w:p>
        </w:tc>
        <w:tc>
          <w:tcPr>
            <w:tcW w:w="2864" w:type="dxa"/>
            <w:tcBorders>
              <w:top w:val="single" w:sz="4" w:space="0" w:color="auto"/>
              <w:left w:val="single" w:sz="4" w:space="0" w:color="auto"/>
              <w:bottom w:val="single" w:sz="4" w:space="0" w:color="auto"/>
              <w:right w:val="single" w:sz="4" w:space="0" w:color="auto"/>
            </w:tcBorders>
            <w:vAlign w:val="center"/>
            <w:hideMark/>
          </w:tcPr>
          <w:p w14:paraId="4CE0CB72"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Estimated reservoir pressure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66E9B3A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Hydrostatic </w:t>
            </w:r>
          </w:p>
        </w:tc>
      </w:tr>
      <w:tr w:rsidR="008E47AF" w:rsidRPr="008E47AF" w14:paraId="0D9AD473"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441230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12</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1E9F97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Estimated BH temperature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08144B5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160 – 190°C</w:t>
            </w:r>
          </w:p>
        </w:tc>
      </w:tr>
      <w:tr w:rsidR="008E47AF" w:rsidRPr="008E47AF" w14:paraId="1BEEF61B"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7D4FEB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13</w:t>
            </w:r>
          </w:p>
        </w:tc>
        <w:tc>
          <w:tcPr>
            <w:tcW w:w="2864" w:type="dxa"/>
            <w:tcBorders>
              <w:top w:val="single" w:sz="4" w:space="0" w:color="auto"/>
              <w:left w:val="single" w:sz="4" w:space="0" w:color="auto"/>
              <w:bottom w:val="single" w:sz="4" w:space="0" w:color="auto"/>
              <w:right w:val="single" w:sz="4" w:space="0" w:color="auto"/>
            </w:tcBorders>
            <w:vAlign w:val="center"/>
            <w:hideMark/>
          </w:tcPr>
          <w:p w14:paraId="113C4687"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formation fluids</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06A5FE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Saline water</w:t>
            </w:r>
          </w:p>
        </w:tc>
      </w:tr>
      <w:tr w:rsidR="008E47AF" w:rsidRPr="008E47AF" w14:paraId="2FB20447"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964344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14</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436C37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hydrology</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3F66C9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Low porosity/ fracture permeability</w:t>
            </w:r>
          </w:p>
        </w:tc>
      </w:tr>
    </w:tbl>
    <w:p w14:paraId="48758742" w14:textId="77777777" w:rsidR="009C5E49" w:rsidRPr="009C5E49" w:rsidRDefault="009C5E49" w:rsidP="009C5E49">
      <w:pPr>
        <w:rPr>
          <w:rFonts w:ascii="Open Sans" w:hAnsi="Open Sans" w:cs="Open Sans"/>
          <w:sz w:val="22"/>
          <w:szCs w:val="22"/>
        </w:rPr>
      </w:pPr>
    </w:p>
    <w:p w14:paraId="466887CA" w14:textId="77777777" w:rsidR="008E47AF" w:rsidRDefault="008E47AF" w:rsidP="003346AA">
      <w:pPr>
        <w:spacing w:after="120"/>
        <w:rPr>
          <w:rFonts w:ascii="Open Sans" w:hAnsi="Open Sans" w:cs="Open Sans"/>
          <w:b/>
          <w:sz w:val="22"/>
          <w:szCs w:val="22"/>
        </w:rPr>
      </w:pPr>
    </w:p>
    <w:p w14:paraId="329F305B" w14:textId="0A6F587B" w:rsidR="003346AA" w:rsidRPr="0063368B" w:rsidRDefault="003346AA" w:rsidP="003346AA">
      <w:pPr>
        <w:spacing w:after="120"/>
        <w:rPr>
          <w:rFonts w:ascii="Open Sans" w:hAnsi="Open Sans" w:cs="Open Sans"/>
          <w:b/>
          <w:sz w:val="22"/>
          <w:szCs w:val="22"/>
        </w:rPr>
      </w:pPr>
      <w:r w:rsidRPr="0063368B">
        <w:rPr>
          <w:rFonts w:ascii="Open Sans" w:hAnsi="Open Sans" w:cs="Open Sans"/>
          <w:b/>
          <w:sz w:val="22"/>
          <w:szCs w:val="22"/>
        </w:rPr>
        <w:t xml:space="preserve">Drilling </w:t>
      </w:r>
      <w:r w:rsidR="00C201C2">
        <w:rPr>
          <w:rFonts w:ascii="Open Sans" w:hAnsi="Open Sans" w:cs="Open Sans"/>
          <w:b/>
          <w:sz w:val="22"/>
          <w:szCs w:val="22"/>
        </w:rPr>
        <w:t>Rig</w:t>
      </w:r>
    </w:p>
    <w:p w14:paraId="5FD2CA03" w14:textId="4ABF940A" w:rsidR="009C5E49" w:rsidRDefault="009C5E49" w:rsidP="009C5E49">
      <w:pPr>
        <w:rPr>
          <w:rFonts w:ascii="Open Sans" w:hAnsi="Open Sans" w:cs="Open Sans"/>
          <w:sz w:val="22"/>
          <w:szCs w:val="22"/>
        </w:rPr>
      </w:pPr>
      <w:r w:rsidRPr="009C5E49">
        <w:rPr>
          <w:rFonts w:ascii="Open Sans" w:hAnsi="Open Sans" w:cs="Open Sans"/>
          <w:sz w:val="22"/>
          <w:szCs w:val="22"/>
        </w:rPr>
        <w:t>It is intended to use a 450 T Bentec Eurorig, hired through a UK based drilling contractor, to drill the first well.  The rig has the following specifications:</w:t>
      </w:r>
    </w:p>
    <w:p w14:paraId="217A496C" w14:textId="77777777" w:rsidR="00752946" w:rsidRDefault="00752946" w:rsidP="009C5E49">
      <w:pPr>
        <w:rPr>
          <w:rFonts w:ascii="Open Sans" w:hAnsi="Open Sans" w:cs="Open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752946" w14:paraId="036B55B6" w14:textId="77777777" w:rsidTr="00752946">
        <w:tc>
          <w:tcPr>
            <w:tcW w:w="2263" w:type="dxa"/>
          </w:tcPr>
          <w:p w14:paraId="610B71BC" w14:textId="39EFA153"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Capability</w:t>
            </w:r>
          </w:p>
        </w:tc>
        <w:tc>
          <w:tcPr>
            <w:tcW w:w="7087" w:type="dxa"/>
          </w:tcPr>
          <w:p w14:paraId="3A0DDD1B"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Drilling to a depth of 5,500 m using 5½” drillpipe.</w:t>
            </w:r>
          </w:p>
          <w:p w14:paraId="0F17141D" w14:textId="77777777" w:rsidR="00752946" w:rsidRDefault="00752946" w:rsidP="009C5E49">
            <w:pPr>
              <w:rPr>
                <w:rFonts w:ascii="Open Sans" w:hAnsi="Open Sans" w:cs="Open Sans"/>
                <w:sz w:val="22"/>
                <w:szCs w:val="22"/>
              </w:rPr>
            </w:pPr>
          </w:p>
        </w:tc>
      </w:tr>
      <w:tr w:rsidR="00752946" w14:paraId="4EE8F312" w14:textId="77777777" w:rsidTr="00752946">
        <w:tc>
          <w:tcPr>
            <w:tcW w:w="2263" w:type="dxa"/>
          </w:tcPr>
          <w:p w14:paraId="117DE745"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Hook Load</w:t>
            </w:r>
          </w:p>
          <w:p w14:paraId="47C3CAEF" w14:textId="5481C560" w:rsidR="00752946" w:rsidRPr="0063368B" w:rsidRDefault="00752946" w:rsidP="009C5E49">
            <w:pPr>
              <w:rPr>
                <w:rFonts w:ascii="Open Sans" w:hAnsi="Open Sans" w:cs="Open Sans"/>
                <w:sz w:val="22"/>
                <w:szCs w:val="22"/>
              </w:rPr>
            </w:pPr>
          </w:p>
        </w:tc>
        <w:tc>
          <w:tcPr>
            <w:tcW w:w="7087" w:type="dxa"/>
          </w:tcPr>
          <w:p w14:paraId="3D4D05EC" w14:textId="587BA500" w:rsidR="00752946" w:rsidRDefault="00752946" w:rsidP="009C5E49">
            <w:pPr>
              <w:rPr>
                <w:rFonts w:ascii="Open Sans" w:hAnsi="Open Sans" w:cs="Open Sans"/>
                <w:sz w:val="22"/>
                <w:szCs w:val="22"/>
              </w:rPr>
            </w:pPr>
            <w:r w:rsidRPr="009C5E49">
              <w:rPr>
                <w:rFonts w:ascii="Open Sans" w:hAnsi="Open Sans" w:cs="Open Sans"/>
                <w:sz w:val="22"/>
                <w:szCs w:val="22"/>
                <w:lang w:val="en-US"/>
              </w:rPr>
              <w:t>A maximum hook load capacity of 990,000 pounds (450 metric tons).</w:t>
            </w:r>
          </w:p>
        </w:tc>
      </w:tr>
      <w:tr w:rsidR="00752946" w14:paraId="32085447" w14:textId="77777777" w:rsidTr="00752946">
        <w:tc>
          <w:tcPr>
            <w:tcW w:w="2263" w:type="dxa"/>
          </w:tcPr>
          <w:p w14:paraId="3518A593"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Mast height</w:t>
            </w:r>
          </w:p>
          <w:p w14:paraId="59C1C631" w14:textId="421EDD32" w:rsidR="00752946" w:rsidRPr="0063368B" w:rsidRDefault="00752946" w:rsidP="009C5E49">
            <w:pPr>
              <w:rPr>
                <w:rFonts w:ascii="Open Sans" w:hAnsi="Open Sans" w:cs="Open Sans"/>
                <w:sz w:val="22"/>
                <w:szCs w:val="22"/>
              </w:rPr>
            </w:pPr>
          </w:p>
        </w:tc>
        <w:tc>
          <w:tcPr>
            <w:tcW w:w="7087" w:type="dxa"/>
          </w:tcPr>
          <w:p w14:paraId="79DD18AB" w14:textId="3ABFDB54" w:rsidR="00752946" w:rsidRDefault="00752946" w:rsidP="009C5E49">
            <w:pPr>
              <w:rPr>
                <w:rFonts w:ascii="Open Sans" w:hAnsi="Open Sans" w:cs="Open Sans"/>
                <w:sz w:val="22"/>
                <w:szCs w:val="22"/>
              </w:rPr>
            </w:pPr>
            <w:r w:rsidRPr="009C5E49">
              <w:rPr>
                <w:rFonts w:ascii="Open Sans" w:hAnsi="Open Sans" w:cs="Open Sans"/>
                <w:sz w:val="22"/>
                <w:szCs w:val="22"/>
                <w:lang w:val="en-US"/>
              </w:rPr>
              <w:t>The height to the top of the mast is 53 m above ground level</w:t>
            </w:r>
          </w:p>
        </w:tc>
      </w:tr>
      <w:tr w:rsidR="00752946" w14:paraId="41EE4C2A" w14:textId="77777777" w:rsidTr="00752946">
        <w:tc>
          <w:tcPr>
            <w:tcW w:w="2263" w:type="dxa"/>
          </w:tcPr>
          <w:p w14:paraId="3EF7C3C9"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Racking capacity</w:t>
            </w:r>
          </w:p>
          <w:p w14:paraId="049600E3" w14:textId="2B7EEA85" w:rsidR="00752946" w:rsidRPr="0063368B" w:rsidRDefault="00752946" w:rsidP="009C5E49">
            <w:pPr>
              <w:rPr>
                <w:rFonts w:ascii="Open Sans" w:hAnsi="Open Sans" w:cs="Open Sans"/>
                <w:sz w:val="22"/>
                <w:szCs w:val="22"/>
              </w:rPr>
            </w:pPr>
          </w:p>
        </w:tc>
        <w:tc>
          <w:tcPr>
            <w:tcW w:w="7087" w:type="dxa"/>
          </w:tcPr>
          <w:p w14:paraId="732DE99E"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At least 5,500 m with 5" drill pipe.</w:t>
            </w:r>
          </w:p>
          <w:p w14:paraId="09ACB6D2" w14:textId="77777777" w:rsidR="00752946" w:rsidRDefault="00752946" w:rsidP="009C5E49">
            <w:pPr>
              <w:rPr>
                <w:rFonts w:ascii="Open Sans" w:hAnsi="Open Sans" w:cs="Open Sans"/>
                <w:sz w:val="22"/>
                <w:szCs w:val="22"/>
              </w:rPr>
            </w:pPr>
          </w:p>
        </w:tc>
      </w:tr>
      <w:tr w:rsidR="00752946" w14:paraId="2F8BD2FE" w14:textId="77777777" w:rsidTr="00752946">
        <w:tc>
          <w:tcPr>
            <w:tcW w:w="2263" w:type="dxa"/>
          </w:tcPr>
          <w:p w14:paraId="208EEEFE"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Top Drive</w:t>
            </w:r>
          </w:p>
          <w:p w14:paraId="6DECB1BC" w14:textId="0D94CD26" w:rsidR="00752946" w:rsidRPr="0063368B" w:rsidRDefault="00752946" w:rsidP="009C5E49">
            <w:pPr>
              <w:rPr>
                <w:rFonts w:ascii="Open Sans" w:hAnsi="Open Sans" w:cs="Open Sans"/>
                <w:sz w:val="22"/>
                <w:szCs w:val="22"/>
              </w:rPr>
            </w:pPr>
          </w:p>
        </w:tc>
        <w:tc>
          <w:tcPr>
            <w:tcW w:w="7087" w:type="dxa"/>
          </w:tcPr>
          <w:p w14:paraId="2C6B6844" w14:textId="2DAB8C61" w:rsidR="00752946" w:rsidRDefault="00752946" w:rsidP="009C5E49">
            <w:pPr>
              <w:rPr>
                <w:rFonts w:ascii="Open Sans" w:hAnsi="Open Sans" w:cs="Open Sans"/>
                <w:sz w:val="22"/>
                <w:szCs w:val="22"/>
              </w:rPr>
            </w:pPr>
            <w:r w:rsidRPr="009C5E49">
              <w:rPr>
                <w:rFonts w:ascii="Open Sans" w:hAnsi="Open Sans" w:cs="Open Sans"/>
                <w:sz w:val="22"/>
                <w:szCs w:val="22"/>
                <w:lang w:val="en-US"/>
              </w:rPr>
              <w:t>Max. load is 450 metric tons.</w:t>
            </w:r>
          </w:p>
        </w:tc>
      </w:tr>
      <w:tr w:rsidR="00752946" w14:paraId="20BFD189" w14:textId="77777777" w:rsidTr="00752946">
        <w:tc>
          <w:tcPr>
            <w:tcW w:w="2263" w:type="dxa"/>
          </w:tcPr>
          <w:p w14:paraId="222A2F65" w14:textId="317E91A8"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Tripping Capacity</w:t>
            </w:r>
          </w:p>
        </w:tc>
        <w:tc>
          <w:tcPr>
            <w:tcW w:w="7087" w:type="dxa"/>
          </w:tcPr>
          <w:p w14:paraId="2F31E852"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Triples.</w:t>
            </w:r>
          </w:p>
          <w:p w14:paraId="4768F65B" w14:textId="77777777" w:rsidR="00752946" w:rsidRDefault="00752946" w:rsidP="009C5E49">
            <w:pPr>
              <w:rPr>
                <w:rFonts w:ascii="Open Sans" w:hAnsi="Open Sans" w:cs="Open Sans"/>
                <w:sz w:val="22"/>
                <w:szCs w:val="22"/>
              </w:rPr>
            </w:pPr>
          </w:p>
        </w:tc>
      </w:tr>
      <w:tr w:rsidR="00752946" w14:paraId="743F08BE" w14:textId="77777777" w:rsidTr="00752946">
        <w:tc>
          <w:tcPr>
            <w:tcW w:w="2263" w:type="dxa"/>
          </w:tcPr>
          <w:p w14:paraId="79D62B64" w14:textId="6402F947"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Pumps</w:t>
            </w:r>
          </w:p>
        </w:tc>
        <w:tc>
          <w:tcPr>
            <w:tcW w:w="7087" w:type="dxa"/>
          </w:tcPr>
          <w:p w14:paraId="23825AC4" w14:textId="77777777" w:rsidR="00752946" w:rsidRDefault="00752946" w:rsidP="009C5E49">
            <w:pPr>
              <w:rPr>
                <w:rFonts w:ascii="Open Sans" w:hAnsi="Open Sans" w:cs="Open Sans"/>
                <w:sz w:val="22"/>
                <w:szCs w:val="22"/>
                <w:lang w:val="en-US"/>
              </w:rPr>
            </w:pPr>
            <w:r w:rsidRPr="009C5E49">
              <w:rPr>
                <w:rFonts w:ascii="Open Sans" w:hAnsi="Open Sans" w:cs="Open Sans"/>
                <w:sz w:val="22"/>
                <w:szCs w:val="22"/>
                <w:lang w:val="en-US"/>
              </w:rPr>
              <w:t>Triplex mud pumps capable of delivering at least 950 gpm (3600 l/min) and 3000 psi (200 bars).</w:t>
            </w:r>
          </w:p>
          <w:p w14:paraId="284B8521" w14:textId="0B71B03A" w:rsidR="00752946" w:rsidRDefault="00752946" w:rsidP="009C5E49">
            <w:pPr>
              <w:rPr>
                <w:rFonts w:ascii="Open Sans" w:hAnsi="Open Sans" w:cs="Open Sans"/>
                <w:sz w:val="22"/>
                <w:szCs w:val="22"/>
              </w:rPr>
            </w:pPr>
          </w:p>
        </w:tc>
      </w:tr>
      <w:tr w:rsidR="00752946" w14:paraId="28CC3524" w14:textId="77777777" w:rsidTr="00752946">
        <w:tc>
          <w:tcPr>
            <w:tcW w:w="2263" w:type="dxa"/>
          </w:tcPr>
          <w:p w14:paraId="313F6559" w14:textId="604FBE09" w:rsidR="00752946" w:rsidRPr="009A2DEA" w:rsidRDefault="00752946" w:rsidP="009C5E49">
            <w:pPr>
              <w:rPr>
                <w:rFonts w:ascii="Open Sans" w:hAnsi="Open Sans" w:cs="Open Sans"/>
                <w:sz w:val="22"/>
                <w:szCs w:val="22"/>
                <w:lang w:val="en-US"/>
              </w:rPr>
            </w:pPr>
            <w:r w:rsidRPr="0063368B">
              <w:rPr>
                <w:rFonts w:ascii="Open Sans" w:hAnsi="Open Sans" w:cs="Open Sans"/>
                <w:sz w:val="22"/>
                <w:szCs w:val="22"/>
                <w:lang w:val="en-US"/>
              </w:rPr>
              <w:t>Tanks</w:t>
            </w:r>
          </w:p>
        </w:tc>
        <w:tc>
          <w:tcPr>
            <w:tcW w:w="7087" w:type="dxa"/>
          </w:tcPr>
          <w:p w14:paraId="681FD8C7" w14:textId="77309DFC" w:rsidR="00752946" w:rsidRDefault="00752946" w:rsidP="009C5E49">
            <w:pPr>
              <w:rPr>
                <w:rFonts w:ascii="Open Sans" w:hAnsi="Open Sans" w:cs="Open Sans"/>
                <w:sz w:val="22"/>
                <w:szCs w:val="22"/>
              </w:rPr>
            </w:pPr>
            <w:r w:rsidRPr="009C5E49">
              <w:rPr>
                <w:rFonts w:ascii="Open Sans" w:hAnsi="Open Sans" w:cs="Open Sans"/>
                <w:sz w:val="22"/>
                <w:szCs w:val="22"/>
                <w:lang w:val="en-US"/>
              </w:rPr>
              <w:t>Mud tanks with a capacity of at least 180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plus a reserve tank.</w:t>
            </w:r>
          </w:p>
        </w:tc>
      </w:tr>
      <w:tr w:rsidR="00752946" w14:paraId="1AD5D4FB" w14:textId="77777777" w:rsidTr="00752946">
        <w:tc>
          <w:tcPr>
            <w:tcW w:w="2263" w:type="dxa"/>
          </w:tcPr>
          <w:p w14:paraId="6AE18374" w14:textId="19911262"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lastRenderedPageBreak/>
              <w:t>Mud Cooler</w:t>
            </w:r>
          </w:p>
        </w:tc>
        <w:tc>
          <w:tcPr>
            <w:tcW w:w="7087" w:type="dxa"/>
          </w:tcPr>
          <w:p w14:paraId="1DE5238C"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 xml:space="preserve">Mud Cooler (on request), mud temperature reduction 15 – 20°C </w:t>
            </w:r>
          </w:p>
          <w:p w14:paraId="687CE7CF" w14:textId="77777777" w:rsidR="00752946" w:rsidRDefault="00752946" w:rsidP="009C5E49">
            <w:pPr>
              <w:rPr>
                <w:rFonts w:ascii="Open Sans" w:hAnsi="Open Sans" w:cs="Open Sans"/>
                <w:sz w:val="22"/>
                <w:szCs w:val="22"/>
              </w:rPr>
            </w:pPr>
          </w:p>
        </w:tc>
      </w:tr>
      <w:tr w:rsidR="00752946" w14:paraId="41F5BB66" w14:textId="77777777" w:rsidTr="00752946">
        <w:tc>
          <w:tcPr>
            <w:tcW w:w="2263" w:type="dxa"/>
          </w:tcPr>
          <w:p w14:paraId="1858606D" w14:textId="0F2717F0"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Fresh Water</w:t>
            </w:r>
          </w:p>
        </w:tc>
        <w:tc>
          <w:tcPr>
            <w:tcW w:w="7087" w:type="dxa"/>
          </w:tcPr>
          <w:p w14:paraId="1177F4C4" w14:textId="31A28371" w:rsidR="00752946" w:rsidRDefault="00752946" w:rsidP="009C5E49">
            <w:pPr>
              <w:rPr>
                <w:rFonts w:ascii="Open Sans" w:hAnsi="Open Sans" w:cs="Open Sans"/>
                <w:sz w:val="22"/>
                <w:szCs w:val="22"/>
              </w:rPr>
            </w:pPr>
            <w:r w:rsidRPr="009C5E49">
              <w:rPr>
                <w:rFonts w:ascii="Open Sans" w:hAnsi="Open Sans" w:cs="Open Sans"/>
                <w:sz w:val="22"/>
                <w:szCs w:val="22"/>
                <w:lang w:val="en-US"/>
              </w:rPr>
              <w:t>Fresh water tanks with a capacity of 50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xml:space="preserve"> or more.</w:t>
            </w:r>
          </w:p>
        </w:tc>
      </w:tr>
      <w:tr w:rsidR="00752946" w14:paraId="1FE379C6" w14:textId="77777777" w:rsidTr="00752946">
        <w:tc>
          <w:tcPr>
            <w:tcW w:w="2263" w:type="dxa"/>
          </w:tcPr>
          <w:p w14:paraId="0A2B373B" w14:textId="77777777" w:rsidR="00C201C2" w:rsidRDefault="00C201C2" w:rsidP="009C5E49">
            <w:pPr>
              <w:rPr>
                <w:rFonts w:ascii="Open Sans" w:hAnsi="Open Sans" w:cs="Open Sans"/>
                <w:sz w:val="22"/>
                <w:szCs w:val="22"/>
                <w:lang w:val="en-US"/>
              </w:rPr>
            </w:pPr>
          </w:p>
          <w:p w14:paraId="0B231ABD" w14:textId="22A7606F"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Solid Control</w:t>
            </w:r>
          </w:p>
        </w:tc>
        <w:tc>
          <w:tcPr>
            <w:tcW w:w="7087" w:type="dxa"/>
          </w:tcPr>
          <w:p w14:paraId="1019780E" w14:textId="77777777" w:rsidR="00C201C2" w:rsidRDefault="00C201C2" w:rsidP="00752946">
            <w:pPr>
              <w:rPr>
                <w:rFonts w:ascii="Open Sans" w:hAnsi="Open Sans" w:cs="Open Sans"/>
                <w:sz w:val="22"/>
                <w:szCs w:val="22"/>
                <w:lang w:val="en-US"/>
              </w:rPr>
            </w:pPr>
          </w:p>
          <w:p w14:paraId="3D1C4DE1" w14:textId="36F27FB1"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Solid Control System with at least two linear / elliptical motion shakers, desander, desilter, one centrifuge and optional mud flocculation unit.</w:t>
            </w:r>
          </w:p>
          <w:p w14:paraId="5CC5809A" w14:textId="77777777" w:rsidR="00752946" w:rsidRDefault="00752946" w:rsidP="009C5E49">
            <w:pPr>
              <w:rPr>
                <w:rFonts w:ascii="Open Sans" w:hAnsi="Open Sans" w:cs="Open Sans"/>
                <w:sz w:val="22"/>
                <w:szCs w:val="22"/>
              </w:rPr>
            </w:pPr>
          </w:p>
        </w:tc>
      </w:tr>
      <w:tr w:rsidR="00752946" w14:paraId="1BC0890C" w14:textId="77777777" w:rsidTr="00752946">
        <w:tc>
          <w:tcPr>
            <w:tcW w:w="2263" w:type="dxa"/>
          </w:tcPr>
          <w:p w14:paraId="576CBBFA" w14:textId="77777777" w:rsidR="00752946" w:rsidRDefault="00752946" w:rsidP="009C5E49">
            <w:pPr>
              <w:rPr>
                <w:rFonts w:ascii="Open Sans" w:hAnsi="Open Sans" w:cs="Open Sans"/>
                <w:sz w:val="22"/>
                <w:szCs w:val="22"/>
                <w:lang w:val="en-US"/>
              </w:rPr>
            </w:pPr>
            <w:r w:rsidRPr="0063368B">
              <w:rPr>
                <w:rFonts w:ascii="Open Sans" w:hAnsi="Open Sans" w:cs="Open Sans"/>
                <w:sz w:val="22"/>
                <w:szCs w:val="22"/>
                <w:lang w:val="en-US"/>
              </w:rPr>
              <w:t>Power Supply</w:t>
            </w:r>
          </w:p>
          <w:p w14:paraId="38603011" w14:textId="77777777" w:rsidR="0063368B" w:rsidRDefault="0063368B" w:rsidP="009C5E49">
            <w:pPr>
              <w:rPr>
                <w:rFonts w:ascii="Open Sans" w:hAnsi="Open Sans" w:cs="Open Sans"/>
                <w:sz w:val="22"/>
                <w:szCs w:val="22"/>
                <w:lang w:val="en-US"/>
              </w:rPr>
            </w:pPr>
          </w:p>
          <w:p w14:paraId="74C374FF" w14:textId="47739677" w:rsidR="00C201C2" w:rsidRPr="0063368B" w:rsidRDefault="00C201C2" w:rsidP="009C5E49">
            <w:pPr>
              <w:rPr>
                <w:rFonts w:ascii="Open Sans" w:hAnsi="Open Sans" w:cs="Open Sans"/>
                <w:sz w:val="22"/>
                <w:szCs w:val="22"/>
                <w:lang w:val="en-US"/>
              </w:rPr>
            </w:pPr>
          </w:p>
        </w:tc>
        <w:tc>
          <w:tcPr>
            <w:tcW w:w="7087" w:type="dxa"/>
          </w:tcPr>
          <w:p w14:paraId="096C5333" w14:textId="06AA1605" w:rsidR="00752946" w:rsidRDefault="00752946" w:rsidP="009C5E49">
            <w:pPr>
              <w:rPr>
                <w:rFonts w:ascii="Open Sans" w:hAnsi="Open Sans" w:cs="Open Sans"/>
                <w:sz w:val="22"/>
                <w:szCs w:val="22"/>
              </w:rPr>
            </w:pPr>
            <w:r w:rsidRPr="009C5E49">
              <w:rPr>
                <w:rFonts w:ascii="Open Sans" w:hAnsi="Open Sans" w:cs="Open Sans"/>
                <w:sz w:val="22"/>
                <w:szCs w:val="22"/>
                <w:lang w:val="en-US"/>
              </w:rPr>
              <w:t>Electricity through generators; at least one back-up generator.</w:t>
            </w:r>
          </w:p>
        </w:tc>
      </w:tr>
    </w:tbl>
    <w:p w14:paraId="25424AEC" w14:textId="4F31E038" w:rsidR="00752946" w:rsidRPr="00C201C2" w:rsidRDefault="00C201C2" w:rsidP="009A2DEA">
      <w:pPr>
        <w:spacing w:after="120"/>
        <w:rPr>
          <w:rFonts w:ascii="Open Sans" w:hAnsi="Open Sans" w:cs="Open Sans"/>
          <w:b/>
          <w:sz w:val="22"/>
          <w:szCs w:val="22"/>
        </w:rPr>
      </w:pPr>
      <w:r w:rsidRPr="00C201C2">
        <w:rPr>
          <w:rFonts w:ascii="Open Sans" w:hAnsi="Open Sans" w:cs="Open Sans"/>
          <w:b/>
          <w:sz w:val="22"/>
          <w:szCs w:val="22"/>
        </w:rPr>
        <w:t>Drilling Programme</w:t>
      </w:r>
    </w:p>
    <w:p w14:paraId="3D41FDCA" w14:textId="5AABC254" w:rsidR="009C5E49" w:rsidRDefault="009C5E49" w:rsidP="009C5E49">
      <w:pPr>
        <w:rPr>
          <w:rFonts w:ascii="Open Sans" w:hAnsi="Open Sans" w:cs="Open Sans"/>
          <w:sz w:val="22"/>
          <w:szCs w:val="22"/>
        </w:rPr>
      </w:pPr>
      <w:r w:rsidRPr="009C5E49">
        <w:rPr>
          <w:rFonts w:ascii="Open Sans" w:hAnsi="Open Sans" w:cs="Open Sans"/>
          <w:sz w:val="22"/>
          <w:szCs w:val="22"/>
        </w:rPr>
        <w:t>The drilling programme for the first well is due to take 150 days to complete and will be followed by 2 – 4 weeks of well testing.  There are three main casing and cementing operations required on the first well during the drilling phase (not including the 30" conductor casing). The basic drilling strategy is:</w:t>
      </w:r>
    </w:p>
    <w:p w14:paraId="324FBDDF" w14:textId="16E62178"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 xml:space="preserve">Mobilise and rig up drilling rig over well </w:t>
      </w:r>
      <w:r w:rsidR="009759BD">
        <w:rPr>
          <w:rFonts w:ascii="Open Sans" w:hAnsi="Open Sans" w:cs="Open Sans"/>
          <w:sz w:val="22"/>
          <w:szCs w:val="22"/>
          <w:lang w:val="en-US"/>
        </w:rPr>
        <w:t>centre.</w:t>
      </w:r>
      <w:r w:rsidRPr="00C201C2">
        <w:rPr>
          <w:rFonts w:ascii="Open Sans" w:hAnsi="Open Sans" w:cs="Open Sans"/>
          <w:sz w:val="22"/>
          <w:szCs w:val="22"/>
          <w:lang w:val="en-US"/>
        </w:rPr>
        <w:t xml:space="preserve"> Prepare spud mud.</w:t>
      </w:r>
    </w:p>
    <w:p w14:paraId="3833F56B" w14:textId="03477FB3"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Drill 26" vertical hole to 300 m with motor, shock absorber and MWD</w:t>
      </w:r>
      <w:r w:rsidR="009759BD">
        <w:rPr>
          <w:rFonts w:ascii="Open Sans" w:hAnsi="Open Sans" w:cs="Open Sans"/>
          <w:sz w:val="22"/>
          <w:szCs w:val="22"/>
          <w:lang w:val="en-US"/>
        </w:rPr>
        <w:t>.</w:t>
      </w:r>
    </w:p>
    <w:p w14:paraId="3C5AE8CE" w14:textId="442D3DCF"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 xml:space="preserve">Set 20" casing and cement to surface using inner string cementing technique. </w:t>
      </w:r>
    </w:p>
    <w:p w14:paraId="06A20600" w14:textId="401BEB4F" w:rsidR="00C201C2" w:rsidRPr="00C201C2" w:rsidRDefault="00C201C2" w:rsidP="00711541">
      <w:pPr>
        <w:pStyle w:val="ListParagraph"/>
        <w:numPr>
          <w:ilvl w:val="0"/>
          <w:numId w:val="23"/>
        </w:numPr>
        <w:jc w:val="left"/>
        <w:rPr>
          <w:rFonts w:ascii="Open Sans" w:hAnsi="Open Sans" w:cs="Open Sans"/>
          <w:i/>
          <w:sz w:val="22"/>
          <w:szCs w:val="22"/>
          <w:lang w:val="en-US"/>
        </w:rPr>
      </w:pPr>
      <w:r w:rsidRPr="00C201C2">
        <w:rPr>
          <w:rFonts w:ascii="Open Sans" w:hAnsi="Open Sans" w:cs="Open Sans"/>
          <w:sz w:val="22"/>
          <w:szCs w:val="22"/>
          <w:lang w:val="en-US"/>
        </w:rPr>
        <w:t xml:space="preserve">After cement is set, cut off 20” casing to near cellar floor and install 20 </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3,000 psi SOW casing head. Test the weld to 3,000 psi. Install 20</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3,000 psi temporary spacer spools and. nipple up 20¾” 3,000 psi annular BOP and hook up to flow line. Test BOP.  </w:t>
      </w:r>
      <w:r w:rsidRPr="00C201C2">
        <w:rPr>
          <w:rFonts w:ascii="Open Sans" w:hAnsi="Open Sans" w:cs="Open Sans"/>
          <w:sz w:val="22"/>
          <w:szCs w:val="22"/>
          <w:lang w:val="en-US"/>
        </w:rPr>
        <w:tab/>
      </w:r>
    </w:p>
    <w:p w14:paraId="10CCD557" w14:textId="45479847"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Drill 17</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2</w:t>
      </w:r>
      <w:r w:rsidRPr="00C201C2">
        <w:rPr>
          <w:rFonts w:ascii="Open Sans" w:hAnsi="Open Sans" w:cs="Open Sans"/>
          <w:sz w:val="22"/>
          <w:szCs w:val="22"/>
          <w:lang w:val="en-US"/>
        </w:rPr>
        <w:t>" vertical hole to 1,500 m with motor and MWD.</w:t>
      </w:r>
    </w:p>
    <w:p w14:paraId="1D212BF2" w14:textId="225819AE"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Log well (cement volume) and make any other scientific measurements required.</w:t>
      </w:r>
    </w:p>
    <w:p w14:paraId="1C9FA561" w14:textId="5997165C"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Run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xml:space="preserve">" casing to bottom, cement casing with weight reduced cement to surface. </w:t>
      </w:r>
    </w:p>
    <w:p w14:paraId="33983223" w14:textId="2FED4554"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After the cement is set, release casing, set slips. Remove 20¾” 3,000 psi annular BOP and 20¾” 3,000 psi spacer spools, cut off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Install 20¾” 3,000 psi spacer spool, DSA, 13</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5,000 psi mud cross with hook up for kill and choke line and nipple up 13</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xml:space="preserve">" 10.000 psi BOP stack and test. </w:t>
      </w:r>
    </w:p>
    <w:p w14:paraId="70C82F85" w14:textId="551F2B1F"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 xml:space="preserve">Drill </w:t>
      </w:r>
      <w:bookmarkStart w:id="12" w:name="_Hlk47537929"/>
      <w:r w:rsidRPr="00C201C2">
        <w:rPr>
          <w:rFonts w:ascii="Open Sans" w:hAnsi="Open Sans" w:cs="Open Sans"/>
          <w:sz w:val="22"/>
          <w:szCs w:val="22"/>
          <w:lang w:val="en-US"/>
        </w:rPr>
        <w:t>12</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w:t>
      </w:r>
      <w:bookmarkEnd w:id="12"/>
      <w:r w:rsidRPr="00C201C2">
        <w:rPr>
          <w:rFonts w:ascii="Open Sans" w:hAnsi="Open Sans" w:cs="Open Sans"/>
          <w:sz w:val="22"/>
          <w:szCs w:val="22"/>
          <w:lang w:val="en-US"/>
        </w:rPr>
        <w:t xml:space="preserve">vertical hole from 1,500 to 1,700 m with motor and MWD. </w:t>
      </w:r>
    </w:p>
    <w:p w14:paraId="4AD3F41B" w14:textId="1D26C22C"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Kick-off @ 1,700 m and directionally drill 12</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hole to 4,000 m (MD) with gradual angle build using motor and MWD </w:t>
      </w:r>
    </w:p>
    <w:p w14:paraId="40489423" w14:textId="0B0CF110"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 xml:space="preserve">Log well (cement volume) and perform all required scientific measurements. </w:t>
      </w:r>
    </w:p>
    <w:p w14:paraId="3B67E4DF" w14:textId="01CDE20B"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Run 4,000 m of 9</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Then cement the 9</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from 4,000 m to at least 1,400 m depth (100 m above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shoe) using 2 stages with weight-reduced cement.</w:t>
      </w:r>
    </w:p>
    <w:p w14:paraId="1BC416E8" w14:textId="6BC7A5FB"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Drill 8½” deviated well (install mud cooling system as required), either:</w:t>
      </w:r>
    </w:p>
    <w:p w14:paraId="4CAF783B" w14:textId="5B67BFB0" w:rsidR="00C201C2" w:rsidRPr="00C201C2" w:rsidRDefault="00C201C2" w:rsidP="00711541">
      <w:pPr>
        <w:pStyle w:val="ListParagraph"/>
        <w:numPr>
          <w:ilvl w:val="1"/>
          <w:numId w:val="23"/>
        </w:numPr>
        <w:jc w:val="left"/>
        <w:rPr>
          <w:rFonts w:ascii="Open Sans" w:hAnsi="Open Sans" w:cs="Open Sans"/>
          <w:sz w:val="22"/>
          <w:szCs w:val="22"/>
        </w:rPr>
      </w:pPr>
      <w:r w:rsidRPr="00C201C2">
        <w:rPr>
          <w:rFonts w:ascii="Open Sans" w:hAnsi="Open Sans" w:cs="Open Sans"/>
          <w:sz w:val="22"/>
          <w:szCs w:val="22"/>
        </w:rPr>
        <w:t>Drill directionally to about 4,350 m MD, (about 4,160 m TVD).  Maximum inclination will be in the order of 35°; or</w:t>
      </w:r>
    </w:p>
    <w:p w14:paraId="02A440E2" w14:textId="2A078808" w:rsidR="00C201C2" w:rsidRPr="00C201C2" w:rsidRDefault="00C201C2" w:rsidP="00711541">
      <w:pPr>
        <w:pStyle w:val="ListParagraph"/>
        <w:numPr>
          <w:ilvl w:val="1"/>
          <w:numId w:val="23"/>
        </w:numPr>
        <w:jc w:val="left"/>
        <w:rPr>
          <w:rFonts w:ascii="Open Sans" w:hAnsi="Open Sans" w:cs="Open Sans"/>
          <w:sz w:val="22"/>
          <w:szCs w:val="22"/>
          <w:lang w:val="en-US"/>
        </w:rPr>
      </w:pPr>
      <w:r w:rsidRPr="00C201C2">
        <w:rPr>
          <w:rFonts w:ascii="Open Sans" w:hAnsi="Open Sans" w:cs="Open Sans"/>
          <w:sz w:val="22"/>
          <w:szCs w:val="22"/>
          <w:lang w:val="en-US"/>
        </w:rPr>
        <w:t>If no indication for the fault can be found at/near the first target, continue to drill 8</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2</w:t>
      </w:r>
      <w:r w:rsidRPr="00C201C2">
        <w:rPr>
          <w:rFonts w:ascii="Open Sans" w:hAnsi="Open Sans" w:cs="Open Sans"/>
          <w:sz w:val="22"/>
          <w:szCs w:val="22"/>
          <w:lang w:val="en-US"/>
        </w:rPr>
        <w:t>" directionally to about 5,260 m MD, (about 4,880 m TVD) Maximum inclination will be in the order of 40°. TD well at/near 5260 m MD.</w:t>
      </w:r>
    </w:p>
    <w:p w14:paraId="7259E295" w14:textId="4F9B015B"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 xml:space="preserve">Circulate well clean, replace mud by water, log well and make any other scientific </w:t>
      </w:r>
      <w:r w:rsidRPr="00C201C2">
        <w:rPr>
          <w:rFonts w:ascii="Open Sans" w:hAnsi="Open Sans" w:cs="Open Sans"/>
          <w:sz w:val="22"/>
          <w:szCs w:val="22"/>
          <w:lang w:val="en-US"/>
        </w:rPr>
        <w:br/>
        <w:t xml:space="preserve">measurements required. </w:t>
      </w:r>
    </w:p>
    <w:p w14:paraId="7D566F14" w14:textId="216401D6" w:rsidR="00C201C2" w:rsidRPr="00C201C2" w:rsidRDefault="00C201C2" w:rsidP="00711541">
      <w:pPr>
        <w:pStyle w:val="ListParagraph"/>
        <w:numPr>
          <w:ilvl w:val="0"/>
          <w:numId w:val="23"/>
        </w:numPr>
        <w:jc w:val="left"/>
        <w:rPr>
          <w:rFonts w:ascii="Open Sans" w:hAnsi="Open Sans" w:cs="Open Sans"/>
          <w:sz w:val="22"/>
          <w:szCs w:val="22"/>
          <w:lang w:val="en-US"/>
        </w:rPr>
      </w:pPr>
      <w:r w:rsidRPr="00C201C2">
        <w:rPr>
          <w:rFonts w:ascii="Open Sans" w:hAnsi="Open Sans" w:cs="Open Sans"/>
          <w:sz w:val="22"/>
          <w:szCs w:val="22"/>
          <w:lang w:val="en-US"/>
        </w:rPr>
        <w:t>Perform hydraulic tests which will include water injection and production testing.</w:t>
      </w:r>
    </w:p>
    <w:p w14:paraId="0A4AF932" w14:textId="0336DD06" w:rsidR="00C201C2" w:rsidRPr="00C201C2" w:rsidRDefault="00C201C2" w:rsidP="00711541">
      <w:pPr>
        <w:pStyle w:val="ListParagraph"/>
        <w:numPr>
          <w:ilvl w:val="0"/>
          <w:numId w:val="23"/>
        </w:numPr>
        <w:jc w:val="left"/>
        <w:rPr>
          <w:rFonts w:ascii="Open Sans" w:hAnsi="Open Sans" w:cs="Open Sans"/>
          <w:sz w:val="22"/>
          <w:szCs w:val="22"/>
        </w:rPr>
      </w:pPr>
      <w:r w:rsidRPr="00C201C2">
        <w:rPr>
          <w:rFonts w:ascii="Open Sans" w:hAnsi="Open Sans" w:cs="Open Sans"/>
          <w:sz w:val="22"/>
          <w:szCs w:val="22"/>
          <w:lang w:val="en-US"/>
        </w:rPr>
        <w:t>Lay down drill pipe and drill collars. Clean mud tanks and release rig.</w:t>
      </w:r>
    </w:p>
    <w:p w14:paraId="26715F96" w14:textId="7F3D0AD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lastRenderedPageBreak/>
        <w:t xml:space="preserve">     </w:t>
      </w:r>
      <w:r w:rsidRPr="009C5E49">
        <w:rPr>
          <w:rFonts w:ascii="Open Sans" w:hAnsi="Open Sans" w:cs="Open Sans"/>
          <w:sz w:val="22"/>
          <w:szCs w:val="22"/>
        </w:rPr>
        <w:drawing>
          <wp:inline distT="0" distB="0" distL="0" distR="0" wp14:anchorId="784B26A4" wp14:editId="25ADC341">
            <wp:extent cx="5568950" cy="8353425"/>
            <wp:effectExtent l="0" t="0" r="0" b="9525"/>
            <wp:docPr id="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568950" cy="8353425"/>
                    </a:xfrm>
                    <a:prstGeom prst="rect">
                      <a:avLst/>
                    </a:prstGeom>
                    <a:noFill/>
                    <a:ln>
                      <a:noFill/>
                    </a:ln>
                  </pic:spPr>
                </pic:pic>
              </a:graphicData>
            </a:graphic>
          </wp:inline>
        </w:drawing>
      </w:r>
      <w:r w:rsidRPr="009C5E49" w:rsidDel="00C75BD9">
        <w:rPr>
          <w:rFonts w:ascii="Open Sans" w:hAnsi="Open Sans" w:cs="Open Sans"/>
          <w:sz w:val="22"/>
          <w:szCs w:val="22"/>
          <w:lang w:val="en-US"/>
        </w:rPr>
        <w:t xml:space="preserve"> </w:t>
      </w:r>
    </w:p>
    <w:p w14:paraId="628C6429" w14:textId="77777777" w:rsidR="00C201C2" w:rsidRPr="00C201C2" w:rsidRDefault="00C201C2" w:rsidP="009A2DEA">
      <w:pPr>
        <w:spacing w:after="120"/>
        <w:rPr>
          <w:rFonts w:ascii="Open Sans" w:hAnsi="Open Sans" w:cs="Open Sans"/>
          <w:b/>
          <w:sz w:val="22"/>
          <w:szCs w:val="22"/>
          <w:lang w:val="en-US"/>
        </w:rPr>
      </w:pPr>
      <w:r w:rsidRPr="00C201C2">
        <w:rPr>
          <w:rFonts w:ascii="Open Sans" w:hAnsi="Open Sans" w:cs="Open Sans"/>
          <w:b/>
          <w:sz w:val="22"/>
          <w:szCs w:val="22"/>
          <w:lang w:val="en-US"/>
        </w:rPr>
        <w:lastRenderedPageBreak/>
        <w:t>Well testing and enhancement</w:t>
      </w:r>
    </w:p>
    <w:p w14:paraId="3EEB6B89" w14:textId="2D7787C2" w:rsid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Once the well has been drilled to total depth, wireline geophysical logs will be run in the openhole section.  Following the logging operations it is planned to trip back into the open hole and clean out the wellbore by circulation. The mud in the well will be replaced with brine at a density that keeps the well from flowing. The required density needs to be determined from the drilling and logging data.  This will be followed by a short (2 – 4 week) period of well testing.</w:t>
      </w:r>
    </w:p>
    <w:p w14:paraId="2412168E" w14:textId="77777777" w:rsidR="00C201C2" w:rsidRPr="00C201C2" w:rsidRDefault="00C201C2" w:rsidP="00C201C2">
      <w:pPr>
        <w:rPr>
          <w:rFonts w:ascii="Open Sans" w:hAnsi="Open Sans" w:cs="Open Sans"/>
          <w:sz w:val="22"/>
          <w:szCs w:val="22"/>
          <w:lang w:val="en-US"/>
        </w:rPr>
      </w:pPr>
    </w:p>
    <w:p w14:paraId="68893D29" w14:textId="77777777"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The main objectives of the well testing program are:</w:t>
      </w:r>
    </w:p>
    <w:p w14:paraId="73FC384A" w14:textId="633D4C1E"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determine the thermo-hydraulic properties of EG-1</w:t>
      </w:r>
    </w:p>
    <w:p w14:paraId="2E086C64" w14:textId="0AE7CD9A"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characterise the permeability/impedance of the target zone</w:t>
      </w:r>
    </w:p>
    <w:p w14:paraId="1432F566" w14:textId="2903E711"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evaluate the spatial extent of the fracture distribution and orientation in the target zone</w:t>
      </w:r>
    </w:p>
    <w:p w14:paraId="01FCFEF5" w14:textId="2D213165"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characterise the flowing zones and evaluate the ‘far-field flow contribution’</w:t>
      </w:r>
    </w:p>
    <w:p w14:paraId="61CDB99F" w14:textId="5D99FDB2"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characterize reservoir fluid properties</w:t>
      </w:r>
    </w:p>
    <w:p w14:paraId="2C56E095" w14:textId="15AF2072" w:rsidR="00C201C2" w:rsidRPr="00C201C2" w:rsidRDefault="00C201C2" w:rsidP="00711541">
      <w:pPr>
        <w:pStyle w:val="ListParagraph"/>
        <w:numPr>
          <w:ilvl w:val="0"/>
          <w:numId w:val="25"/>
        </w:numPr>
        <w:rPr>
          <w:rFonts w:ascii="Open Sans" w:hAnsi="Open Sans" w:cs="Open Sans"/>
          <w:sz w:val="22"/>
          <w:szCs w:val="22"/>
          <w:lang w:val="en-US"/>
        </w:rPr>
      </w:pPr>
      <w:r w:rsidRPr="00C201C2">
        <w:rPr>
          <w:rFonts w:ascii="Open Sans" w:hAnsi="Open Sans" w:cs="Open Sans"/>
          <w:sz w:val="22"/>
          <w:szCs w:val="22"/>
          <w:lang w:val="en-US"/>
        </w:rPr>
        <w:t>improve the hydraulic properties of the well by hydraulic stimulation and assess fractures induced by the well enhancement if required</w:t>
      </w:r>
    </w:p>
    <w:p w14:paraId="19D55892" w14:textId="77777777" w:rsidR="00C201C2" w:rsidRDefault="00C201C2" w:rsidP="00C201C2">
      <w:pPr>
        <w:rPr>
          <w:rFonts w:ascii="Open Sans" w:hAnsi="Open Sans" w:cs="Open Sans"/>
          <w:sz w:val="22"/>
          <w:szCs w:val="22"/>
          <w:lang w:val="en-US"/>
        </w:rPr>
      </w:pPr>
    </w:p>
    <w:p w14:paraId="1BF27A1D" w14:textId="16F987FE"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An outline scope for the well testing program</w:t>
      </w:r>
      <w:r w:rsidR="0009237F">
        <w:rPr>
          <w:rFonts w:ascii="Open Sans" w:hAnsi="Open Sans" w:cs="Open Sans"/>
          <w:sz w:val="22"/>
          <w:szCs w:val="22"/>
          <w:lang w:val="en-US"/>
        </w:rPr>
        <w:t>me</w:t>
      </w:r>
      <w:r w:rsidRPr="00C201C2">
        <w:rPr>
          <w:rFonts w:ascii="Open Sans" w:hAnsi="Open Sans" w:cs="Open Sans"/>
          <w:sz w:val="22"/>
          <w:szCs w:val="22"/>
          <w:lang w:val="en-US"/>
        </w:rPr>
        <w:t xml:space="preserve"> has been produced, but the final program</w:t>
      </w:r>
      <w:r w:rsidR="0009237F">
        <w:rPr>
          <w:rFonts w:ascii="Open Sans" w:hAnsi="Open Sans" w:cs="Open Sans"/>
          <w:sz w:val="22"/>
          <w:szCs w:val="22"/>
          <w:lang w:val="en-US"/>
        </w:rPr>
        <w:t>me</w:t>
      </w:r>
      <w:r w:rsidRPr="00C201C2">
        <w:rPr>
          <w:rFonts w:ascii="Open Sans" w:hAnsi="Open Sans" w:cs="Open Sans"/>
          <w:sz w:val="22"/>
          <w:szCs w:val="22"/>
          <w:lang w:val="en-US"/>
        </w:rPr>
        <w:t xml:space="preserve"> will have to be updated and optimized after drilling is completed</w:t>
      </w:r>
      <w:r w:rsidR="0009237F">
        <w:rPr>
          <w:rFonts w:ascii="Open Sans" w:hAnsi="Open Sans" w:cs="Open Sans"/>
          <w:sz w:val="22"/>
          <w:szCs w:val="22"/>
          <w:lang w:val="en-US"/>
        </w:rPr>
        <w:t>,</w:t>
      </w:r>
      <w:r w:rsidRPr="00C201C2">
        <w:rPr>
          <w:rFonts w:ascii="Open Sans" w:hAnsi="Open Sans" w:cs="Open Sans"/>
          <w:sz w:val="22"/>
          <w:szCs w:val="22"/>
          <w:lang w:val="en-US"/>
        </w:rPr>
        <w:t xml:space="preserve"> and should be based on all information obtained from drilling and logging operations (mud losses/gains, temperature, geology, etc.).</w:t>
      </w:r>
    </w:p>
    <w:p w14:paraId="0DB1D824" w14:textId="77777777" w:rsidR="00C201C2" w:rsidRDefault="00C201C2" w:rsidP="00C201C2">
      <w:pPr>
        <w:rPr>
          <w:rFonts w:ascii="Open Sans" w:hAnsi="Open Sans" w:cs="Open Sans"/>
          <w:sz w:val="22"/>
          <w:szCs w:val="22"/>
          <w:lang w:val="en-US"/>
        </w:rPr>
      </w:pPr>
    </w:p>
    <w:p w14:paraId="4043770A" w14:textId="11E6F7E6"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It is envisaged that the well testing will </w:t>
      </w:r>
      <w:r w:rsidR="0009237F">
        <w:rPr>
          <w:rFonts w:ascii="Open Sans" w:hAnsi="Open Sans" w:cs="Open Sans"/>
          <w:sz w:val="22"/>
          <w:szCs w:val="22"/>
          <w:lang w:val="en-US"/>
        </w:rPr>
        <w:t>progress as follows</w:t>
      </w:r>
      <w:r w:rsidRPr="00C201C2">
        <w:rPr>
          <w:rFonts w:ascii="Open Sans" w:hAnsi="Open Sans" w:cs="Open Sans"/>
          <w:sz w:val="22"/>
          <w:szCs w:val="22"/>
          <w:lang w:val="en-US"/>
        </w:rPr>
        <w:t>:</w:t>
      </w:r>
    </w:p>
    <w:p w14:paraId="773A7F90" w14:textId="77777777" w:rsidR="00C201C2" w:rsidRPr="00C201C2" w:rsidRDefault="00C201C2" w:rsidP="00711541">
      <w:pPr>
        <w:pStyle w:val="ListParagraph"/>
        <w:numPr>
          <w:ilvl w:val="0"/>
          <w:numId w:val="24"/>
        </w:numPr>
        <w:rPr>
          <w:rFonts w:ascii="Open Sans" w:hAnsi="Open Sans" w:cs="Open Sans"/>
          <w:sz w:val="22"/>
          <w:szCs w:val="22"/>
          <w:lang w:val="en-US"/>
        </w:rPr>
      </w:pPr>
      <w:r w:rsidRPr="00C201C2">
        <w:rPr>
          <w:rFonts w:ascii="Open Sans" w:hAnsi="Open Sans" w:cs="Open Sans"/>
          <w:sz w:val="22"/>
          <w:szCs w:val="22"/>
          <w:lang w:val="en-US"/>
        </w:rPr>
        <w:t xml:space="preserve">A short activation test at moderate injection rate (using fresh water) will deliver a first injectivity index and help to decide whether the well can also produce sufficient amounts of fluid. </w:t>
      </w:r>
    </w:p>
    <w:p w14:paraId="1A3CBBB7" w14:textId="77777777" w:rsidR="00C201C2" w:rsidRPr="00C201C2" w:rsidRDefault="00C201C2" w:rsidP="00711541">
      <w:pPr>
        <w:pStyle w:val="ListParagraph"/>
        <w:numPr>
          <w:ilvl w:val="0"/>
          <w:numId w:val="24"/>
        </w:numPr>
        <w:rPr>
          <w:rFonts w:ascii="Open Sans" w:hAnsi="Open Sans" w:cs="Open Sans"/>
          <w:sz w:val="22"/>
          <w:szCs w:val="22"/>
          <w:lang w:val="en-US"/>
        </w:rPr>
      </w:pPr>
      <w:r w:rsidRPr="00C201C2">
        <w:rPr>
          <w:rFonts w:ascii="Open Sans" w:hAnsi="Open Sans" w:cs="Open Sans"/>
          <w:sz w:val="22"/>
          <w:szCs w:val="22"/>
          <w:lang w:val="en-US"/>
        </w:rPr>
        <w:t>A first production test (“production lift”) will then be performed (as long as possible) with the aim to get all relevant reservoir parameters including first formation fluid samples.</w:t>
      </w:r>
    </w:p>
    <w:p w14:paraId="1A13A2B1" w14:textId="77777777" w:rsidR="0009237F" w:rsidRDefault="00C201C2" w:rsidP="00711541">
      <w:pPr>
        <w:pStyle w:val="ListParagraph"/>
        <w:numPr>
          <w:ilvl w:val="0"/>
          <w:numId w:val="24"/>
        </w:numPr>
        <w:rPr>
          <w:rFonts w:ascii="Open Sans" w:hAnsi="Open Sans" w:cs="Open Sans"/>
          <w:sz w:val="22"/>
          <w:szCs w:val="22"/>
          <w:lang w:val="en-US"/>
        </w:rPr>
      </w:pPr>
      <w:r w:rsidRPr="00C201C2">
        <w:rPr>
          <w:rFonts w:ascii="Open Sans" w:hAnsi="Open Sans" w:cs="Open Sans"/>
          <w:sz w:val="22"/>
          <w:szCs w:val="22"/>
          <w:lang w:val="en-US"/>
        </w:rPr>
        <w:t>Several step rate injection tests</w:t>
      </w:r>
      <w:r w:rsidR="0009237F">
        <w:rPr>
          <w:rFonts w:ascii="Open Sans" w:hAnsi="Open Sans" w:cs="Open Sans"/>
          <w:sz w:val="22"/>
          <w:szCs w:val="22"/>
          <w:lang w:val="en-US"/>
        </w:rPr>
        <w:t xml:space="preserve"> will be performed</w:t>
      </w:r>
      <w:r w:rsidRPr="00C201C2">
        <w:rPr>
          <w:rFonts w:ascii="Open Sans" w:hAnsi="Open Sans" w:cs="Open Sans"/>
          <w:sz w:val="22"/>
          <w:szCs w:val="22"/>
          <w:lang w:val="en-US"/>
        </w:rPr>
        <w:t>, to determine the injectivity (pressure drawdown vs. flowrate), compare it to the productivity and to evaluate whether the well is dominated by laminar or turbulent flow.</w:t>
      </w:r>
    </w:p>
    <w:p w14:paraId="73C76BB8" w14:textId="77777777" w:rsidR="0009237F" w:rsidRDefault="00C201C2" w:rsidP="00711541">
      <w:pPr>
        <w:pStyle w:val="ListParagraph"/>
        <w:numPr>
          <w:ilvl w:val="0"/>
          <w:numId w:val="24"/>
        </w:numPr>
        <w:rPr>
          <w:rFonts w:ascii="Open Sans" w:hAnsi="Open Sans" w:cs="Open Sans"/>
          <w:sz w:val="22"/>
          <w:szCs w:val="22"/>
          <w:lang w:val="en-US"/>
        </w:rPr>
      </w:pPr>
      <w:r w:rsidRPr="0009237F">
        <w:rPr>
          <w:rFonts w:ascii="Open Sans" w:hAnsi="Open Sans" w:cs="Open Sans"/>
          <w:sz w:val="22"/>
          <w:szCs w:val="22"/>
          <w:lang w:val="en-US"/>
        </w:rPr>
        <w:t xml:space="preserve">If the well has improved during injection testing, production lifting can be optionally repeated at this point to verify the productivity of the well. </w:t>
      </w:r>
    </w:p>
    <w:p w14:paraId="617FE66C" w14:textId="53A97C85" w:rsidR="00C201C2" w:rsidRPr="0009237F" w:rsidRDefault="00C201C2" w:rsidP="00711541">
      <w:pPr>
        <w:pStyle w:val="ListParagraph"/>
        <w:numPr>
          <w:ilvl w:val="0"/>
          <w:numId w:val="24"/>
        </w:numPr>
        <w:rPr>
          <w:rFonts w:ascii="Open Sans" w:hAnsi="Open Sans" w:cs="Open Sans"/>
          <w:sz w:val="22"/>
          <w:szCs w:val="22"/>
          <w:lang w:val="en-US"/>
        </w:rPr>
      </w:pPr>
      <w:r w:rsidRPr="0009237F">
        <w:rPr>
          <w:rFonts w:ascii="Open Sans" w:hAnsi="Open Sans" w:cs="Open Sans"/>
          <w:sz w:val="22"/>
          <w:szCs w:val="22"/>
          <w:lang w:val="en-US"/>
        </w:rPr>
        <w:t>If the productivity and injectivity of the well are still too low, different options for well enhancement may be considered.</w:t>
      </w:r>
      <w:r w:rsidRPr="0009237F">
        <w:rPr>
          <w:rFonts w:ascii="Open Sans" w:hAnsi="Open Sans" w:cs="Open Sans"/>
          <w:sz w:val="22"/>
          <w:szCs w:val="22"/>
        </w:rPr>
        <w:t xml:space="preserve"> </w:t>
      </w:r>
      <w:r w:rsidRPr="0009237F">
        <w:rPr>
          <w:rFonts w:ascii="Open Sans" w:hAnsi="Open Sans" w:cs="Open Sans"/>
          <w:sz w:val="22"/>
          <w:szCs w:val="22"/>
          <w:lang w:val="en-US"/>
        </w:rPr>
        <w:t>Techniques such as chemical treatment or thermal fracking can be used to improve the near well bore region, up to a distance of few tens of met</w:t>
      </w:r>
      <w:r w:rsidR="0009237F">
        <w:rPr>
          <w:rFonts w:ascii="Open Sans" w:hAnsi="Open Sans" w:cs="Open Sans"/>
          <w:sz w:val="22"/>
          <w:szCs w:val="22"/>
          <w:lang w:val="en-US"/>
        </w:rPr>
        <w:t>re</w:t>
      </w:r>
      <w:r w:rsidRPr="0009237F">
        <w:rPr>
          <w:rFonts w:ascii="Open Sans" w:hAnsi="Open Sans" w:cs="Open Sans"/>
          <w:sz w:val="22"/>
          <w:szCs w:val="22"/>
          <w:lang w:val="en-US"/>
        </w:rPr>
        <w:t>s.  The only approved method with the potential to improve the far field, up to several hundreds of met</w:t>
      </w:r>
      <w:r w:rsidR="0009237F">
        <w:rPr>
          <w:rFonts w:ascii="Open Sans" w:hAnsi="Open Sans" w:cs="Open Sans"/>
          <w:sz w:val="22"/>
          <w:szCs w:val="22"/>
          <w:lang w:val="en-US"/>
        </w:rPr>
        <w:t>re</w:t>
      </w:r>
      <w:r w:rsidRPr="0009237F">
        <w:rPr>
          <w:rFonts w:ascii="Open Sans" w:hAnsi="Open Sans" w:cs="Open Sans"/>
          <w:sz w:val="22"/>
          <w:szCs w:val="22"/>
          <w:lang w:val="en-US"/>
        </w:rPr>
        <w:t>s away from the borehole, is continued hydraulic injection with associated shearing of fractures.  Any well enhancement operation has to be planned very carefully because pressures on surface might</w:t>
      </w:r>
      <w:r w:rsidR="0009237F">
        <w:rPr>
          <w:rFonts w:ascii="Open Sans" w:hAnsi="Open Sans" w:cs="Open Sans"/>
          <w:sz w:val="22"/>
          <w:szCs w:val="22"/>
          <w:lang w:val="en-US"/>
        </w:rPr>
        <w:t xml:space="preserve"> easily</w:t>
      </w:r>
      <w:r w:rsidRPr="0009237F">
        <w:rPr>
          <w:rFonts w:ascii="Open Sans" w:hAnsi="Open Sans" w:cs="Open Sans"/>
          <w:sz w:val="22"/>
          <w:szCs w:val="22"/>
          <w:lang w:val="en-US"/>
        </w:rPr>
        <w:t xml:space="preserve"> exceed one hundred bars if no losses or only minor losses have been observed during drilling and previous tests.</w:t>
      </w:r>
    </w:p>
    <w:p w14:paraId="5ED932BB" w14:textId="77777777" w:rsidR="00C201C2" w:rsidRPr="00C201C2" w:rsidRDefault="00C201C2" w:rsidP="00C201C2">
      <w:pPr>
        <w:rPr>
          <w:rFonts w:ascii="Open Sans" w:hAnsi="Open Sans" w:cs="Open Sans"/>
          <w:sz w:val="22"/>
          <w:szCs w:val="22"/>
          <w:lang w:val="en-US"/>
        </w:rPr>
      </w:pPr>
    </w:p>
    <w:p w14:paraId="02B7AA56" w14:textId="1541209B" w:rsid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Since the early 1980s, research at various sites confirmed that shearing rather than tensile fracturing is the dominant process required to gain permeability during fluid injection. Natural joints, favorably aligned with the stress regime, fail in shear.  As a consequence, formations with </w:t>
      </w:r>
      <w:r w:rsidRPr="00C201C2">
        <w:rPr>
          <w:rFonts w:ascii="Open Sans" w:hAnsi="Open Sans" w:cs="Open Sans"/>
          <w:sz w:val="22"/>
          <w:szCs w:val="22"/>
          <w:lang w:val="en-US"/>
        </w:rPr>
        <w:lastRenderedPageBreak/>
        <w:t xml:space="preserve">high stress anisotropy and hence a high shear stress, are the best candidates for stimulation in low permeable rock. However, this also means that these tests will be accompanied by an increased micro-seismic activity. It must be the aim of the test supervision to adjust the test parameters such that these events cannot be felt on surface. </w:t>
      </w:r>
    </w:p>
    <w:p w14:paraId="2E418385" w14:textId="77777777" w:rsidR="00C201C2" w:rsidRPr="00C201C2" w:rsidRDefault="00C201C2" w:rsidP="00C201C2">
      <w:pPr>
        <w:rPr>
          <w:rFonts w:ascii="Open Sans" w:hAnsi="Open Sans" w:cs="Open Sans"/>
          <w:sz w:val="22"/>
          <w:szCs w:val="22"/>
          <w:lang w:val="en-US"/>
        </w:rPr>
      </w:pPr>
    </w:p>
    <w:p w14:paraId="5B0E4456" w14:textId="3C967873"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A seismic network system will be installed around the Eden </w:t>
      </w:r>
      <w:r>
        <w:rPr>
          <w:rFonts w:ascii="Open Sans" w:hAnsi="Open Sans" w:cs="Open Sans"/>
          <w:sz w:val="22"/>
          <w:szCs w:val="22"/>
          <w:lang w:val="en-US"/>
        </w:rPr>
        <w:t>G</w:t>
      </w:r>
      <w:r w:rsidRPr="00C201C2">
        <w:rPr>
          <w:rFonts w:ascii="Open Sans" w:hAnsi="Open Sans" w:cs="Open Sans"/>
          <w:sz w:val="22"/>
          <w:szCs w:val="22"/>
          <w:lang w:val="en-US"/>
        </w:rPr>
        <w:t xml:space="preserve">eothermal site. Micro-seismic monitoring helps to prevent disturbance on surface and also delivers 3-D time-resolved evidence of event location and magnitude from which the fractured rock volume can be inferred. </w:t>
      </w:r>
    </w:p>
    <w:p w14:paraId="4D607FB2" w14:textId="0918AB23" w:rsidR="00C201C2" w:rsidRDefault="00C201C2" w:rsidP="00C201C2">
      <w:pPr>
        <w:rPr>
          <w:rFonts w:ascii="Open Sans" w:hAnsi="Open Sans" w:cs="Open Sans"/>
          <w:sz w:val="22"/>
          <w:szCs w:val="22"/>
          <w:lang w:val="en-US"/>
        </w:rPr>
      </w:pPr>
    </w:p>
    <w:p w14:paraId="126A159D" w14:textId="77777777" w:rsidR="009A2DEA" w:rsidRPr="00C201C2" w:rsidRDefault="009A2DEA" w:rsidP="00C201C2">
      <w:pPr>
        <w:rPr>
          <w:rFonts w:ascii="Open Sans" w:hAnsi="Open Sans" w:cs="Open Sans"/>
          <w:sz w:val="22"/>
          <w:szCs w:val="22"/>
          <w:lang w:val="en-US"/>
        </w:rPr>
      </w:pPr>
    </w:p>
    <w:p w14:paraId="0A0FA217" w14:textId="77777777" w:rsidR="00C201C2" w:rsidRPr="00C201C2" w:rsidRDefault="00C201C2" w:rsidP="009A2DEA">
      <w:pPr>
        <w:spacing w:after="120"/>
        <w:rPr>
          <w:rFonts w:ascii="Open Sans" w:hAnsi="Open Sans" w:cs="Open Sans"/>
          <w:b/>
          <w:sz w:val="22"/>
          <w:szCs w:val="22"/>
          <w:lang w:val="en-US"/>
        </w:rPr>
      </w:pPr>
      <w:r w:rsidRPr="00C201C2">
        <w:rPr>
          <w:rFonts w:ascii="Open Sans" w:hAnsi="Open Sans" w:cs="Open Sans"/>
          <w:b/>
          <w:sz w:val="22"/>
          <w:szCs w:val="22"/>
          <w:lang w:val="en-US"/>
        </w:rPr>
        <w:t>Long-term operation</w:t>
      </w:r>
    </w:p>
    <w:p w14:paraId="116B0497" w14:textId="77777777" w:rsidR="00D562EE"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At present it is not certain whether the first well will form the production well or the injection well of the doublet system.  This will only become clear once the second well has been drilled and tested.  </w:t>
      </w:r>
    </w:p>
    <w:p w14:paraId="60C5D206" w14:textId="77777777" w:rsidR="00D562EE" w:rsidRDefault="00D562EE" w:rsidP="00C201C2">
      <w:pPr>
        <w:pStyle w:val="Heading1"/>
        <w:jc w:val="left"/>
        <w:rPr>
          <w:rFonts w:ascii="Open Sans" w:hAnsi="Open Sans" w:cs="Open Sans"/>
          <w:b w:val="0"/>
          <w:sz w:val="22"/>
          <w:szCs w:val="22"/>
          <w:lang w:val="en-US"/>
        </w:rPr>
      </w:pPr>
    </w:p>
    <w:p w14:paraId="74D41F66" w14:textId="519BCAF4" w:rsidR="00D562EE"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The long-term operation of the system will involve extracting superheated fluid from the production well, proabably with the assistance of an electric submersible pump or lin-shaft pump.  This fluid will pass through a heat exchanger, which in turn provides heat for the power plant using an Organic Rankine Cycle system.  The cooled water from the heat exchanger is then re-injected down the injection well.  </w:t>
      </w:r>
    </w:p>
    <w:p w14:paraId="1CD95AC7" w14:textId="77777777" w:rsidR="00D562EE" w:rsidRDefault="00D562EE" w:rsidP="00C201C2">
      <w:pPr>
        <w:pStyle w:val="Heading1"/>
        <w:jc w:val="left"/>
        <w:rPr>
          <w:rFonts w:ascii="Open Sans" w:hAnsi="Open Sans" w:cs="Open Sans"/>
          <w:b w:val="0"/>
          <w:sz w:val="22"/>
          <w:szCs w:val="22"/>
          <w:lang w:val="en-US"/>
        </w:rPr>
      </w:pPr>
    </w:p>
    <w:p w14:paraId="2E08BF0D" w14:textId="08C58704" w:rsidR="00C201C2" w:rsidRPr="00C201C2"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The operation lifetime of the system is designed to </w:t>
      </w:r>
      <w:r>
        <w:rPr>
          <w:rFonts w:ascii="Open Sans" w:hAnsi="Open Sans" w:cs="Open Sans"/>
          <w:b w:val="0"/>
          <w:sz w:val="22"/>
          <w:szCs w:val="22"/>
          <w:lang w:val="en-US"/>
        </w:rPr>
        <w:t>be</w:t>
      </w:r>
      <w:r w:rsidRPr="00C201C2">
        <w:rPr>
          <w:rFonts w:ascii="Open Sans" w:hAnsi="Open Sans" w:cs="Open Sans"/>
          <w:b w:val="0"/>
          <w:sz w:val="22"/>
          <w:szCs w:val="22"/>
          <w:lang w:val="en-US"/>
        </w:rPr>
        <w:t xml:space="preserve"> at least 25 years.</w:t>
      </w:r>
    </w:p>
    <w:p w14:paraId="1CBD4E7C" w14:textId="77777777" w:rsidR="00C201C2" w:rsidRPr="00C201C2" w:rsidRDefault="00C201C2" w:rsidP="00C201C2">
      <w:pPr>
        <w:jc w:val="left"/>
        <w:rPr>
          <w:rFonts w:ascii="Open Sans" w:eastAsia="Times New Roman" w:hAnsi="Open Sans" w:cs="Open Sans"/>
          <w:sz w:val="22"/>
          <w:szCs w:val="22"/>
          <w:lang w:val="en-US"/>
        </w:rPr>
      </w:pPr>
      <w:r w:rsidRPr="00C201C2">
        <w:rPr>
          <w:rFonts w:ascii="Open Sans" w:hAnsi="Open Sans" w:cs="Open Sans"/>
          <w:sz w:val="22"/>
          <w:szCs w:val="22"/>
          <w:lang w:val="en-US"/>
        </w:rPr>
        <w:br w:type="page"/>
      </w:r>
    </w:p>
    <w:p w14:paraId="7A1E0AA2" w14:textId="3FB84F0C" w:rsidR="007E0EDF" w:rsidRDefault="0063368B" w:rsidP="007E0EDF">
      <w:pPr>
        <w:pStyle w:val="Heading1"/>
        <w:jc w:val="center"/>
        <w:rPr>
          <w:rFonts w:ascii="Open Sans" w:hAnsi="Open Sans" w:cs="Open Sans"/>
          <w:color w:val="000000" w:themeColor="text1"/>
          <w:sz w:val="28"/>
          <w:szCs w:val="28"/>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C</w:t>
      </w:r>
      <w:r w:rsidRPr="00F17920">
        <w:rPr>
          <w:rFonts w:ascii="Open Sans" w:hAnsi="Open Sans" w:cs="Open Sans"/>
          <w:sz w:val="28"/>
          <w:szCs w:val="28"/>
          <w:lang w:val="en-US"/>
        </w:rPr>
        <w:t xml:space="preserve"> </w:t>
      </w:r>
      <w:r w:rsidRPr="00744249">
        <w:rPr>
          <w:rFonts w:ascii="Open Sans" w:hAnsi="Open Sans" w:cs="Open Sans"/>
          <w:sz w:val="28"/>
          <w:szCs w:val="28"/>
          <w:lang w:val="en-US"/>
        </w:rPr>
        <w:t xml:space="preserve"> </w:t>
      </w:r>
      <w:r w:rsidR="007E0EDF">
        <w:rPr>
          <w:rFonts w:ascii="Open Sans" w:hAnsi="Open Sans" w:cs="Open Sans"/>
          <w:sz w:val="28"/>
          <w:szCs w:val="28"/>
          <w:lang w:val="en-US"/>
        </w:rPr>
        <w:t xml:space="preserve">- </w:t>
      </w:r>
      <w:r w:rsidR="007E0EDF" w:rsidRPr="007E0EDF">
        <w:rPr>
          <w:rFonts w:ascii="Open Sans" w:hAnsi="Open Sans" w:cs="Open Sans"/>
          <w:color w:val="000000" w:themeColor="text1"/>
          <w:sz w:val="28"/>
          <w:szCs w:val="28"/>
        </w:rPr>
        <w:t>Contract A</w:t>
      </w:r>
      <w:r w:rsidR="009C564E" w:rsidRPr="007E0EDF">
        <w:rPr>
          <w:rFonts w:ascii="Open Sans" w:hAnsi="Open Sans" w:cs="Open Sans"/>
          <w:color w:val="000000" w:themeColor="text1"/>
          <w:sz w:val="28"/>
          <w:szCs w:val="28"/>
        </w:rPr>
        <w:t>gree</w:t>
      </w:r>
      <w:r w:rsidR="009C564E" w:rsidRPr="003A25B7">
        <w:rPr>
          <w:rFonts w:ascii="Open Sans" w:hAnsi="Open Sans" w:cs="Open Sans"/>
          <w:color w:val="000000" w:themeColor="text1"/>
          <w:sz w:val="28"/>
          <w:szCs w:val="28"/>
        </w:rPr>
        <w:t xml:space="preserve">ment </w:t>
      </w:r>
    </w:p>
    <w:p w14:paraId="05E7A6BB" w14:textId="77777777" w:rsidR="007E0EDF" w:rsidRDefault="007E0EDF" w:rsidP="007E0EDF">
      <w:pPr>
        <w:pStyle w:val="Heading1"/>
        <w:jc w:val="left"/>
        <w:rPr>
          <w:rFonts w:ascii="Open Sans" w:eastAsia="Calibri" w:hAnsi="Open Sans" w:cs="Open Sans"/>
          <w:sz w:val="28"/>
          <w:szCs w:val="28"/>
        </w:rPr>
      </w:pPr>
    </w:p>
    <w:p w14:paraId="37CB2CAA" w14:textId="30A2A433" w:rsidR="009C564E" w:rsidRPr="003A25B7" w:rsidRDefault="007E0EDF" w:rsidP="007E0EDF">
      <w:pPr>
        <w:pStyle w:val="Heading1"/>
        <w:jc w:val="left"/>
        <w:rPr>
          <w:rFonts w:ascii="Open Sans" w:hAnsi="Open Sans" w:cs="Open Sans"/>
          <w:b w:val="0"/>
          <w:sz w:val="28"/>
          <w:szCs w:val="28"/>
        </w:rPr>
      </w:pPr>
      <w:r>
        <w:rPr>
          <w:rFonts w:ascii="Open Sans" w:eastAsia="Calibri" w:hAnsi="Open Sans" w:cs="Open Sans"/>
          <w:sz w:val="28"/>
          <w:szCs w:val="28"/>
        </w:rPr>
        <w:t xml:space="preserve">Contract Agreement for </w:t>
      </w:r>
      <w:r w:rsidR="00D66BD4">
        <w:rPr>
          <w:rFonts w:ascii="Open Sans" w:eastAsia="Calibri" w:hAnsi="Open Sans" w:cs="Open Sans"/>
          <w:sz w:val="28"/>
          <w:szCs w:val="28"/>
        </w:rPr>
        <w:t>Radiation Protection Advisor</w:t>
      </w:r>
      <w:r w:rsidR="009C564E" w:rsidRPr="003A25B7">
        <w:rPr>
          <w:rFonts w:ascii="Open Sans" w:hAnsi="Open Sans" w:cs="Open Sans"/>
          <w:color w:val="000000" w:themeColor="text1"/>
          <w:sz w:val="28"/>
          <w:szCs w:val="28"/>
        </w:rPr>
        <w:t xml:space="preserve"> C0</w:t>
      </w:r>
      <w:r w:rsidR="00D66BD4">
        <w:rPr>
          <w:rFonts w:ascii="Open Sans" w:hAnsi="Open Sans" w:cs="Open Sans"/>
          <w:color w:val="000000" w:themeColor="text1"/>
          <w:sz w:val="28"/>
          <w:szCs w:val="28"/>
        </w:rPr>
        <w:t>85</w:t>
      </w:r>
    </w:p>
    <w:p w14:paraId="087D4808" w14:textId="77777777" w:rsidR="009C564E" w:rsidRDefault="009C564E" w:rsidP="009C564E">
      <w:pPr>
        <w:rPr>
          <w:rFonts w:ascii="Open Sans" w:hAnsi="Open Sans" w:cs="Open Sans"/>
          <w:b/>
        </w:rPr>
      </w:pPr>
    </w:p>
    <w:p w14:paraId="49411F5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Parties</w:t>
      </w:r>
    </w:p>
    <w:p w14:paraId="625B3A0B" w14:textId="77777777" w:rsidR="009C564E" w:rsidRPr="009C475E" w:rsidRDefault="009C564E" w:rsidP="009C564E">
      <w:pPr>
        <w:rPr>
          <w:rFonts w:ascii="Open Sans" w:hAnsi="Open Sans" w:cs="Open Sans"/>
        </w:rPr>
      </w:pPr>
      <w:r w:rsidRPr="00D41D5B">
        <w:rPr>
          <w:rFonts w:ascii="Open Sans" w:hAnsi="Open Sans" w:cs="Open Sans"/>
          <w:b/>
        </w:rPr>
        <w:t>Eden Geothermal Ltd (“EGL”)</w:t>
      </w:r>
      <w:r>
        <w:rPr>
          <w:rFonts w:ascii="Open Sans" w:hAnsi="Open Sans" w:cs="Open Sans"/>
          <w:bCs/>
        </w:rPr>
        <w:t>, Company number 10216419, having its registered office at</w:t>
      </w:r>
      <w:r w:rsidRPr="009C475E">
        <w:rPr>
          <w:rFonts w:ascii="Open Sans" w:hAnsi="Open Sans" w:cs="Open Sans"/>
        </w:rPr>
        <w:t xml:space="preserve"> Eden Project, Bodelva, Par, Cornwall, UK, PL24 2SG; </w:t>
      </w:r>
    </w:p>
    <w:p w14:paraId="60CEAD1B" w14:textId="77777777" w:rsidR="009C564E" w:rsidRPr="009C475E" w:rsidRDefault="009C564E" w:rsidP="009C564E">
      <w:pPr>
        <w:rPr>
          <w:rFonts w:ascii="Open Sans" w:hAnsi="Open Sans" w:cs="Open Sans"/>
        </w:rPr>
      </w:pPr>
      <w:r w:rsidRPr="009C475E">
        <w:rPr>
          <w:rFonts w:ascii="Open Sans" w:hAnsi="Open Sans" w:cs="Open Sans"/>
        </w:rPr>
        <w:t>and</w:t>
      </w:r>
    </w:p>
    <w:p w14:paraId="73D3E156" w14:textId="77777777" w:rsidR="009C564E" w:rsidRPr="009C475E" w:rsidRDefault="009C564E" w:rsidP="009C564E">
      <w:pPr>
        <w:rPr>
          <w:rFonts w:ascii="Open Sans" w:hAnsi="Open Sans" w:cs="Open Sans"/>
        </w:rPr>
      </w:pPr>
      <w:r>
        <w:rPr>
          <w:rFonts w:ascii="Open Sans" w:hAnsi="Open Sans" w:cs="Open Sans"/>
          <w:b/>
        </w:rPr>
        <w:t>xxxxxxxxxxxxxxxxxxxxxxxx</w:t>
      </w:r>
      <w:r w:rsidRPr="006A2FB6">
        <w:rPr>
          <w:rFonts w:ascii="Open Sans" w:hAnsi="Open Sans" w:cs="Open Sans"/>
          <w:bCs/>
        </w:rPr>
        <w:t xml:space="preserve">, Company number </w:t>
      </w:r>
      <w:r>
        <w:rPr>
          <w:rFonts w:ascii="Open Sans" w:hAnsi="Open Sans" w:cs="Open Sans"/>
          <w:bCs/>
        </w:rPr>
        <w:t>xxxxxxx</w:t>
      </w:r>
      <w:r w:rsidRPr="006A2FB6">
        <w:rPr>
          <w:rFonts w:ascii="Open Sans" w:hAnsi="Open Sans" w:cs="Open Sans"/>
          <w:bCs/>
        </w:rPr>
        <w:t>, having its registered office at</w:t>
      </w:r>
      <w:r>
        <w:rPr>
          <w:rFonts w:ascii="Open Sans" w:hAnsi="Open Sans" w:cs="Open Sans"/>
          <w:bCs/>
        </w:rPr>
        <w:t xml:space="preserve"> xxxxxxxx and having a place of business at</w:t>
      </w:r>
      <w:r w:rsidRPr="006A2FB6">
        <w:rPr>
          <w:rFonts w:ascii="Open Sans" w:hAnsi="Open Sans" w:cs="Open Sans"/>
          <w:bCs/>
        </w:rPr>
        <w:t xml:space="preserve"> </w:t>
      </w:r>
      <w:r>
        <w:rPr>
          <w:rFonts w:ascii="Open Sans" w:eastAsia="Times New Roman" w:hAnsi="Open Sans" w:cs="Open Sans"/>
          <w:bCs/>
          <w:sz w:val="20"/>
          <w:szCs w:val="20"/>
        </w:rPr>
        <w:t>xxxxxxxxxxxxxxxxxxx</w:t>
      </w:r>
    </w:p>
    <w:p w14:paraId="22789C1A" w14:textId="77777777" w:rsidR="009C564E" w:rsidRDefault="009C564E" w:rsidP="009C564E">
      <w:pPr>
        <w:rPr>
          <w:rFonts w:ascii="Open Sans" w:hAnsi="Open Sans" w:cs="Open Sans"/>
          <w:b/>
        </w:rPr>
      </w:pPr>
    </w:p>
    <w:p w14:paraId="08094EAA" w14:textId="77777777" w:rsidR="009C564E" w:rsidRDefault="009C564E" w:rsidP="009C564E">
      <w:pPr>
        <w:rPr>
          <w:rFonts w:ascii="Open Sans" w:hAnsi="Open Sans" w:cs="Open Sans"/>
          <w:b/>
        </w:rPr>
      </w:pPr>
    </w:p>
    <w:p w14:paraId="681B9297" w14:textId="77777777" w:rsidR="009C564E" w:rsidRPr="009C475E" w:rsidRDefault="009C564E" w:rsidP="009C564E">
      <w:pPr>
        <w:shd w:val="clear" w:color="auto" w:fill="F2DBDB" w:themeFill="accent2" w:themeFillTint="33"/>
        <w:rPr>
          <w:rFonts w:ascii="Open Sans" w:hAnsi="Open Sans" w:cs="Open Sans"/>
          <w:b/>
        </w:rPr>
      </w:pPr>
      <w:r>
        <w:rPr>
          <w:rFonts w:ascii="Open Sans" w:hAnsi="Open Sans" w:cs="Open Sans"/>
          <w:b/>
        </w:rPr>
        <w:t>Contract</w:t>
      </w:r>
    </w:p>
    <w:p w14:paraId="04D3ABF6" w14:textId="77777777" w:rsidR="009C564E" w:rsidRPr="00A0632E" w:rsidRDefault="009C564E" w:rsidP="009C564E">
      <w:pPr>
        <w:spacing w:after="80"/>
        <w:rPr>
          <w:rFonts w:ascii="Open Sans" w:hAnsi="Open Sans" w:cs="Open Sans"/>
        </w:rPr>
      </w:pPr>
      <w:r w:rsidRPr="00A0632E">
        <w:rPr>
          <w:rFonts w:ascii="Open Sans" w:hAnsi="Open Sans" w:cs="Open Sans"/>
        </w:rPr>
        <w:t>Th</w:t>
      </w:r>
      <w:r>
        <w:rPr>
          <w:rFonts w:ascii="Open Sans" w:hAnsi="Open Sans" w:cs="Open Sans"/>
        </w:rPr>
        <w:t>is agreement forms the whole</w:t>
      </w:r>
      <w:r w:rsidRPr="00A0632E">
        <w:rPr>
          <w:rFonts w:ascii="Open Sans" w:hAnsi="Open Sans" w:cs="Open Sans"/>
        </w:rPr>
        <w:t xml:space="preserve"> contract </w:t>
      </w:r>
      <w:r>
        <w:rPr>
          <w:rFonts w:ascii="Open Sans" w:hAnsi="Open Sans" w:cs="Open Sans"/>
        </w:rPr>
        <w:t xml:space="preserve">and </w:t>
      </w:r>
      <w:r w:rsidRPr="00A0632E">
        <w:rPr>
          <w:rFonts w:ascii="Open Sans" w:hAnsi="Open Sans" w:cs="Open Sans"/>
        </w:rPr>
        <w:t>comprises</w:t>
      </w:r>
      <w:r>
        <w:rPr>
          <w:rFonts w:ascii="Open Sans" w:hAnsi="Open Sans" w:cs="Open Sans"/>
        </w:rPr>
        <w:t xml:space="preserve"> this</w:t>
      </w:r>
      <w:r w:rsidRPr="00A0632E">
        <w:rPr>
          <w:rFonts w:ascii="Open Sans" w:hAnsi="Open Sans" w:cs="Open Sans"/>
        </w:rPr>
        <w:t xml:space="preserve"> </w:t>
      </w:r>
      <w:r>
        <w:rPr>
          <w:rFonts w:ascii="Open Sans" w:hAnsi="Open Sans" w:cs="Open Sans"/>
        </w:rPr>
        <w:t>document</w:t>
      </w:r>
      <w:r w:rsidRPr="00A0632E">
        <w:rPr>
          <w:rFonts w:ascii="Open Sans" w:hAnsi="Open Sans" w:cs="Open Sans"/>
        </w:rPr>
        <w:t xml:space="preserve"> </w:t>
      </w:r>
      <w:r>
        <w:rPr>
          <w:rFonts w:ascii="Open Sans" w:hAnsi="Open Sans" w:cs="Open Sans"/>
        </w:rPr>
        <w:t>together with the following:</w:t>
      </w:r>
    </w:p>
    <w:p w14:paraId="4778AE92" w14:textId="77777777" w:rsidR="009C564E" w:rsidRPr="0064078F" w:rsidRDefault="009C564E" w:rsidP="00711541">
      <w:pPr>
        <w:pStyle w:val="ListParagraph"/>
        <w:numPr>
          <w:ilvl w:val="0"/>
          <w:numId w:val="22"/>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w:t>
      </w:r>
      <w:r w:rsidRPr="0064078F">
        <w:rPr>
          <w:rFonts w:ascii="Open Sans" w:hAnsi="Open Sans" w:cs="Open Sans"/>
          <w:sz w:val="22"/>
          <w:szCs w:val="22"/>
        </w:rPr>
        <w:t xml:space="preserve"> – EGL’s Requirements / Scope of work</w:t>
      </w:r>
    </w:p>
    <w:p w14:paraId="24E40D54" w14:textId="1B5A7418" w:rsidR="009C564E" w:rsidRDefault="009C564E" w:rsidP="00711541">
      <w:pPr>
        <w:pStyle w:val="ListParagraph"/>
        <w:numPr>
          <w:ilvl w:val="0"/>
          <w:numId w:val="22"/>
        </w:numPr>
        <w:spacing w:after="80"/>
        <w:rPr>
          <w:rFonts w:ascii="Open Sans" w:hAnsi="Open Sans" w:cs="Open Sans"/>
          <w:sz w:val="22"/>
          <w:szCs w:val="22"/>
        </w:rPr>
      </w:pPr>
      <w:r w:rsidRPr="0064078F">
        <w:rPr>
          <w:rFonts w:ascii="Open Sans" w:hAnsi="Open Sans" w:cs="Open Sans"/>
          <w:sz w:val="22"/>
          <w:szCs w:val="22"/>
        </w:rPr>
        <w:t xml:space="preserve">Appendix </w:t>
      </w:r>
      <w:r w:rsidR="006A1018">
        <w:rPr>
          <w:rFonts w:ascii="Open Sans" w:hAnsi="Open Sans" w:cs="Open Sans"/>
          <w:sz w:val="22"/>
          <w:szCs w:val="22"/>
        </w:rPr>
        <w:t>II</w:t>
      </w:r>
      <w:r w:rsidRPr="0064078F">
        <w:rPr>
          <w:rFonts w:ascii="Open Sans" w:hAnsi="Open Sans" w:cs="Open Sans"/>
          <w:sz w:val="22"/>
          <w:szCs w:val="22"/>
        </w:rPr>
        <w:t xml:space="preserve"> – EGL Terms and Conditions</w:t>
      </w:r>
    </w:p>
    <w:p w14:paraId="2480AFB9" w14:textId="597B1440" w:rsidR="002F3596" w:rsidRPr="002F3596" w:rsidRDefault="002F3596" w:rsidP="002F3596">
      <w:pPr>
        <w:pStyle w:val="ListParagraph"/>
        <w:numPr>
          <w:ilvl w:val="0"/>
          <w:numId w:val="22"/>
        </w:numPr>
        <w:rPr>
          <w:rFonts w:ascii="Open Sans" w:hAnsi="Open Sans" w:cs="Open Sans"/>
          <w:sz w:val="22"/>
          <w:szCs w:val="22"/>
        </w:rPr>
      </w:pPr>
      <w:r w:rsidRPr="002F3596">
        <w:rPr>
          <w:rFonts w:ascii="Open Sans" w:hAnsi="Open Sans" w:cs="Open Sans"/>
          <w:sz w:val="22"/>
          <w:szCs w:val="22"/>
        </w:rPr>
        <w:t xml:space="preserve">Appendix </w:t>
      </w:r>
      <w:r>
        <w:rPr>
          <w:rFonts w:ascii="Open Sans" w:hAnsi="Open Sans" w:cs="Open Sans"/>
          <w:sz w:val="22"/>
          <w:szCs w:val="22"/>
        </w:rPr>
        <w:t>I</w:t>
      </w:r>
      <w:r w:rsidRPr="002F3596">
        <w:rPr>
          <w:rFonts w:ascii="Open Sans" w:hAnsi="Open Sans" w:cs="Open Sans"/>
          <w:sz w:val="22"/>
          <w:szCs w:val="22"/>
        </w:rPr>
        <w:t>II – Services to be Supplied and Pricing</w:t>
      </w:r>
    </w:p>
    <w:p w14:paraId="782484DF" w14:textId="77777777" w:rsidR="002F3596" w:rsidRPr="0064078F" w:rsidRDefault="002F3596" w:rsidP="002F3596">
      <w:pPr>
        <w:pStyle w:val="ListParagraph"/>
        <w:spacing w:after="80"/>
        <w:rPr>
          <w:rFonts w:ascii="Open Sans" w:hAnsi="Open Sans" w:cs="Open Sans"/>
          <w:sz w:val="22"/>
          <w:szCs w:val="22"/>
        </w:rPr>
      </w:pPr>
    </w:p>
    <w:p w14:paraId="5BE0175F" w14:textId="77777777" w:rsidR="009C564E" w:rsidRDefault="009C564E" w:rsidP="009C564E">
      <w:pPr>
        <w:rPr>
          <w:rFonts w:ascii="Open Sans" w:hAnsi="Open Sans" w:cs="Open Sans"/>
        </w:rPr>
      </w:pPr>
      <w:r>
        <w:rPr>
          <w:rFonts w:ascii="Open Sans" w:hAnsi="Open Sans" w:cs="Open Sans"/>
        </w:rPr>
        <w:t>All changes to the contract will be agreed by both parties in writing.</w:t>
      </w:r>
    </w:p>
    <w:p w14:paraId="3EED78C5" w14:textId="636DCAD1" w:rsidR="009C564E" w:rsidRDefault="009C564E" w:rsidP="009C564E">
      <w:pPr>
        <w:rPr>
          <w:rFonts w:ascii="Open Sans" w:hAnsi="Open Sans" w:cs="Open Sans"/>
        </w:rPr>
      </w:pPr>
    </w:p>
    <w:p w14:paraId="5DBF6BF1" w14:textId="77777777" w:rsidR="00190421" w:rsidRDefault="00190421" w:rsidP="00190421">
      <w:pPr>
        <w:keepNext/>
        <w:ind w:right="-341"/>
        <w:outlineLvl w:val="2"/>
        <w:rPr>
          <w:rFonts w:ascii="Open Sans" w:hAnsi="Open Sans" w:cs="Open Sans"/>
          <w:color w:val="31353B"/>
        </w:rPr>
      </w:pPr>
    </w:p>
    <w:p w14:paraId="139CF184" w14:textId="77777777" w:rsidR="00190421" w:rsidRPr="009C475E" w:rsidRDefault="00190421" w:rsidP="00190421">
      <w:pPr>
        <w:shd w:val="clear" w:color="auto" w:fill="F2DBDB" w:themeFill="accent2" w:themeFillTint="33"/>
        <w:rPr>
          <w:rFonts w:ascii="Open Sans" w:hAnsi="Open Sans" w:cs="Open Sans"/>
          <w:b/>
          <w:color w:val="31353B"/>
        </w:rPr>
      </w:pPr>
      <w:r w:rsidRPr="009C475E">
        <w:rPr>
          <w:rFonts w:ascii="Open Sans" w:hAnsi="Open Sans" w:cs="Open Sans"/>
          <w:b/>
          <w:color w:val="31353B"/>
        </w:rPr>
        <w:t>Terms and Conditions</w:t>
      </w:r>
    </w:p>
    <w:p w14:paraId="06EA1D30" w14:textId="77777777" w:rsidR="00190421" w:rsidRPr="00090E25" w:rsidRDefault="00190421" w:rsidP="00190421">
      <w:pPr>
        <w:keepNext/>
        <w:spacing w:after="120"/>
        <w:ind w:right="-340"/>
        <w:outlineLvl w:val="2"/>
        <w:rPr>
          <w:rFonts w:ascii="Open Sans" w:hAnsi="Open Sans" w:cs="Open Sans"/>
          <w:color w:val="31353B"/>
        </w:rPr>
      </w:pPr>
      <w:r w:rsidRPr="009C475E">
        <w:rPr>
          <w:rFonts w:ascii="Open Sans" w:hAnsi="Open Sans" w:cs="Open Sans"/>
          <w:color w:val="31353B"/>
        </w:rPr>
        <w:t xml:space="preserve">The purchase will follow EGL’s Standard Terms and </w:t>
      </w:r>
      <w:r>
        <w:rPr>
          <w:rFonts w:ascii="Open Sans" w:hAnsi="Open Sans" w:cs="Open Sans"/>
          <w:color w:val="31353B"/>
        </w:rPr>
        <w:t>C</w:t>
      </w:r>
      <w:r w:rsidRPr="009C475E">
        <w:rPr>
          <w:rFonts w:ascii="Open Sans" w:hAnsi="Open Sans" w:cs="Open Sans"/>
          <w:color w:val="31353B"/>
        </w:rPr>
        <w:t xml:space="preserve">onditions attached at Appendix </w:t>
      </w:r>
      <w:r>
        <w:rPr>
          <w:rFonts w:ascii="Open Sans" w:hAnsi="Open Sans" w:cs="Open Sans"/>
          <w:color w:val="31353B"/>
        </w:rPr>
        <w:t>II.</w:t>
      </w:r>
      <w:r w:rsidRPr="009C475E">
        <w:rPr>
          <w:rFonts w:ascii="Open Sans" w:hAnsi="Open Sans" w:cs="Open Sans"/>
          <w:color w:val="31353B"/>
        </w:rPr>
        <w:t xml:space="preserve"> </w:t>
      </w:r>
    </w:p>
    <w:p w14:paraId="5E6E71CF" w14:textId="77777777" w:rsidR="00190421" w:rsidRDefault="00190421" w:rsidP="00190421">
      <w:pPr>
        <w:rPr>
          <w:rFonts w:ascii="Open Sans" w:hAnsi="Open Sans" w:cs="Open Sans"/>
          <w:color w:val="31353B"/>
        </w:rPr>
      </w:pPr>
      <w:r w:rsidRPr="0064078F">
        <w:rPr>
          <w:rFonts w:ascii="Open Sans" w:hAnsi="Open Sans" w:cs="Open Sans"/>
          <w:color w:val="31353B"/>
        </w:rPr>
        <w:t>All other terms and conditions of Contract are excluded and all these general conditions shall apply to the Contract unless modified with EGL’s prior written consent.</w:t>
      </w:r>
    </w:p>
    <w:p w14:paraId="060A8C92" w14:textId="77777777" w:rsidR="00190421" w:rsidRPr="0064078F" w:rsidRDefault="00190421" w:rsidP="009C564E">
      <w:pPr>
        <w:rPr>
          <w:rFonts w:ascii="Open Sans" w:hAnsi="Open Sans" w:cs="Open Sans"/>
        </w:rPr>
      </w:pPr>
    </w:p>
    <w:p w14:paraId="373EEE9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Supply and Pricing</w:t>
      </w:r>
    </w:p>
    <w:p w14:paraId="3ECEC4B4" w14:textId="3714C38A" w:rsidR="00D541B5" w:rsidRDefault="00D541B5" w:rsidP="00D541B5">
      <w:pPr>
        <w:keepNext/>
        <w:spacing w:after="120"/>
        <w:rPr>
          <w:rFonts w:ascii="Open Sans" w:hAnsi="Open Sans" w:cs="Open Sans"/>
          <w:noProof w:val="0"/>
          <w:color w:val="31353B"/>
        </w:rPr>
      </w:pPr>
      <w:r>
        <w:rPr>
          <w:rFonts w:ascii="Open Sans" w:hAnsi="Open Sans" w:cs="Open Sans"/>
        </w:rPr>
        <w:t xml:space="preserve">EGL agrees to purchase </w:t>
      </w:r>
      <w:r>
        <w:rPr>
          <w:rFonts w:ascii="Open Sans" w:hAnsi="Open Sans" w:cs="Open Sans"/>
          <w:color w:val="31353B"/>
        </w:rPr>
        <w:t xml:space="preserve">Independent Well Examination Services as listed in its Invitation to Tender </w:t>
      </w:r>
      <w:r>
        <w:rPr>
          <w:rFonts w:ascii="Open Sans" w:hAnsi="Open Sans" w:cs="Open Sans"/>
          <w:b/>
          <w:bCs/>
          <w:color w:val="31353B"/>
        </w:rPr>
        <w:t>EGL-ITT-C0</w:t>
      </w:r>
      <w:r w:rsidR="00D66BD4">
        <w:rPr>
          <w:rFonts w:ascii="Open Sans" w:hAnsi="Open Sans" w:cs="Open Sans"/>
          <w:b/>
          <w:bCs/>
          <w:color w:val="31353B"/>
        </w:rPr>
        <w:t>85</w:t>
      </w:r>
      <w:r>
        <w:rPr>
          <w:rFonts w:ascii="Open Sans" w:hAnsi="Open Sans" w:cs="Open Sans"/>
          <w:b/>
          <w:bCs/>
          <w:color w:val="31353B"/>
        </w:rPr>
        <w:t xml:space="preserve"> </w:t>
      </w:r>
      <w:r w:rsidR="00D66BD4">
        <w:rPr>
          <w:rFonts w:ascii="Open Sans" w:hAnsi="Open Sans" w:cs="Open Sans"/>
          <w:b/>
          <w:bCs/>
          <w:color w:val="31353B"/>
        </w:rPr>
        <w:t>Radiation Protection Advisor</w:t>
      </w:r>
      <w:r>
        <w:rPr>
          <w:rFonts w:ascii="Open Sans" w:hAnsi="Open Sans" w:cs="Open Sans"/>
          <w:b/>
          <w:bCs/>
          <w:sz w:val="34"/>
          <w:szCs w:val="34"/>
        </w:rPr>
        <w:t xml:space="preserve"> </w:t>
      </w:r>
      <w:r>
        <w:rPr>
          <w:rFonts w:ascii="Open Sans" w:hAnsi="Open Sans" w:cs="Open Sans"/>
          <w:b/>
          <w:bCs/>
          <w:color w:val="31353B"/>
        </w:rPr>
        <w:t xml:space="preserve">for deep geothermal </w:t>
      </w:r>
      <w:r w:rsidR="00D66BD4">
        <w:rPr>
          <w:rFonts w:ascii="Open Sans" w:hAnsi="Open Sans" w:cs="Open Sans"/>
          <w:b/>
          <w:bCs/>
          <w:color w:val="31353B"/>
        </w:rPr>
        <w:t xml:space="preserve">development </w:t>
      </w:r>
      <w:r>
        <w:rPr>
          <w:rFonts w:ascii="Open Sans" w:hAnsi="Open Sans" w:cs="Open Sans"/>
          <w:color w:val="31353B"/>
        </w:rPr>
        <w:t xml:space="preserve">from xxxxxxxx, whose submission dated xxxxxx 2020 was successful, as set out in EGL’s </w:t>
      </w:r>
      <w:r>
        <w:rPr>
          <w:rFonts w:ascii="Open Sans" w:hAnsi="Open Sans" w:cs="Open Sans"/>
          <w:b/>
          <w:bCs/>
        </w:rPr>
        <w:t xml:space="preserve">Notification of Contract Award Decision </w:t>
      </w:r>
      <w:r>
        <w:rPr>
          <w:rFonts w:ascii="Open Sans" w:hAnsi="Open Sans" w:cs="Open Sans"/>
          <w:color w:val="31353B"/>
        </w:rPr>
        <w:t xml:space="preserve">letter dated xxxxx 2020.  </w:t>
      </w:r>
    </w:p>
    <w:p w14:paraId="1D5D0788" w14:textId="20A5FFDF" w:rsidR="00D541B5" w:rsidRDefault="00D541B5" w:rsidP="00D541B5">
      <w:pPr>
        <w:keepNext/>
        <w:rPr>
          <w:rFonts w:ascii="Open Sans" w:hAnsi="Open Sans" w:cs="Open Sans"/>
          <w:color w:val="31353B"/>
          <w:sz w:val="22"/>
          <w:szCs w:val="22"/>
          <w:lang w:eastAsia="en-US"/>
        </w:rPr>
      </w:pPr>
      <w:r>
        <w:rPr>
          <w:rFonts w:ascii="Open Sans" w:hAnsi="Open Sans" w:cs="Open Sans"/>
          <w:color w:val="31353B"/>
        </w:rPr>
        <w:t xml:space="preserve">For the purpose of this contract, the list of services and prices are set out in Appendix </w:t>
      </w:r>
      <w:r w:rsidR="00190421">
        <w:rPr>
          <w:rFonts w:ascii="Open Sans" w:hAnsi="Open Sans" w:cs="Open Sans"/>
          <w:color w:val="31353B"/>
        </w:rPr>
        <w:t>I</w:t>
      </w:r>
      <w:r>
        <w:rPr>
          <w:rFonts w:ascii="Open Sans" w:hAnsi="Open Sans" w:cs="Open Sans"/>
          <w:color w:val="31353B"/>
        </w:rPr>
        <w:t xml:space="preserve">II. </w:t>
      </w:r>
    </w:p>
    <w:p w14:paraId="5D76B890" w14:textId="77777777" w:rsidR="00D541B5" w:rsidRDefault="00D541B5" w:rsidP="00D541B5">
      <w:pPr>
        <w:keepNext/>
        <w:rPr>
          <w:rFonts w:ascii="Open Sans" w:hAnsi="Open Sans" w:cs="Open Sans"/>
          <w:color w:val="31353B"/>
        </w:rPr>
      </w:pPr>
    </w:p>
    <w:p w14:paraId="6FD94647" w14:textId="4939F247" w:rsidR="009C564E" w:rsidRDefault="00D541B5" w:rsidP="00075E63">
      <w:pPr>
        <w:keepNext/>
        <w:rPr>
          <w:rFonts w:ascii="Open Sans" w:hAnsi="Open Sans" w:cs="Open Sans"/>
        </w:rPr>
      </w:pPr>
      <w:r>
        <w:rPr>
          <w:rFonts w:ascii="Open Sans" w:hAnsi="Open Sans" w:cs="Open Sans"/>
          <w:color w:val="31353B"/>
        </w:rPr>
        <w:t xml:space="preserve">For the avoidance of doubt, the total price for the </w:t>
      </w:r>
      <w:r w:rsidR="00C675FD">
        <w:rPr>
          <w:rFonts w:ascii="Open Sans" w:hAnsi="Open Sans" w:cs="Open Sans"/>
          <w:color w:val="31353B"/>
        </w:rPr>
        <w:t>Radiation Protection Advisor</w:t>
      </w:r>
      <w:r>
        <w:rPr>
          <w:rFonts w:ascii="Open Sans" w:hAnsi="Open Sans" w:cs="Open Sans"/>
          <w:color w:val="31353B"/>
        </w:rPr>
        <w:t xml:space="preserve"> in the Commercial Submission for a 150 day drilling and 30 day well testing period were for evaluation purposes only, and the contract price will vary according to the actual period of the contract.</w:t>
      </w:r>
    </w:p>
    <w:p w14:paraId="7D6A0328" w14:textId="77777777" w:rsidR="009C564E" w:rsidRPr="00C81D01" w:rsidRDefault="009C564E" w:rsidP="009C564E">
      <w:pPr>
        <w:pStyle w:val="ListParagraph"/>
        <w:ind w:left="1080"/>
        <w:rPr>
          <w:rFonts w:ascii="Open Sans" w:hAnsi="Open Sans" w:cs="Open Sans"/>
        </w:rPr>
      </w:pPr>
      <w:r>
        <w:rPr>
          <w:rFonts w:ascii="Open Sans" w:hAnsi="Open Sans" w:cs="Open Sans"/>
        </w:rPr>
        <w:t xml:space="preserve"> </w:t>
      </w:r>
    </w:p>
    <w:p w14:paraId="67080EFD" w14:textId="6C63AE98" w:rsidR="009C564E" w:rsidRDefault="007E0EDF" w:rsidP="007E0EDF">
      <w:pPr>
        <w:jc w:val="left"/>
        <w:rPr>
          <w:rFonts w:ascii="Open Sans" w:hAnsi="Open Sans" w:cs="Open Sans"/>
          <w:b/>
          <w:color w:val="000000" w:themeColor="text1"/>
          <w:sz w:val="28"/>
          <w:szCs w:val="28"/>
        </w:rPr>
      </w:pPr>
      <w:r>
        <w:rPr>
          <w:rFonts w:ascii="Open Sans" w:hAnsi="Open Sans" w:cs="Open Sans"/>
          <w:b/>
          <w:color w:val="000000" w:themeColor="text1"/>
          <w:sz w:val="28"/>
          <w:szCs w:val="28"/>
        </w:rPr>
        <w:br w:type="page"/>
      </w:r>
      <w:r>
        <w:rPr>
          <w:rFonts w:ascii="Open Sans" w:hAnsi="Open Sans" w:cs="Open Sans"/>
          <w:b/>
          <w:color w:val="000000" w:themeColor="text1"/>
          <w:sz w:val="28"/>
          <w:szCs w:val="28"/>
        </w:rPr>
        <w:lastRenderedPageBreak/>
        <w:t>Contract A</w:t>
      </w:r>
      <w:r w:rsidR="009C564E" w:rsidRPr="003A25B7">
        <w:rPr>
          <w:rFonts w:ascii="Open Sans" w:hAnsi="Open Sans" w:cs="Open Sans"/>
          <w:b/>
          <w:color w:val="000000" w:themeColor="text1"/>
          <w:sz w:val="28"/>
          <w:szCs w:val="28"/>
        </w:rPr>
        <w:t>greement for</w:t>
      </w:r>
      <w:r w:rsidR="00106B0E">
        <w:rPr>
          <w:rFonts w:ascii="Open Sans" w:hAnsi="Open Sans" w:cs="Open Sans"/>
          <w:b/>
          <w:color w:val="000000" w:themeColor="text1"/>
          <w:sz w:val="28"/>
          <w:szCs w:val="28"/>
        </w:rPr>
        <w:t xml:space="preserve"> </w:t>
      </w:r>
      <w:r w:rsidR="00D66BD4">
        <w:rPr>
          <w:rFonts w:ascii="Open Sans" w:eastAsia="Calibri" w:hAnsi="Open Sans" w:cs="Open Sans"/>
          <w:b/>
          <w:sz w:val="28"/>
          <w:szCs w:val="28"/>
        </w:rPr>
        <w:t>Radiation Protection Advisor</w:t>
      </w:r>
      <w:r w:rsidR="00E64F8D" w:rsidRPr="000A6135">
        <w:rPr>
          <w:rFonts w:ascii="Open Sans" w:hAnsi="Open Sans" w:cs="Open Sans"/>
          <w:b/>
          <w:color w:val="000000" w:themeColor="text1"/>
          <w:sz w:val="28"/>
          <w:szCs w:val="28"/>
        </w:rPr>
        <w:t xml:space="preserve"> C0</w:t>
      </w:r>
      <w:r w:rsidR="00D66BD4">
        <w:rPr>
          <w:rFonts w:ascii="Open Sans" w:hAnsi="Open Sans" w:cs="Open Sans"/>
          <w:b/>
          <w:color w:val="000000" w:themeColor="text1"/>
          <w:sz w:val="28"/>
          <w:szCs w:val="28"/>
        </w:rPr>
        <w:t>85</w:t>
      </w:r>
    </w:p>
    <w:p w14:paraId="0F974FE9" w14:textId="77777777" w:rsidR="007E0EDF" w:rsidRPr="003A25B7" w:rsidRDefault="007E0EDF" w:rsidP="009C564E">
      <w:pPr>
        <w:rPr>
          <w:rFonts w:ascii="Open Sans" w:hAnsi="Open Sans" w:cs="Open Sans"/>
          <w:b/>
          <w:sz w:val="28"/>
          <w:szCs w:val="28"/>
        </w:rPr>
      </w:pPr>
    </w:p>
    <w:p w14:paraId="3B33EAAF" w14:textId="4F1062FC" w:rsidR="009C564E" w:rsidRDefault="009C564E" w:rsidP="009C564E">
      <w:pPr>
        <w:rPr>
          <w:rFonts w:ascii="Open Sans" w:hAnsi="Open Sans" w:cs="Open Sans"/>
          <w:color w:val="31353B"/>
        </w:rPr>
      </w:pPr>
      <w:r>
        <w:rPr>
          <w:rFonts w:ascii="Open Sans" w:hAnsi="Open Sans" w:cs="Open Sans"/>
          <w:color w:val="31353B"/>
        </w:rPr>
        <w:t>Xxxxxxxxxx confirms that the representations made within its Technical and Commercial Submissions received on xxxxxxxx 2020 are accurate, and understands that EGL has relied upon those representations when entering into this contract. xxxxxxxxxxx</w:t>
      </w:r>
      <w:r w:rsidRPr="00561CBF">
        <w:rPr>
          <w:rFonts w:ascii="Open Sans" w:hAnsi="Open Sans" w:cs="Open Sans"/>
          <w:color w:val="31353B"/>
        </w:rPr>
        <w:t xml:space="preserve"> </w:t>
      </w:r>
      <w:r>
        <w:rPr>
          <w:rFonts w:ascii="Open Sans" w:hAnsi="Open Sans" w:cs="Open Sans"/>
          <w:color w:val="31353B"/>
        </w:rPr>
        <w:t xml:space="preserve">additionally confirms that it will immediately </w:t>
      </w:r>
      <w:r w:rsidRPr="00561CBF">
        <w:rPr>
          <w:rFonts w:ascii="Open Sans" w:hAnsi="Open Sans" w:cs="Open Sans"/>
          <w:color w:val="31353B"/>
        </w:rPr>
        <w:t>inform EGL if any of the circumstances change.</w:t>
      </w:r>
    </w:p>
    <w:p w14:paraId="42B24B8B" w14:textId="77777777" w:rsidR="00075E63" w:rsidRDefault="00075E63" w:rsidP="009C564E">
      <w:pPr>
        <w:rPr>
          <w:rFonts w:ascii="Open Sans" w:hAnsi="Open Sans" w:cs="Open Sans"/>
          <w:color w:val="31353B"/>
        </w:rPr>
      </w:pPr>
    </w:p>
    <w:tbl>
      <w:tblPr>
        <w:tblStyle w:val="TableGrid"/>
        <w:tblW w:w="0" w:type="auto"/>
        <w:tblLook w:val="04A0" w:firstRow="1" w:lastRow="0" w:firstColumn="1" w:lastColumn="0" w:noHBand="0" w:noVBand="1"/>
      </w:tblPr>
      <w:tblGrid>
        <w:gridCol w:w="3307"/>
        <w:gridCol w:w="5709"/>
      </w:tblGrid>
      <w:tr w:rsidR="009C564E" w14:paraId="29B6BFEA" w14:textId="77777777" w:rsidTr="003D3648">
        <w:tc>
          <w:tcPr>
            <w:tcW w:w="9016" w:type="dxa"/>
            <w:gridSpan w:val="2"/>
            <w:vAlign w:val="center"/>
          </w:tcPr>
          <w:p w14:paraId="51BF0F3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Pr>
                <w:rFonts w:ascii="Open Sans" w:eastAsiaTheme="minorHAnsi" w:hAnsi="Open Sans" w:cs="Open Sans"/>
                <w:b/>
                <w:sz w:val="22"/>
                <w:szCs w:val="22"/>
              </w:rPr>
              <w:t>xxxxxxxxxxxxxxxxxxxx</w:t>
            </w:r>
            <w:r>
              <w:rPr>
                <w:rFonts w:ascii="Open Sans" w:eastAsiaTheme="minorHAnsi" w:hAnsi="Open Sans" w:cs="Open Sans"/>
                <w:sz w:val="22"/>
                <w:szCs w:val="22"/>
                <w:lang w:eastAsia="en-US"/>
              </w:rPr>
              <w:t>:</w:t>
            </w:r>
          </w:p>
        </w:tc>
      </w:tr>
      <w:tr w:rsidR="009C564E" w14:paraId="6B0C9C9C" w14:textId="77777777" w:rsidTr="003D3648">
        <w:tc>
          <w:tcPr>
            <w:tcW w:w="3307" w:type="dxa"/>
            <w:vAlign w:val="center"/>
          </w:tcPr>
          <w:p w14:paraId="62ED4A2C"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444375D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F26745A" w14:textId="77777777" w:rsidTr="003D3648">
        <w:tc>
          <w:tcPr>
            <w:tcW w:w="3307" w:type="dxa"/>
            <w:vAlign w:val="center"/>
          </w:tcPr>
          <w:p w14:paraId="5DE0EEE7"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1939F2DB"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1341AD2D" w14:textId="77777777" w:rsidTr="003D3648">
        <w:tc>
          <w:tcPr>
            <w:tcW w:w="3307" w:type="dxa"/>
            <w:vAlign w:val="center"/>
          </w:tcPr>
          <w:p w14:paraId="614A94C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0539BE2E"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2F397B18" w14:textId="77777777" w:rsidTr="003D3648">
        <w:tc>
          <w:tcPr>
            <w:tcW w:w="3307" w:type="dxa"/>
            <w:vAlign w:val="center"/>
          </w:tcPr>
          <w:p w14:paraId="599D4F3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02F5EAB3"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B3405B0" w14:textId="77777777" w:rsidR="009C564E" w:rsidRDefault="009C564E" w:rsidP="009C564E">
      <w:pPr>
        <w:rPr>
          <w:rFonts w:ascii="Open Sans" w:hAnsi="Open Sans" w:cs="Open Sans"/>
          <w:color w:val="31353B"/>
        </w:rPr>
      </w:pPr>
    </w:p>
    <w:p w14:paraId="25CB03BC" w14:textId="77777777" w:rsidR="009C564E" w:rsidRDefault="009C564E" w:rsidP="009C564E">
      <w:pPr>
        <w:rPr>
          <w:rFonts w:ascii="Open Sans" w:hAnsi="Open Sans" w:cs="Open Sans"/>
          <w:color w:val="31353B"/>
        </w:rPr>
      </w:pPr>
    </w:p>
    <w:p w14:paraId="785B121E" w14:textId="77777777" w:rsidR="009C564E" w:rsidRDefault="009C564E" w:rsidP="009C564E">
      <w:pPr>
        <w:rPr>
          <w:rFonts w:ascii="Open Sans" w:hAnsi="Open Sans" w:cs="Open Sans"/>
          <w:color w:val="31353B"/>
        </w:rPr>
      </w:pPr>
    </w:p>
    <w:tbl>
      <w:tblPr>
        <w:tblStyle w:val="TableGrid"/>
        <w:tblW w:w="0" w:type="auto"/>
        <w:tblLook w:val="04A0" w:firstRow="1" w:lastRow="0" w:firstColumn="1" w:lastColumn="0" w:noHBand="0" w:noVBand="1"/>
      </w:tblPr>
      <w:tblGrid>
        <w:gridCol w:w="3307"/>
        <w:gridCol w:w="5709"/>
      </w:tblGrid>
      <w:tr w:rsidR="009C564E" w:rsidRPr="005F3BF9" w14:paraId="338F7681" w14:textId="77777777" w:rsidTr="003D3648">
        <w:tc>
          <w:tcPr>
            <w:tcW w:w="9016" w:type="dxa"/>
            <w:gridSpan w:val="2"/>
            <w:vAlign w:val="center"/>
          </w:tcPr>
          <w:p w14:paraId="58D30C65"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sidRPr="005F3BF9">
              <w:rPr>
                <w:rFonts w:ascii="Open Sans" w:eastAsiaTheme="minorHAnsi" w:hAnsi="Open Sans" w:cs="Open Sans"/>
                <w:b/>
                <w:sz w:val="22"/>
                <w:szCs w:val="22"/>
                <w:lang w:eastAsia="en-US"/>
              </w:rPr>
              <w:t>Eden Geothermal Ltd</w:t>
            </w:r>
            <w:r>
              <w:rPr>
                <w:rFonts w:ascii="Open Sans" w:eastAsiaTheme="minorHAnsi" w:hAnsi="Open Sans" w:cs="Open Sans"/>
                <w:sz w:val="22"/>
                <w:szCs w:val="22"/>
                <w:lang w:eastAsia="en-US"/>
              </w:rPr>
              <w:t>:</w:t>
            </w:r>
          </w:p>
        </w:tc>
      </w:tr>
      <w:tr w:rsidR="009C564E" w14:paraId="5479875D" w14:textId="77777777" w:rsidTr="003D3648">
        <w:tc>
          <w:tcPr>
            <w:tcW w:w="3307" w:type="dxa"/>
            <w:vAlign w:val="center"/>
          </w:tcPr>
          <w:p w14:paraId="21C1F75A"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293AEBEC"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BD56B4F" w14:textId="77777777" w:rsidTr="003D3648">
        <w:tc>
          <w:tcPr>
            <w:tcW w:w="3307" w:type="dxa"/>
            <w:vAlign w:val="center"/>
          </w:tcPr>
          <w:p w14:paraId="554AD15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324D557D"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7AF4CD3E" w14:textId="77777777" w:rsidTr="003D3648">
        <w:tc>
          <w:tcPr>
            <w:tcW w:w="3307" w:type="dxa"/>
            <w:vAlign w:val="center"/>
          </w:tcPr>
          <w:p w14:paraId="258299C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1E53411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12CDDD1" w14:textId="77777777" w:rsidTr="003D3648">
        <w:tc>
          <w:tcPr>
            <w:tcW w:w="3307" w:type="dxa"/>
            <w:vAlign w:val="center"/>
          </w:tcPr>
          <w:p w14:paraId="1C72C51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79FF45FC"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1466BC6" w14:textId="77777777" w:rsidR="009C564E" w:rsidRDefault="009C564E" w:rsidP="009C564E"/>
    <w:p w14:paraId="45A16465" w14:textId="77777777" w:rsidR="009C564E" w:rsidRDefault="009C564E" w:rsidP="009C564E"/>
    <w:p w14:paraId="5B954BE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3BE59DB8" w14:textId="703EDB22" w:rsidR="007E0EDF"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Contract A</w:t>
      </w:r>
      <w:r w:rsidR="009C564E" w:rsidRPr="000A6135">
        <w:rPr>
          <w:rFonts w:ascii="Open Sans" w:hAnsi="Open Sans" w:cs="Open Sans"/>
          <w:b/>
          <w:color w:val="000000" w:themeColor="text1"/>
          <w:sz w:val="28"/>
          <w:szCs w:val="28"/>
        </w:rPr>
        <w:t xml:space="preserve">greement for </w:t>
      </w:r>
      <w:r w:rsidR="00106B0E">
        <w:rPr>
          <w:rFonts w:ascii="Open Sans" w:eastAsia="Calibri" w:hAnsi="Open Sans" w:cs="Open Sans"/>
          <w:b/>
          <w:sz w:val="28"/>
          <w:szCs w:val="28"/>
        </w:rPr>
        <w:t>Radiation Protection Advisor C058</w:t>
      </w:r>
    </w:p>
    <w:p w14:paraId="01FA5F55" w14:textId="77777777" w:rsidR="00E64F8D" w:rsidRDefault="00E64F8D" w:rsidP="009C564E">
      <w:pPr>
        <w:rPr>
          <w:rFonts w:ascii="Open Sans" w:hAnsi="Open Sans" w:cs="Open Sans"/>
          <w:b/>
          <w:i/>
          <w:color w:val="000000" w:themeColor="text1"/>
          <w:sz w:val="28"/>
          <w:szCs w:val="28"/>
        </w:rPr>
      </w:pPr>
    </w:p>
    <w:p w14:paraId="02EF8A70" w14:textId="72E07AED" w:rsidR="009C564E" w:rsidRDefault="009C564E" w:rsidP="007E0EDF">
      <w:pPr>
        <w:jc w:val="center"/>
        <w:rPr>
          <w:rFonts w:ascii="Open Sans" w:hAnsi="Open Sans" w:cs="Open Sans"/>
          <w:b/>
          <w:i/>
          <w:lang w:val="en-US"/>
        </w:rPr>
      </w:pPr>
      <w:r w:rsidRPr="007E0EDF">
        <w:rPr>
          <w:rFonts w:ascii="Open Sans" w:hAnsi="Open Sans" w:cs="Open Sans"/>
          <w:b/>
          <w:i/>
          <w:color w:val="000000" w:themeColor="text1"/>
        </w:rPr>
        <w:t>A</w:t>
      </w:r>
      <w:r w:rsidRPr="007E0EDF">
        <w:rPr>
          <w:rFonts w:ascii="Open Sans" w:hAnsi="Open Sans" w:cs="Open Sans"/>
          <w:b/>
          <w:i/>
          <w:lang w:val="en-US"/>
        </w:rPr>
        <w:t>ppendix I – EGL’s Requirements / Scope of work</w:t>
      </w:r>
    </w:p>
    <w:p w14:paraId="28D8C332" w14:textId="77777777" w:rsidR="007E0EDF" w:rsidRPr="007E0EDF" w:rsidRDefault="007E0EDF" w:rsidP="007E0EDF">
      <w:pPr>
        <w:jc w:val="center"/>
        <w:rPr>
          <w:rFonts w:ascii="Open Sans" w:hAnsi="Open Sans" w:cs="Open Sans"/>
          <w:b/>
          <w:i/>
          <w:lang w:val="en-US"/>
        </w:rPr>
      </w:pPr>
    </w:p>
    <w:p w14:paraId="72AD9CDA" w14:textId="22E5F873" w:rsidR="009C564E" w:rsidRPr="0087079A" w:rsidRDefault="009C564E" w:rsidP="009C564E">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summary of EGL’s Requirements / Scope of Work set out in </w:t>
      </w:r>
      <w:r w:rsidRPr="0087079A">
        <w:rPr>
          <w:rFonts w:ascii="Open Sans" w:hAnsi="Open Sans" w:cs="Open Sans"/>
          <w:color w:val="31353B"/>
        </w:rPr>
        <w:t>Part C</w:t>
      </w:r>
      <w:r>
        <w:rPr>
          <w:rFonts w:ascii="Open Sans" w:hAnsi="Open Sans" w:cs="Open Sans"/>
          <w:color w:val="31353B"/>
        </w:rPr>
        <w:t xml:space="preserve"> of the Invitation to Tender</w:t>
      </w:r>
      <w:r w:rsidRPr="0087079A">
        <w:rPr>
          <w:rFonts w:ascii="Open Sans" w:hAnsi="Open Sans" w:cs="Open Sans"/>
          <w:color w:val="31353B"/>
        </w:rPr>
        <w:t>,</w:t>
      </w:r>
      <w:r>
        <w:rPr>
          <w:rFonts w:ascii="Open Sans" w:hAnsi="Open Sans" w:cs="Open Sans"/>
          <w:color w:val="31353B"/>
        </w:rPr>
        <w:t xml:space="preserve"> </w:t>
      </w:r>
      <w:r w:rsidRPr="005E1C60">
        <w:rPr>
          <w:rFonts w:ascii="Open Sans" w:hAnsi="Open Sans" w:cs="Open Sans"/>
          <w:b/>
          <w:color w:val="31353B"/>
        </w:rPr>
        <w:t>EGL-ITT-</w:t>
      </w:r>
      <w:r w:rsidR="00E64F8D">
        <w:rPr>
          <w:rFonts w:ascii="Open Sans" w:hAnsi="Open Sans" w:cs="Open Sans"/>
          <w:b/>
          <w:color w:val="31353B"/>
        </w:rPr>
        <w:t>C0</w:t>
      </w:r>
      <w:r w:rsidR="00D66BD4">
        <w:rPr>
          <w:rFonts w:ascii="Open Sans" w:hAnsi="Open Sans" w:cs="Open Sans"/>
          <w:b/>
          <w:color w:val="31353B"/>
        </w:rPr>
        <w:t>85</w:t>
      </w:r>
      <w:r w:rsidR="00E64F8D" w:rsidRPr="00E64F8D">
        <w:rPr>
          <w:rFonts w:ascii="Open Sans" w:eastAsia="Calibri" w:hAnsi="Open Sans" w:cs="Open Sans"/>
          <w:b/>
          <w:sz w:val="28"/>
          <w:szCs w:val="28"/>
        </w:rPr>
        <w:t xml:space="preserve"> </w:t>
      </w:r>
      <w:r w:rsidR="00D66BD4">
        <w:rPr>
          <w:rFonts w:ascii="Open Sans" w:hAnsi="Open Sans" w:cs="Open Sans"/>
          <w:b/>
          <w:color w:val="31353B"/>
        </w:rPr>
        <w:t>Radiation Protection Advisor</w:t>
      </w:r>
      <w:r>
        <w:rPr>
          <w:rFonts w:ascii="Open Sans" w:hAnsi="Open Sans" w:cs="Open Sans"/>
          <w:b/>
          <w:color w:val="31353B"/>
        </w:rPr>
        <w:t>.</w:t>
      </w:r>
      <w:r w:rsidRPr="0087079A">
        <w:rPr>
          <w:rFonts w:ascii="Open Sans" w:hAnsi="Open Sans" w:cs="Open Sans"/>
          <w:color w:val="31353B"/>
        </w:rPr>
        <w:t xml:space="preserve"> </w:t>
      </w:r>
      <w:r>
        <w:rPr>
          <w:rFonts w:ascii="Open Sans" w:hAnsi="Open Sans" w:cs="Open Sans"/>
          <w:color w:val="31353B"/>
        </w:rPr>
        <w:t xml:space="preserve"> </w:t>
      </w:r>
    </w:p>
    <w:p w14:paraId="096745B8" w14:textId="77777777" w:rsidR="009C564E" w:rsidRDefault="009C564E" w:rsidP="009C564E">
      <w:pPr>
        <w:jc w:val="center"/>
        <w:rPr>
          <w:rFonts w:ascii="Open Sans" w:hAnsi="Open Sans" w:cs="Open Sans"/>
          <w:b/>
          <w:sz w:val="20"/>
          <w:szCs w:val="20"/>
          <w:lang w:val="en-US"/>
        </w:rPr>
      </w:pPr>
    </w:p>
    <w:p w14:paraId="59EA545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09EF0A1A" w14:textId="2ABB030B" w:rsidR="009C564E"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 xml:space="preserve">Contract </w:t>
      </w:r>
      <w:r w:rsidR="009C564E" w:rsidRPr="000A6135">
        <w:rPr>
          <w:rFonts w:ascii="Open Sans" w:hAnsi="Open Sans" w:cs="Open Sans"/>
          <w:b/>
          <w:color w:val="000000" w:themeColor="text1"/>
          <w:sz w:val="28"/>
          <w:szCs w:val="28"/>
        </w:rPr>
        <w:t xml:space="preserve">Agreement for </w:t>
      </w:r>
      <w:bookmarkStart w:id="13" w:name="_Hlk51752847"/>
      <w:r w:rsidR="00D66BD4">
        <w:rPr>
          <w:rFonts w:ascii="Open Sans" w:eastAsia="Calibri" w:hAnsi="Open Sans" w:cs="Open Sans"/>
          <w:b/>
          <w:sz w:val="28"/>
          <w:szCs w:val="28"/>
        </w:rPr>
        <w:t>Radiation Protection Advisor</w:t>
      </w:r>
      <w:r w:rsidR="009C564E" w:rsidRPr="000A6135">
        <w:rPr>
          <w:rFonts w:ascii="Open Sans" w:hAnsi="Open Sans" w:cs="Open Sans"/>
          <w:b/>
          <w:color w:val="000000" w:themeColor="text1"/>
          <w:sz w:val="28"/>
          <w:szCs w:val="28"/>
        </w:rPr>
        <w:t xml:space="preserve"> C0</w:t>
      </w:r>
      <w:r w:rsidR="00D66BD4">
        <w:rPr>
          <w:rFonts w:ascii="Open Sans" w:hAnsi="Open Sans" w:cs="Open Sans"/>
          <w:b/>
          <w:color w:val="000000" w:themeColor="text1"/>
          <w:sz w:val="28"/>
          <w:szCs w:val="28"/>
        </w:rPr>
        <w:t>85</w:t>
      </w:r>
      <w:r w:rsidR="009C564E" w:rsidRPr="000A6135">
        <w:rPr>
          <w:rFonts w:ascii="Open Sans" w:hAnsi="Open Sans" w:cs="Open Sans"/>
          <w:b/>
          <w:color w:val="000000" w:themeColor="text1"/>
          <w:sz w:val="28"/>
          <w:szCs w:val="28"/>
        </w:rPr>
        <w:t xml:space="preserve"> </w:t>
      </w:r>
      <w:bookmarkEnd w:id="13"/>
    </w:p>
    <w:p w14:paraId="05FCE57F" w14:textId="77777777" w:rsidR="007E0EDF" w:rsidRDefault="007E0EDF" w:rsidP="007E0EDF">
      <w:pPr>
        <w:pStyle w:val="Heading1"/>
        <w:jc w:val="center"/>
        <w:rPr>
          <w:rFonts w:ascii="Open Sans" w:hAnsi="Open Sans" w:cs="Open Sans"/>
          <w:i/>
          <w:lang w:val="en-US"/>
        </w:rPr>
      </w:pPr>
    </w:p>
    <w:p w14:paraId="32634749" w14:textId="5B3F491C" w:rsidR="009C564E" w:rsidRPr="007E0EDF" w:rsidRDefault="009C564E" w:rsidP="007E0EDF">
      <w:pPr>
        <w:pStyle w:val="Heading1"/>
        <w:jc w:val="center"/>
        <w:rPr>
          <w:rFonts w:ascii="Open Sans" w:hAnsi="Open Sans" w:cs="Open Sans"/>
          <w:i/>
          <w:lang w:val="en-US"/>
        </w:rPr>
      </w:pPr>
      <w:r w:rsidRPr="007E0EDF">
        <w:rPr>
          <w:rFonts w:ascii="Open Sans" w:hAnsi="Open Sans" w:cs="Open Sans"/>
          <w:i/>
          <w:lang w:val="en-US"/>
        </w:rPr>
        <w:t>Appendix II – EGL Terms and Conditions</w:t>
      </w:r>
    </w:p>
    <w:p w14:paraId="25B28C12" w14:textId="77777777" w:rsidR="009C564E" w:rsidRPr="00A56B75" w:rsidRDefault="009C564E" w:rsidP="009C564E">
      <w:pPr>
        <w:jc w:val="center"/>
        <w:rPr>
          <w:rFonts w:ascii="Open Sans" w:hAnsi="Open Sans" w:cs="Open Sans"/>
          <w:b/>
          <w:sz w:val="20"/>
          <w:szCs w:val="20"/>
          <w:lang w:val="en-US"/>
        </w:rPr>
      </w:pPr>
    </w:p>
    <w:p w14:paraId="4DB44C2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Definitions</w:t>
      </w:r>
    </w:p>
    <w:p w14:paraId="18D973AB"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tbl>
      <w:tblPr>
        <w:tblStyle w:val="TableGrid"/>
        <w:tblW w:w="0" w:type="auto"/>
        <w:tblInd w:w="1080" w:type="dxa"/>
        <w:tblLook w:val="04A0" w:firstRow="1" w:lastRow="0" w:firstColumn="1" w:lastColumn="0" w:noHBand="0" w:noVBand="1"/>
      </w:tblPr>
      <w:tblGrid>
        <w:gridCol w:w="3593"/>
        <w:gridCol w:w="4343"/>
      </w:tblGrid>
      <w:tr w:rsidR="009C564E" w:rsidRPr="00A56B75" w14:paraId="385F62C7" w14:textId="77777777" w:rsidTr="003D3648">
        <w:tc>
          <w:tcPr>
            <w:tcW w:w="3593" w:type="dxa"/>
          </w:tcPr>
          <w:p w14:paraId="69372D40"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Term</w:t>
            </w:r>
          </w:p>
        </w:tc>
        <w:tc>
          <w:tcPr>
            <w:tcW w:w="4343" w:type="dxa"/>
          </w:tcPr>
          <w:p w14:paraId="04CFF10E"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Meaning</w:t>
            </w:r>
          </w:p>
        </w:tc>
      </w:tr>
      <w:tr w:rsidR="009C564E" w:rsidRPr="00A56B75" w14:paraId="155D045B" w14:textId="77777777" w:rsidTr="003D3648">
        <w:tc>
          <w:tcPr>
            <w:tcW w:w="3593" w:type="dxa"/>
          </w:tcPr>
          <w:p w14:paraId="3E5D4B1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 EGL / We / Us / Our</w:t>
            </w:r>
          </w:p>
        </w:tc>
        <w:tc>
          <w:tcPr>
            <w:tcW w:w="4343" w:type="dxa"/>
          </w:tcPr>
          <w:p w14:paraId="1C160F7E"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Limited (Company No. 10216419)</w:t>
            </w:r>
          </w:p>
        </w:tc>
      </w:tr>
      <w:tr w:rsidR="009C564E" w:rsidRPr="00A56B75" w14:paraId="10B01A4F" w14:textId="77777777" w:rsidTr="003D3648">
        <w:tc>
          <w:tcPr>
            <w:tcW w:w="3593" w:type="dxa"/>
          </w:tcPr>
          <w:p w14:paraId="2C7CD7A6"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Supplier / You / Your</w:t>
            </w:r>
          </w:p>
        </w:tc>
        <w:tc>
          <w:tcPr>
            <w:tcW w:w="4343" w:type="dxa"/>
          </w:tcPr>
          <w:p w14:paraId="4C69C4C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person, firm or company to whom the Purchase Order is addressed</w:t>
            </w:r>
          </w:p>
        </w:tc>
      </w:tr>
      <w:tr w:rsidR="009C564E" w:rsidRPr="00A56B75" w14:paraId="21A5CE77" w14:textId="77777777" w:rsidTr="003D3648">
        <w:tc>
          <w:tcPr>
            <w:tcW w:w="3593" w:type="dxa"/>
          </w:tcPr>
          <w:p w14:paraId="4EEE0BC2"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Goods or Services</w:t>
            </w:r>
          </w:p>
        </w:tc>
        <w:tc>
          <w:tcPr>
            <w:tcW w:w="4343" w:type="dxa"/>
          </w:tcPr>
          <w:p w14:paraId="1D46011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materials and/or services described in the Purchase Order</w:t>
            </w:r>
          </w:p>
        </w:tc>
      </w:tr>
      <w:tr w:rsidR="009C564E" w:rsidRPr="00A56B75" w14:paraId="5B8BD347" w14:textId="77777777" w:rsidTr="003D3648">
        <w:tc>
          <w:tcPr>
            <w:tcW w:w="3593" w:type="dxa"/>
          </w:tcPr>
          <w:p w14:paraId="70EE7AA7"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w:t>
            </w:r>
          </w:p>
        </w:tc>
        <w:tc>
          <w:tcPr>
            <w:tcW w:w="4343" w:type="dxa"/>
          </w:tcPr>
          <w:p w14:paraId="07E44731"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Purchase Order placed by Eden Geothermal Ltd on the Supplier for the purchase of the Goods or Services</w:t>
            </w:r>
          </w:p>
        </w:tc>
      </w:tr>
      <w:tr w:rsidR="009C564E" w:rsidRPr="00A56B75" w14:paraId="4BE85AE0" w14:textId="77777777" w:rsidTr="003D3648">
        <w:tc>
          <w:tcPr>
            <w:tcW w:w="3593" w:type="dxa"/>
          </w:tcPr>
          <w:p w14:paraId="1E3538A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Contract</w:t>
            </w:r>
          </w:p>
        </w:tc>
        <w:tc>
          <w:tcPr>
            <w:tcW w:w="4343" w:type="dxa"/>
          </w:tcPr>
          <w:p w14:paraId="7ACAA9FD"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contract for the sale and purchase of Goods and/or services</w:t>
            </w:r>
          </w:p>
        </w:tc>
      </w:tr>
      <w:tr w:rsidR="009C564E" w:rsidRPr="00A56B75" w14:paraId="66399F00" w14:textId="77777777" w:rsidTr="003D3648">
        <w:tc>
          <w:tcPr>
            <w:tcW w:w="3593" w:type="dxa"/>
          </w:tcPr>
          <w:p w14:paraId="2BF328E8"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 amendment / variation</w:t>
            </w:r>
          </w:p>
        </w:tc>
        <w:tc>
          <w:tcPr>
            <w:tcW w:w="4343" w:type="dxa"/>
          </w:tcPr>
          <w:p w14:paraId="2A75047B"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our authorised Purchase Order amendment or series of Order amendments each having precedence over any earlier amendment</w:t>
            </w:r>
          </w:p>
        </w:tc>
      </w:tr>
    </w:tbl>
    <w:p w14:paraId="4B95A54E" w14:textId="77777777" w:rsidR="009C564E" w:rsidRPr="00A56B75" w:rsidRDefault="009C564E" w:rsidP="009C564E">
      <w:pPr>
        <w:autoSpaceDE w:val="0"/>
        <w:autoSpaceDN w:val="0"/>
        <w:adjustRightInd w:val="0"/>
        <w:ind w:left="1080"/>
        <w:rPr>
          <w:rFonts w:ascii="Open Sans" w:hAnsi="Open Sans" w:cs="Open Sans"/>
          <w:sz w:val="20"/>
          <w:szCs w:val="20"/>
        </w:rPr>
      </w:pPr>
    </w:p>
    <w:p w14:paraId="46F3872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7952A55"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The Contract</w:t>
      </w:r>
    </w:p>
    <w:p w14:paraId="0085AA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F2EBE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Pr>
          <w:rFonts w:ascii="Open Sans" w:hAnsi="Open Sans" w:cs="Open Sans"/>
          <w:sz w:val="20"/>
          <w:szCs w:val="20"/>
        </w:rPr>
        <w:t>Set out in agreement above.</w:t>
      </w:r>
    </w:p>
    <w:p w14:paraId="5C51947A" w14:textId="77777777" w:rsidR="009C564E" w:rsidRDefault="009C564E" w:rsidP="009C564E">
      <w:pPr>
        <w:rPr>
          <w:rFonts w:ascii="Open Sans" w:hAnsi="Open Sans" w:cs="Open Sans"/>
          <w:sz w:val="20"/>
          <w:szCs w:val="20"/>
        </w:rPr>
      </w:pPr>
    </w:p>
    <w:p w14:paraId="40B9E632" w14:textId="77777777" w:rsidR="009C564E" w:rsidRDefault="009C564E" w:rsidP="009C564E">
      <w:pPr>
        <w:rPr>
          <w:rFonts w:ascii="Open Sans" w:hAnsi="Open Sans" w:cs="Open Sans"/>
          <w:sz w:val="20"/>
          <w:szCs w:val="20"/>
        </w:rPr>
      </w:pPr>
    </w:p>
    <w:p w14:paraId="36C0F477"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Price</w:t>
      </w:r>
    </w:p>
    <w:p w14:paraId="236F4D1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FECB58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agreed price for each item is specified in the Purchase Order. Such prices which will not be subject to fluctuation irrespective of the time of delivery of the Goods or Services.</w:t>
      </w:r>
    </w:p>
    <w:p w14:paraId="36FDF8C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83CDAC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Purchase Order must show any applicable charges for packaging, storage, insurance, delivery, installation and commissioning.</w:t>
      </w:r>
    </w:p>
    <w:p w14:paraId="61A2F0B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 </w:t>
      </w:r>
    </w:p>
    <w:p w14:paraId="42FA960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prices will be shown on the Purchase Order excluding VAT, and in Sterling (£GBP) unless otherwise agreed by EGL.</w:t>
      </w:r>
    </w:p>
    <w:p w14:paraId="225B08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FC5A5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C776E96"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Quality and Description</w:t>
      </w:r>
    </w:p>
    <w:p w14:paraId="4CDA4FA7" w14:textId="77777777" w:rsidR="009C564E" w:rsidRDefault="009C564E" w:rsidP="009C564E">
      <w:pPr>
        <w:autoSpaceDE w:val="0"/>
        <w:autoSpaceDN w:val="0"/>
        <w:adjustRightInd w:val="0"/>
        <w:ind w:left="357" w:firstLine="720"/>
        <w:rPr>
          <w:rFonts w:ascii="Open Sans" w:hAnsi="Open Sans" w:cs="Open Sans"/>
          <w:sz w:val="20"/>
          <w:szCs w:val="20"/>
        </w:rPr>
      </w:pPr>
    </w:p>
    <w:p w14:paraId="6E2E875E" w14:textId="77777777" w:rsidR="009C564E" w:rsidRPr="00A56B75" w:rsidRDefault="009C564E" w:rsidP="009C564E">
      <w:pPr>
        <w:autoSpaceDE w:val="0"/>
        <w:autoSpaceDN w:val="0"/>
        <w:adjustRightInd w:val="0"/>
        <w:ind w:left="360" w:firstLine="720"/>
        <w:rPr>
          <w:rFonts w:ascii="Open Sans" w:hAnsi="Open Sans" w:cs="Open Sans"/>
          <w:sz w:val="20"/>
          <w:szCs w:val="20"/>
        </w:rPr>
      </w:pPr>
      <w:r w:rsidRPr="00A56B75">
        <w:rPr>
          <w:rFonts w:ascii="Open Sans" w:hAnsi="Open Sans" w:cs="Open Sans"/>
          <w:sz w:val="20"/>
          <w:szCs w:val="20"/>
        </w:rPr>
        <w:t>The Goods or Services shall:</w:t>
      </w:r>
    </w:p>
    <w:p w14:paraId="0A0C08DA"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conform in every respect with the provisions of the Contract;</w:t>
      </w:r>
    </w:p>
    <w:p w14:paraId="0ABC55A9"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capable of all standards of performance specified in the Contract;</w:t>
      </w:r>
    </w:p>
    <w:p w14:paraId="762EEC4A"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fit for any purpose made known to you expressly or by implication and in this respect we rely on Your skill and judgement;</w:t>
      </w:r>
    </w:p>
    <w:p w14:paraId="012BC00F"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be new (unless otherwise specified on the Purchase Order) and be of sound materials and skilled and careful workmanship;</w:t>
      </w:r>
    </w:p>
    <w:p w14:paraId="0673A597"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correspond with their description of any samples, patterns, drawing, plans and specifications referred to in the Contract;</w:t>
      </w:r>
    </w:p>
    <w:p w14:paraId="1DA456CB"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of satisfactory quality;</w:t>
      </w:r>
    </w:p>
    <w:p w14:paraId="44A26CEA" w14:textId="77777777" w:rsidR="009C564E" w:rsidRPr="00A56B75" w:rsidRDefault="009C564E" w:rsidP="00711541">
      <w:pPr>
        <w:pStyle w:val="ListParagraph"/>
        <w:numPr>
          <w:ilvl w:val="0"/>
          <w:numId w:val="1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comply with any current legislation.</w:t>
      </w:r>
    </w:p>
    <w:p w14:paraId="26392C48" w14:textId="77777777" w:rsidR="009C564E" w:rsidRPr="00A56B75" w:rsidRDefault="009C564E" w:rsidP="009C564E">
      <w:pPr>
        <w:autoSpaceDE w:val="0"/>
        <w:autoSpaceDN w:val="0"/>
        <w:adjustRightInd w:val="0"/>
        <w:ind w:left="1080"/>
        <w:rPr>
          <w:rFonts w:ascii="Open Sans" w:hAnsi="Open Sans" w:cs="Open Sans"/>
          <w:sz w:val="20"/>
          <w:szCs w:val="20"/>
        </w:rPr>
      </w:pPr>
    </w:p>
    <w:p w14:paraId="7A648B16"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specifically required under the Contract, there shall be no asbestos content in the Goods.</w:t>
      </w:r>
    </w:p>
    <w:p w14:paraId="7E38CF63"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647907A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280AF5"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Purchase Order Amendments/Variations</w:t>
      </w:r>
    </w:p>
    <w:p w14:paraId="253918B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A752747"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EGL will have the right, before delivery, to amend or vary the Contract in writing, if this Purchase Order amendment/variation will cause a change to the price or delivery date then you must suspend performance of the Contract and notify EGL without delay, and notify EGL of the new price and delivery date. Following our receiving such notice you must allow us at least 10 working days to consider any new price and delivery date. The Purchase Order amendment/variation shall only take effect when EGL’s authorised Officer accepts in writing the new price and delivery date within the period you stipulate. If EGL’s authorised Officer fails to confirm the Purchase Order amendment/variation within the period you stipulate, then performance of the Contract shall immediately resume as though the said Purchase Order amendment/variation had not been issued (except that we will still exercise our right of cancellation in accordance with Condition 5).</w:t>
      </w:r>
    </w:p>
    <w:p w14:paraId="1B7094A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02A30E"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5361D4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80D70A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Work on our Premises</w:t>
      </w:r>
    </w:p>
    <w:p w14:paraId="06A6897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DF342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involved any works or services that you perform on our Premises then the following conditions shall apply:</w:t>
      </w:r>
    </w:p>
    <w:p w14:paraId="385CB6D4"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adhere in every respect to the obligations imposed on you by current safety legislation. EGL’s Health and Safety Policy is available upon request;</w:t>
      </w:r>
    </w:p>
    <w:p w14:paraId="57DEA63A"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are adequately trained and qualified for the work being carried out;</w:t>
      </w:r>
    </w:p>
    <w:p w14:paraId="139BD64A"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comply with any regulations that we may notify to You in writing;</w:t>
      </w:r>
    </w:p>
    <w:p w14:paraId="5C7898D7"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there is the minimum amount of disruption to our business;</w:t>
      </w:r>
    </w:p>
    <w:p w14:paraId="198C66A5"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if any damage is sustained to our Premises as a result of your performance of the Contract then you will forthwith reinstate the damaged part or parts of the premises to their previous condition or offer reasonable compensation. Such reinstatement is to be subject to our final approval;</w:t>
      </w:r>
    </w:p>
    <w:p w14:paraId="3A4A890E" w14:textId="77777777" w:rsidR="009C564E" w:rsidRPr="00A56B75" w:rsidRDefault="009C564E" w:rsidP="00711541">
      <w:pPr>
        <w:pStyle w:val="ListParagraph"/>
        <w:numPr>
          <w:ilvl w:val="0"/>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have all appropriate insurances in place such as Employer’s Liability and Public Liability.</w:t>
      </w:r>
    </w:p>
    <w:p w14:paraId="5878B201" w14:textId="51FCF17B" w:rsidR="009C564E" w:rsidRDefault="009C564E" w:rsidP="009C564E">
      <w:pPr>
        <w:pStyle w:val="ListParagraph"/>
        <w:autoSpaceDE w:val="0"/>
        <w:autoSpaceDN w:val="0"/>
        <w:adjustRightInd w:val="0"/>
        <w:ind w:left="1080"/>
        <w:rPr>
          <w:rFonts w:ascii="Open Sans" w:hAnsi="Open Sans" w:cs="Open Sans"/>
          <w:b/>
          <w:bCs/>
          <w:sz w:val="20"/>
          <w:szCs w:val="20"/>
        </w:rPr>
      </w:pPr>
    </w:p>
    <w:p w14:paraId="6FC8EC4C" w14:textId="0A1E200A" w:rsidR="007E0EDF" w:rsidRDefault="007E0EDF" w:rsidP="009C564E">
      <w:pPr>
        <w:pStyle w:val="ListParagraph"/>
        <w:autoSpaceDE w:val="0"/>
        <w:autoSpaceDN w:val="0"/>
        <w:adjustRightInd w:val="0"/>
        <w:ind w:left="1080"/>
        <w:rPr>
          <w:rFonts w:ascii="Open Sans" w:hAnsi="Open Sans" w:cs="Open Sans"/>
          <w:b/>
          <w:bCs/>
          <w:sz w:val="20"/>
          <w:szCs w:val="20"/>
        </w:rPr>
      </w:pPr>
    </w:p>
    <w:p w14:paraId="40BFDFFF" w14:textId="77777777" w:rsidR="007E0EDF" w:rsidRPr="00A56B75" w:rsidRDefault="007E0EDF" w:rsidP="009C564E">
      <w:pPr>
        <w:pStyle w:val="ListParagraph"/>
        <w:autoSpaceDE w:val="0"/>
        <w:autoSpaceDN w:val="0"/>
        <w:adjustRightInd w:val="0"/>
        <w:ind w:left="1080"/>
        <w:rPr>
          <w:rFonts w:ascii="Open Sans" w:hAnsi="Open Sans" w:cs="Open Sans"/>
          <w:b/>
          <w:bCs/>
          <w:sz w:val="20"/>
          <w:szCs w:val="20"/>
        </w:rPr>
      </w:pPr>
    </w:p>
    <w:p w14:paraId="2951BAFD"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Progress and Inspection</w:t>
      </w:r>
    </w:p>
    <w:p w14:paraId="3F7F4198" w14:textId="77777777" w:rsidR="009C564E" w:rsidRPr="00A56B75" w:rsidRDefault="009C564E" w:rsidP="009C564E">
      <w:pPr>
        <w:autoSpaceDE w:val="0"/>
        <w:autoSpaceDN w:val="0"/>
        <w:adjustRightInd w:val="0"/>
        <w:ind w:left="1077"/>
        <w:rPr>
          <w:rFonts w:ascii="Open Sans" w:hAnsi="Open Sans" w:cs="Open Sans"/>
          <w:sz w:val="20"/>
          <w:szCs w:val="20"/>
        </w:rPr>
      </w:pPr>
    </w:p>
    <w:p w14:paraId="10043B37"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at your expense provide any programme of manufacture and delivery that we may reasonably require. You shall notify us without delay in writing if your progress falls behind or may fall behind any of these programmes.</w:t>
      </w:r>
    </w:p>
    <w:p w14:paraId="0D605C0A"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check progress at your works, or at the works of subcontractors, at all reasonable times, to inspect and reject Goods that do not comply with the Contract. Your sub-contracts shall reserve such right for us.</w:t>
      </w:r>
    </w:p>
    <w:p w14:paraId="44B7A1CE"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inspection or approval shall not relieve you from your obligations under this Contract.</w:t>
      </w:r>
    </w:p>
    <w:p w14:paraId="53C74230"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E4309ED"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Safety</w:t>
      </w:r>
    </w:p>
    <w:p w14:paraId="0CE07E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5FC1D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observe all legal requirements of the United Kingdom, European Union and relevant international agreements in relation to health, safety and the environment and in particular to the marking of hazardous Goods, the provision of data sheets for hazardous materials and all provisions relating to food.</w:t>
      </w:r>
    </w:p>
    <w:p w14:paraId="439C3A8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B7F578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4E2FEF"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Delivery</w:t>
      </w:r>
    </w:p>
    <w:p w14:paraId="3591C5C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45C667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goods shall be properly packed, secured and despatched at your expense to arrive in good condition at the time or times and the place or places specified in the Contract.</w:t>
      </w:r>
    </w:p>
    <w:p w14:paraId="57D3A58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D8295D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or your carrier delivers any Goods at the wrong time or to the wrong place then we may deduct from the price any resulting costs of storage or transport.</w:t>
      </w:r>
    </w:p>
    <w:p w14:paraId="45BA685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B419D5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3E9E66"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Late Delivery</w:t>
      </w:r>
    </w:p>
    <w:p w14:paraId="604F8F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51BEB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the Goods or Services or any part of them are not delivered by the time or times specified in the Contract then we may by written notice cancel any undelivered balance of the Goods. We may also return for full credit at your expense any Goods that in our opinion cannot be utilised owing to this cancellation. </w:t>
      </w:r>
    </w:p>
    <w:p w14:paraId="460DFB6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172432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case of services, we may have the work performed by alternative means and any additional costs reasonably so incurred shall be at your expense. This shall not affect any other rights that we have.</w:t>
      </w:r>
    </w:p>
    <w:p w14:paraId="378649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5B86E3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7F690520"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Acceptance</w:t>
      </w:r>
    </w:p>
    <w:p w14:paraId="7AF691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4A759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have the right to reject the Goods in whole or in part whether or not paid for in full or in part within a reasonable time of delivery if they do not conform to the requirements of this Contract. It is agreed that we may exercise the right of rejection notwithstanding any provision contained in the Sale of Goods Act 1979, Section 11 or Section 15A or Section 30 (Subsections (2A) and (2B)) or Section 35. We shall give you a reasonable opportunity replace the Goods with new Goods, that conform with this Contract, after which time we shall be entitled to cancel the Purchase Order and purchase the nearest equivalent Goods elsewhere. In the event of </w:t>
      </w:r>
      <w:r w:rsidRPr="00A56B75">
        <w:rPr>
          <w:rFonts w:ascii="Open Sans" w:hAnsi="Open Sans" w:cs="Open Sans"/>
          <w:sz w:val="20"/>
          <w:szCs w:val="20"/>
        </w:rPr>
        <w:lastRenderedPageBreak/>
        <w:t>cancellation under this condition you shall promptly repay any moneys paid under the Contract without any retention or offset whatsoever.</w:t>
      </w:r>
    </w:p>
    <w:p w14:paraId="238DF90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89631F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must collect all rejected Goods within a reasonable time of rejection or we shall return them to you at your risk and expense</w:t>
      </w:r>
    </w:p>
    <w:p w14:paraId="5508B19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4990EEC7"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Packages not returnable</w:t>
      </w:r>
    </w:p>
    <w:p w14:paraId="28F950D1" w14:textId="77777777" w:rsidR="00C46309" w:rsidRDefault="00C46309" w:rsidP="009C564E">
      <w:pPr>
        <w:pStyle w:val="ListParagraph"/>
        <w:autoSpaceDE w:val="0"/>
        <w:autoSpaceDN w:val="0"/>
        <w:adjustRightInd w:val="0"/>
        <w:ind w:left="1080"/>
        <w:rPr>
          <w:rFonts w:ascii="Open Sans" w:hAnsi="Open Sans" w:cs="Open Sans"/>
          <w:sz w:val="20"/>
          <w:szCs w:val="20"/>
        </w:rPr>
      </w:pPr>
    </w:p>
    <w:p w14:paraId="58251FBC" w14:textId="2D9ADC11"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otherwise stated in the Contract, all packages shall be non-returnable. If the Contract states that the package is returnable, you must give us full disposal instructions before the time of delivery. The packaging must be clearly marked to show to whom it belongs. You must pay the cost of all carriage and handling for the return of the packaging. We shall not be liable for any package lost or damaged in transit.</w:t>
      </w:r>
    </w:p>
    <w:p w14:paraId="233F482A" w14:textId="7F92D9D0" w:rsidR="009C564E" w:rsidRDefault="009C564E" w:rsidP="009C564E">
      <w:pPr>
        <w:pStyle w:val="ListParagraph"/>
        <w:autoSpaceDE w:val="0"/>
        <w:autoSpaceDN w:val="0"/>
        <w:adjustRightInd w:val="0"/>
        <w:ind w:left="1080"/>
        <w:rPr>
          <w:rFonts w:ascii="Open Sans" w:hAnsi="Open Sans" w:cs="Open Sans"/>
          <w:sz w:val="20"/>
          <w:szCs w:val="20"/>
        </w:rPr>
      </w:pPr>
    </w:p>
    <w:p w14:paraId="3FBB0BEE"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4DC0371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Our Right of Cancellation</w:t>
      </w:r>
    </w:p>
    <w:p w14:paraId="620D6F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885EEA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In addition to EGL’s other rights of cancellation under this Contract, we may cancel the Purchase Order and any Purchase Order amendment/variation thereto at any time by sending you a notice of termination. You will comply with any instructions that we may issue with regard to the Goods. </w:t>
      </w:r>
    </w:p>
    <w:p w14:paraId="052129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440F8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submit a termination claim then we will pay you the cost of any commitments, liabilities or expenditure that in our reasonable opinion were consequences of this Contract at the time of termination. The total of all payments made or due to you under this Contract, including termination payment shall not exceed the price. If you fail to submit a termination claim within 3 months of the date of our notice of termination then we shall have no further liability under the Contract.</w:t>
      </w:r>
    </w:p>
    <w:p w14:paraId="2B8EDAA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67324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00A010"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Property and Risk</w:t>
      </w:r>
    </w:p>
    <w:p w14:paraId="6F0970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830FE3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bear all risks of loss or damage to the Goods until they have been delivered and shall insure accordingly. </w:t>
      </w:r>
    </w:p>
    <w:p w14:paraId="6A944D3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663A9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Ownership of the Goods shall pass to us:</w:t>
      </w:r>
    </w:p>
    <w:p w14:paraId="48687286" w14:textId="77777777" w:rsidR="009C564E" w:rsidRPr="00A56B75" w:rsidRDefault="009C564E" w:rsidP="00711541">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When the goods have been delivered but without prejudice to our right of rejection under this Contract, and</w:t>
      </w:r>
    </w:p>
    <w:p w14:paraId="69FE5F09" w14:textId="77777777" w:rsidR="009C564E" w:rsidRPr="00A56B75" w:rsidRDefault="009C564E" w:rsidP="00711541">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If we make any advance or stage payment, at the time such payment is made, in which case you must as soon as possible mark the Goods as our property.</w:t>
      </w:r>
    </w:p>
    <w:p w14:paraId="5E90CCBC"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40B3AC9"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Invoicing and Credits</w:t>
      </w:r>
    </w:p>
    <w:p w14:paraId="6DDB1FD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61477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Your invoice must quote the full Purchase Order number and be addressed to the Company:</w:t>
      </w:r>
    </w:p>
    <w:p w14:paraId="50FF30F0"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Eden Geothermal Ltd,</w:t>
      </w:r>
    </w:p>
    <w:p w14:paraId="6905546E"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Bodelva,</w:t>
      </w:r>
    </w:p>
    <w:p w14:paraId="0C84F9B9"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Par,</w:t>
      </w:r>
    </w:p>
    <w:p w14:paraId="646CE80D"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Cornwall, PL24 2SG.</w:t>
      </w:r>
    </w:p>
    <w:p w14:paraId="70801F0D" w14:textId="77777777" w:rsidR="007E0EDF" w:rsidRDefault="007E0EDF" w:rsidP="009C564E">
      <w:pPr>
        <w:pStyle w:val="ListParagraph"/>
        <w:autoSpaceDE w:val="0"/>
        <w:autoSpaceDN w:val="0"/>
        <w:adjustRightInd w:val="0"/>
        <w:ind w:left="1080"/>
        <w:rPr>
          <w:rFonts w:ascii="Open Sans" w:hAnsi="Open Sans" w:cs="Open Sans"/>
          <w:sz w:val="20"/>
          <w:szCs w:val="20"/>
        </w:rPr>
      </w:pPr>
    </w:p>
    <w:p w14:paraId="410F1D41" w14:textId="7E341E05"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invoice should display full details of the goods or services invoiced including quantities supplied and unit prices. </w:t>
      </w:r>
    </w:p>
    <w:p w14:paraId="3070A007"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31FD4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goods or services ordered are not all supplied at the same time it will be appropriate to have more than one invoice covering the Purchase Order.</w:t>
      </w:r>
    </w:p>
    <w:p w14:paraId="14CD7A03"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29CE7EF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will be asked to issue a credit note in a number of circumstances, including; </w:t>
      </w:r>
    </w:p>
    <w:p w14:paraId="71E8795A" w14:textId="77777777" w:rsidR="009C564E" w:rsidRPr="00A56B75" w:rsidRDefault="009C564E" w:rsidP="00711541">
      <w:pPr>
        <w:pStyle w:val="ListParagraph"/>
        <w:numPr>
          <w:ilvl w:val="0"/>
          <w:numId w:val="1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 invoice includes items not on a Purchase Order;</w:t>
      </w:r>
    </w:p>
    <w:p w14:paraId="7E846C6D" w14:textId="77777777" w:rsidR="009C564E" w:rsidRPr="00A56B75" w:rsidRDefault="009C564E" w:rsidP="00711541">
      <w:pPr>
        <w:pStyle w:val="ListParagraph"/>
        <w:numPr>
          <w:ilvl w:val="0"/>
          <w:numId w:val="1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The prices on the invoice do not agree to the Purchase Order;</w:t>
      </w:r>
    </w:p>
    <w:p w14:paraId="39407FD1" w14:textId="77777777" w:rsidR="009C564E" w:rsidRPr="00A56B75" w:rsidRDefault="009C564E" w:rsidP="00711541">
      <w:pPr>
        <w:pStyle w:val="ListParagraph"/>
        <w:numPr>
          <w:ilvl w:val="0"/>
          <w:numId w:val="1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have been returned;</w:t>
      </w:r>
    </w:p>
    <w:p w14:paraId="7A745641" w14:textId="77777777" w:rsidR="009C564E" w:rsidRPr="00A56B75" w:rsidRDefault="009C564E" w:rsidP="00711541">
      <w:pPr>
        <w:pStyle w:val="ListParagraph"/>
        <w:numPr>
          <w:ilvl w:val="0"/>
          <w:numId w:val="1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have not been supplied:</w:t>
      </w:r>
    </w:p>
    <w:p w14:paraId="5C1DF9F1" w14:textId="77777777" w:rsidR="009C564E" w:rsidRDefault="009C564E" w:rsidP="00711541">
      <w:pPr>
        <w:pStyle w:val="ListParagraph"/>
        <w:numPr>
          <w:ilvl w:val="0"/>
          <w:numId w:val="1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are of inferior quality or damaged.</w:t>
      </w:r>
    </w:p>
    <w:p w14:paraId="050A75FC" w14:textId="05C57D9C" w:rsidR="009C564E" w:rsidRDefault="009C564E" w:rsidP="009C564E">
      <w:pPr>
        <w:autoSpaceDE w:val="0"/>
        <w:autoSpaceDN w:val="0"/>
        <w:adjustRightInd w:val="0"/>
        <w:contextualSpacing/>
        <w:rPr>
          <w:rFonts w:ascii="Open Sans" w:hAnsi="Open Sans" w:cs="Open Sans"/>
          <w:sz w:val="20"/>
          <w:szCs w:val="20"/>
        </w:rPr>
      </w:pPr>
    </w:p>
    <w:p w14:paraId="04707C7A" w14:textId="77777777" w:rsidR="007E0EDF" w:rsidRDefault="007E0EDF" w:rsidP="009C564E">
      <w:pPr>
        <w:autoSpaceDE w:val="0"/>
        <w:autoSpaceDN w:val="0"/>
        <w:adjustRightInd w:val="0"/>
        <w:contextualSpacing/>
        <w:rPr>
          <w:rFonts w:ascii="Open Sans" w:hAnsi="Open Sans" w:cs="Open Sans"/>
          <w:sz w:val="20"/>
          <w:szCs w:val="20"/>
        </w:rPr>
      </w:pPr>
    </w:p>
    <w:p w14:paraId="7D5CF97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Payment</w:t>
      </w:r>
    </w:p>
    <w:p w14:paraId="73B847C3" w14:textId="77777777" w:rsidR="00C46309" w:rsidRDefault="00C46309" w:rsidP="009C564E">
      <w:pPr>
        <w:pStyle w:val="ListParagraph"/>
        <w:autoSpaceDE w:val="0"/>
        <w:autoSpaceDN w:val="0"/>
        <w:adjustRightInd w:val="0"/>
        <w:ind w:left="1080"/>
        <w:rPr>
          <w:rFonts w:ascii="Open Sans" w:hAnsi="Open Sans" w:cs="Open Sans"/>
          <w:sz w:val="20"/>
          <w:szCs w:val="20"/>
        </w:rPr>
      </w:pPr>
    </w:p>
    <w:p w14:paraId="72DA6D64" w14:textId="7F9E3731"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Unless stated otherwise in the Contract we shall pay you on or about one month following the date of the invoice. </w:t>
      </w:r>
    </w:p>
    <w:p w14:paraId="40A393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6197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will supply a statement of outstanding invoices on a monthly basis to enable us to ensure that our payments are complete.</w:t>
      </w:r>
    </w:p>
    <w:p w14:paraId="60FE7B5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DCFABE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not be held responsible for delays in payment caused by your failure to comply with our invoicing instructions. Any credit notes that are due must be supplied before payments will be made.</w:t>
      </w:r>
    </w:p>
    <w:p w14:paraId="43018B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4B4F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some cases EGL may agree to make interim or deposit payments to the supplier in the terms of the Contract. Any such payments made in advance of the supply of Goods shall be returned forthwith if the Contract is terminated for any reason other than by our default or in accordance with Condition 5.</w:t>
      </w:r>
    </w:p>
    <w:p w14:paraId="3D3DE1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9FD99B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FEE522"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Right of Set Off</w:t>
      </w:r>
    </w:p>
    <w:p w14:paraId="2DA9398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1079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Whenever under the Contract any sums of money shall be recoverable from or payable by you, they may be deducted from any sums then due or which at any later time may become due to you under this Contract or under any other Contract You may have with us.</w:t>
      </w:r>
    </w:p>
    <w:p w14:paraId="23229EC4"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2318FF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26D74AA"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Your Warranty</w:t>
      </w:r>
    </w:p>
    <w:p w14:paraId="7C21677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88C0D1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It is expressly agreed between us that:</w:t>
      </w:r>
    </w:p>
    <w:p w14:paraId="1FDDF2F6" w14:textId="77777777" w:rsidR="009C564E" w:rsidRPr="00A56B75" w:rsidRDefault="009C564E" w:rsidP="00711541">
      <w:pPr>
        <w:pStyle w:val="ListParagraph"/>
        <w:numPr>
          <w:ilvl w:val="0"/>
          <w:numId w:val="1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make good at your expense any defect in the Goods that we discover under proper usage during the first 12 months of actual use or 18 months from the date of acceptance by us whichever period shall expire first. Such defects may arise from your faulty design, your erroneous instructions as to use or inadequate or faulty materials or poor workmanship or any other breach of your obligations whether in this Contract or at law.</w:t>
      </w:r>
    </w:p>
    <w:p w14:paraId="20BE7A2C" w14:textId="77777777" w:rsidR="009C564E" w:rsidRPr="00A56B75" w:rsidRDefault="009C564E" w:rsidP="00711541">
      <w:pPr>
        <w:pStyle w:val="ListParagraph"/>
        <w:numPr>
          <w:ilvl w:val="0"/>
          <w:numId w:val="1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Repairs or replacement will be covered by the above warranty but for a period of 12 months from acceptance by us.</w:t>
      </w:r>
    </w:p>
    <w:p w14:paraId="4661A34E" w14:textId="77777777" w:rsidR="009C564E" w:rsidRDefault="009C564E" w:rsidP="00711541">
      <w:pPr>
        <w:pStyle w:val="ListParagraph"/>
        <w:numPr>
          <w:ilvl w:val="0"/>
          <w:numId w:val="1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will ensure that compatible spares are available to facilitate repairs (where applicable) for a period of at least 10 years from the date of delivery of the goods.</w:t>
      </w:r>
    </w:p>
    <w:p w14:paraId="2AC2BF74" w14:textId="0236C555" w:rsidR="009C564E" w:rsidRDefault="009C564E" w:rsidP="009C564E">
      <w:pPr>
        <w:pStyle w:val="ListParagraph"/>
        <w:autoSpaceDE w:val="0"/>
        <w:autoSpaceDN w:val="0"/>
        <w:adjustRightInd w:val="0"/>
        <w:ind w:left="1440"/>
        <w:contextualSpacing/>
        <w:jc w:val="left"/>
        <w:rPr>
          <w:rFonts w:ascii="Open Sans" w:hAnsi="Open Sans" w:cs="Open Sans"/>
          <w:sz w:val="20"/>
          <w:szCs w:val="20"/>
        </w:rPr>
      </w:pPr>
    </w:p>
    <w:p w14:paraId="0A3CF392" w14:textId="77777777" w:rsidR="007E0EDF" w:rsidRPr="00A56B75" w:rsidRDefault="007E0EDF" w:rsidP="009C564E">
      <w:pPr>
        <w:pStyle w:val="ListParagraph"/>
        <w:autoSpaceDE w:val="0"/>
        <w:autoSpaceDN w:val="0"/>
        <w:adjustRightInd w:val="0"/>
        <w:ind w:left="1440"/>
        <w:contextualSpacing/>
        <w:jc w:val="left"/>
        <w:rPr>
          <w:rFonts w:ascii="Open Sans" w:hAnsi="Open Sans" w:cs="Open Sans"/>
          <w:sz w:val="20"/>
          <w:szCs w:val="20"/>
        </w:rPr>
      </w:pPr>
    </w:p>
    <w:p w14:paraId="7AD2C0AE" w14:textId="77777777" w:rsidR="007E0EDF" w:rsidRPr="00A56B75" w:rsidRDefault="007E0EDF"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Indemnity and Insurance</w:t>
      </w:r>
    </w:p>
    <w:p w14:paraId="5B21F4D0" w14:textId="6F6B1A09" w:rsidR="009C564E" w:rsidRPr="007E0EDF" w:rsidRDefault="009C564E" w:rsidP="007E0EDF">
      <w:pPr>
        <w:autoSpaceDE w:val="0"/>
        <w:autoSpaceDN w:val="0"/>
        <w:adjustRightInd w:val="0"/>
        <w:rPr>
          <w:rFonts w:ascii="Open Sans" w:hAnsi="Open Sans" w:cs="Open Sans"/>
          <w:b/>
          <w:bCs/>
          <w:sz w:val="20"/>
          <w:szCs w:val="20"/>
        </w:rPr>
      </w:pPr>
    </w:p>
    <w:p w14:paraId="40B9C5F3"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indemnify us against all loss, actions, costs, claims, demands, expenses and liabilities whatsoever (if any) which we may incur either at common law or by statute in respect of personal injury to or death of any person or in respect of any loss or destruction of or damage to property (other than a result of any defaults or neglect of ourselves or of any person for whom we are responsible) which shall have incurred in connection with any work executed by you under this Contract or shall be alleged to be attributable to some defect in the Goods.</w:t>
      </w:r>
    </w:p>
    <w:p w14:paraId="31EBD4D1"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This Purchase Order is given on the condition that (without prejudice to the generality of Condition 19(a)) you will indemnify against all loss, costs, claims, demands, expenses and liabilities whatsoever (if any) which we may incur either at common law or by statute (other than as a result of any default or neglect of ourselves or of any person for whom we are responsible) in respect of personal injury to or death of any of your or our employees, agents, sub-contractors or other representatives while on our premises whether or not such persons are (at the time such personal injury or death are caused) acting in the course of their employment</w:t>
      </w:r>
    </w:p>
    <w:p w14:paraId="3F503217"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 xml:space="preserve">You will indemnify us against all loss, costs, expenses and liabilities caused to us whether directly as a result of the action, claim or demand of any third party by reason of any breach by you of these conditions or of any terms or obligations on Your part implied by the Sale of Goods Act 1979, by the supply of Goods and Services Act 1982 or by any other statute or statutory provision relevant to the Contract or to Goods or work covered thereby. This indemnity shall not be prejudiced or waived by any exercise of our rights under Condition </w:t>
      </w:r>
    </w:p>
    <w:p w14:paraId="029E5FDF"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hold satisfactory insurance cover with a reputable insurer to fulfil your insurance obligations for the duration of this Contract including public liability insurance cover of at least £2m. You shall effect insurance against all those risks arising from your indemnity in Conditions 19(c). Satisfactory evidence of such insurance and payment of current premiums shall be shown to us upon request.</w:t>
      </w:r>
    </w:p>
    <w:p w14:paraId="10D09461" w14:textId="5F58E987" w:rsidR="009C564E" w:rsidRDefault="009C564E" w:rsidP="009C564E">
      <w:pPr>
        <w:pStyle w:val="ListParagraph"/>
        <w:autoSpaceDE w:val="0"/>
        <w:autoSpaceDN w:val="0"/>
        <w:adjustRightInd w:val="0"/>
        <w:ind w:left="1080"/>
        <w:rPr>
          <w:rFonts w:ascii="Open Sans" w:hAnsi="Open Sans" w:cs="Open Sans"/>
          <w:sz w:val="20"/>
          <w:szCs w:val="20"/>
        </w:rPr>
      </w:pPr>
    </w:p>
    <w:p w14:paraId="7103C76F"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D900B8"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Assignment and Sub-letting</w:t>
      </w:r>
    </w:p>
    <w:p w14:paraId="1BFD552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B8AF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Contract shall not be assigned by you nor sub-let as a whole. </w:t>
      </w:r>
    </w:p>
    <w:p w14:paraId="283F339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ABB35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not sub-let any part of the Contract without our written consent, but we shall not refuse such consent unreasonably. The restriction contained in this condition shall not apply to sub-contracts for materials for minor details or for any part of which the makers are named in the Contract. </w:t>
      </w:r>
    </w:p>
    <w:p w14:paraId="250C48B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35824D6" w14:textId="65BF036C"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be responsible all work done and Goods supplied by all subcontractors.</w:t>
      </w:r>
    </w:p>
    <w:p w14:paraId="2789FEE9"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7404E9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59A566A" w14:textId="6BF3246B" w:rsidR="007E0EDF" w:rsidRDefault="007E0EDF">
      <w:pPr>
        <w:jc w:val="left"/>
        <w:rPr>
          <w:rFonts w:ascii="Open Sans" w:hAnsi="Open Sans" w:cs="Open Sans"/>
          <w:b/>
          <w:bCs/>
        </w:rPr>
      </w:pPr>
    </w:p>
    <w:p w14:paraId="7B9080D8" w14:textId="3906D15B"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Articles on loan</w:t>
      </w:r>
    </w:p>
    <w:p w14:paraId="71ABCFA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4B581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tools, materials, drawings, specifications and other equipment and data (“the Articles”) loaned by us to you in connection with the Contract shall remain always our property and be surrendered to us upon demand in good and serviceable condition (fair wear and tear allowed) and are to be used by you solely for the purpose of completing the Contract. </w:t>
      </w:r>
    </w:p>
    <w:p w14:paraId="507F83B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agree that no copy of the articles will be made without the consent in writing of our authorised officer. </w:t>
      </w:r>
    </w:p>
    <w:p w14:paraId="46ED96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3A6C5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Until you return all the articles to us they shall be at your risk and insured by you at your expense against the risk of loss, theft or damage. Any loss of or damage to such articles shall be made good by you at your expense. </w:t>
      </w:r>
    </w:p>
    <w:p w14:paraId="4FF04C8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826D"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scrap arising from the supply of such articles must be disposed of at our discretion and all proceeds of sales such as scrap must promptly be paid to us in full. </w:t>
      </w:r>
    </w:p>
    <w:p w14:paraId="37FC6FF5"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A5FD41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959024C"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Data Protection</w:t>
      </w:r>
    </w:p>
    <w:p w14:paraId="66BA0C6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7BA45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information derived from our property or otherwise communicated to you in connection with the Contract shall be kept secret and confidential and shall not without the consent in writing of our authorised officer, be published or disclosed to any third party, or made use of by you except for the purpose of implementing the Contract.</w:t>
      </w:r>
    </w:p>
    <w:p w14:paraId="445B6E6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2A80B84"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3CE781C"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Ownership of Results</w:t>
      </w:r>
    </w:p>
    <w:p w14:paraId="22E283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6E127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involves design and/or development work:</w:t>
      </w:r>
    </w:p>
    <w:p w14:paraId="66B9F5C9"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All rights in the results of work arising out of or deriving from this Contract, including interventions, designs, copyright and knowledge shall be our property and we shall have the sole right to determine whether any letters patent, registered design, trademark and other protection shall be sought.</w:t>
      </w:r>
    </w:p>
    <w:p w14:paraId="0716FB49"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communicate to us all such results and shall if requested and at our expense do all acts and things necessary to enable us or our nominee to obtain letters patent, registered designs and other protection for such results in all territories and to assign the same to us or our nominee.</w:t>
      </w:r>
    </w:p>
    <w:p w14:paraId="17B2DC24" w14:textId="77777777" w:rsidR="009C564E" w:rsidRPr="00A56B75" w:rsidRDefault="009C564E" w:rsidP="00711541">
      <w:pPr>
        <w:pStyle w:val="ListParagraph"/>
        <w:numPr>
          <w:ilvl w:val="1"/>
          <w:numId w:val="1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all technical information (including computer programmes and programming information) arising out of or deriving from this Contract is held in strict confidence except for any such information that becomes public other than by breach of this Contract.</w:t>
      </w:r>
    </w:p>
    <w:p w14:paraId="43B40288" w14:textId="77777777" w:rsidR="009C564E" w:rsidRDefault="009C564E" w:rsidP="009C564E">
      <w:pPr>
        <w:pStyle w:val="ListParagraph"/>
        <w:autoSpaceDE w:val="0"/>
        <w:autoSpaceDN w:val="0"/>
        <w:adjustRightInd w:val="0"/>
        <w:ind w:left="1440"/>
        <w:rPr>
          <w:rFonts w:ascii="Open Sans" w:hAnsi="Open Sans" w:cs="Open Sans"/>
          <w:sz w:val="20"/>
          <w:szCs w:val="20"/>
        </w:rPr>
      </w:pPr>
    </w:p>
    <w:p w14:paraId="6BD1F0BF"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00DCB5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Infringement of Intellectual Property Rights</w:t>
      </w:r>
    </w:p>
    <w:p w14:paraId="5C3DCD0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F031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With the exception of Goods made to our design or instructions, you warrant that neither the Goods nor our use of them will infringe any patent registered design trade mark copyright or other protected right and undertake to indemnify us against all actions claims demands costs </w:t>
      </w:r>
      <w:r w:rsidRPr="00A56B75">
        <w:rPr>
          <w:rFonts w:ascii="Open Sans" w:hAnsi="Open Sans" w:cs="Open Sans"/>
          <w:sz w:val="20"/>
          <w:szCs w:val="20"/>
        </w:rPr>
        <w:lastRenderedPageBreak/>
        <w:t>charges and expenses arising from or incurred by reason of any infringement or alleged infringement of any such right.</w:t>
      </w:r>
    </w:p>
    <w:p w14:paraId="1EA719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B8FA03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032113"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Integrity</w:t>
      </w:r>
    </w:p>
    <w:p w14:paraId="3318925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10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are committed to acting professionally, fairly and with integrity in all our business dealings and relationships wherever we operate. We take a zero-tolerance approach to bribery and corruption and are committed to implementing and enforcing effective systems to counter bribery.</w:t>
      </w:r>
    </w:p>
    <w:p w14:paraId="26E5A9E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B44A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will award contracts to suppliers based upon our assessment of quality, price, sustainability and any other factors that we deem appropriate. In many cases our procedures will need to follow procurement regulations laid down by the UK Government or the European Commission. We will not accept facilitation payments or "kickbacks" of any kind, or allow bid rigging of any kind.</w:t>
      </w:r>
    </w:p>
    <w:p w14:paraId="46A772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D3BC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may only make a gift or offer hospitality to the company, staff or agents if the specific conditions set out as acceptable in the EGL Anti-Corruption and Bribery Policy are met. Payments of cash or cash equivalents are not acceptable.</w:t>
      </w:r>
    </w:p>
    <w:p w14:paraId="75F6554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631702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event of any breach of this Condition, we shall, without prejudice to any other rights we may possess, be at liberty forthwith to terminate this and any other Contract and to recover from you any loss or damage resulting from such termination.</w:t>
      </w:r>
    </w:p>
    <w:p w14:paraId="31A7BA2B"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Our Anti-Corruption and Bribery Policy is available upon request.</w:t>
      </w:r>
    </w:p>
    <w:p w14:paraId="0A9DDA18"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4C46F5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F0EF71" w14:textId="77777777" w:rsidR="009C564E" w:rsidRPr="00A56B75"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Non Observance of Condition</w:t>
      </w:r>
    </w:p>
    <w:p w14:paraId="5C1EA5C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ECABA6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breach or fail to observe any provision of this Contract we may give you written notice of such breach or non-observance and you shall have 28 days from receipt of the notice in which to rectify the breach or non-observance. Should you fail to rectify the breach or non-observance, then we shall have the right to give you written notice terminating the contract with immediate effect.</w:t>
      </w:r>
    </w:p>
    <w:p w14:paraId="625EE075"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D5C1D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5F795C8B" w14:textId="77777777" w:rsidR="009C564E" w:rsidRPr="0077344A"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Waiver</w:t>
      </w:r>
    </w:p>
    <w:p w14:paraId="4DE036C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A375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 failure at any time to enforce any provision of the Contract shall in no way affect the right at a later date to require complete performance of the Contract; nor shall the waiver of the break of any provision be taken or held to be a waiver of any subsequent breach of the provision or be a waiver of the provision itself.</w:t>
      </w:r>
    </w:p>
    <w:p w14:paraId="72E9E6D9"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49FC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B621921" w14:textId="77777777" w:rsidR="009C564E" w:rsidRPr="0077344A"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Matters Beyond Control</w:t>
      </w:r>
    </w:p>
    <w:p w14:paraId="3D6ACF1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596B5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either party is delayed or prevented from performing its obligations under this Contract by circumstances beyond the reasonable control of either party (including without limitation any </w:t>
      </w:r>
      <w:r w:rsidRPr="00A56B75">
        <w:rPr>
          <w:rFonts w:ascii="Open Sans" w:hAnsi="Open Sans" w:cs="Open Sans"/>
          <w:sz w:val="20"/>
          <w:szCs w:val="20"/>
        </w:rPr>
        <w:lastRenderedPageBreak/>
        <w:t xml:space="preserve">form of Government intervention, strikes and lock-outs relevant to the Purchase Order or breakdown of plant) such performance shall be suspended, and if it cannot be completed within a reasonable time after the due date as specified in the Purchase Order then the Contract may be cancelled by either party. </w:t>
      </w:r>
    </w:p>
    <w:p w14:paraId="41B78F3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9FEFFB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pay to you such sum as may be fair and reasonable in all the circumstances of the case in respect of work performed by you under the Purchase Order prior to cancellation but only in respect of work performed by you under the Purchase Order prior to cancellation but only in respect of work for which we have received full benefit as originally contemplated in the Contract. </w:t>
      </w:r>
    </w:p>
    <w:p w14:paraId="06A3C55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D5D87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provision can only have effect if it is called into operation by the party wishing to rely on it giving written notice to the other to that effect.</w:t>
      </w:r>
    </w:p>
    <w:p w14:paraId="4DDD5858" w14:textId="1CF20FDB" w:rsidR="009C564E" w:rsidRDefault="009C564E" w:rsidP="009C564E">
      <w:pPr>
        <w:pStyle w:val="ListParagraph"/>
        <w:autoSpaceDE w:val="0"/>
        <w:autoSpaceDN w:val="0"/>
        <w:adjustRightInd w:val="0"/>
        <w:ind w:left="1080"/>
        <w:rPr>
          <w:rFonts w:ascii="Open Sans" w:hAnsi="Open Sans" w:cs="Open Sans"/>
          <w:b/>
          <w:bCs/>
          <w:sz w:val="20"/>
          <w:szCs w:val="20"/>
        </w:rPr>
      </w:pPr>
    </w:p>
    <w:p w14:paraId="0D56F4E4" w14:textId="77777777" w:rsidR="007E0EDF" w:rsidRDefault="007E0EDF" w:rsidP="009C564E">
      <w:pPr>
        <w:pStyle w:val="ListParagraph"/>
        <w:autoSpaceDE w:val="0"/>
        <w:autoSpaceDN w:val="0"/>
        <w:adjustRightInd w:val="0"/>
        <w:ind w:left="1080"/>
        <w:rPr>
          <w:rFonts w:ascii="Open Sans" w:hAnsi="Open Sans" w:cs="Open Sans"/>
          <w:b/>
          <w:bCs/>
          <w:sz w:val="20"/>
          <w:szCs w:val="20"/>
        </w:rPr>
      </w:pPr>
    </w:p>
    <w:p w14:paraId="3F92F405" w14:textId="77777777" w:rsidR="009C564E" w:rsidRPr="0077344A" w:rsidRDefault="009C564E" w:rsidP="00711541">
      <w:pPr>
        <w:pStyle w:val="ListParagraph"/>
        <w:numPr>
          <w:ilvl w:val="0"/>
          <w:numId w:val="16"/>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Your Insolvency</w:t>
      </w:r>
    </w:p>
    <w:p w14:paraId="03A84BA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A6BAF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suffer the making of Interim Order or a petition is presented or an Order is made for you to become insolvent or you make an arrangement with your creditors or have an administrator or an administrative receiver or a receiver and manager appointed of the whole or any part of your undertaking property or assets or a petition is presented or an order is made or a resolution is passed or analogous proceedings are taken for you to be wound up (save for the purpose of reconstruction or amalgamation without insolvency and previously approved in writing by us) or any distress or execution is levied upon any of your Goods or property, we may, without replacing or reducing any other of our rights, terminate the Contract with immediate effect by written notice to you or any person in whom the Contract may have become vested.</w:t>
      </w:r>
    </w:p>
    <w:p w14:paraId="5FA67E74" w14:textId="25E4AE9C" w:rsidR="009C5E49" w:rsidRDefault="009C5E49" w:rsidP="009C564E">
      <w:pPr>
        <w:ind w:left="720"/>
        <w:jc w:val="left"/>
        <w:rPr>
          <w:rFonts w:ascii="Open Sans" w:hAnsi="Open Sans" w:cs="Open Sans"/>
          <w:sz w:val="22"/>
          <w:szCs w:val="22"/>
          <w:lang w:val="en-US"/>
        </w:rPr>
      </w:pPr>
    </w:p>
    <w:p w14:paraId="510B5EAD" w14:textId="3C3C020B" w:rsidR="002F3596" w:rsidRDefault="002F3596">
      <w:pPr>
        <w:jc w:val="left"/>
        <w:rPr>
          <w:rFonts w:ascii="Open Sans" w:hAnsi="Open Sans" w:cs="Open Sans"/>
          <w:sz w:val="22"/>
          <w:szCs w:val="22"/>
          <w:lang w:val="en-US"/>
        </w:rPr>
      </w:pPr>
      <w:r>
        <w:rPr>
          <w:rFonts w:ascii="Open Sans" w:hAnsi="Open Sans" w:cs="Open Sans"/>
          <w:sz w:val="22"/>
          <w:szCs w:val="22"/>
          <w:lang w:val="en-US"/>
        </w:rPr>
        <w:br w:type="page"/>
      </w:r>
    </w:p>
    <w:p w14:paraId="2A5335E7" w14:textId="77777777" w:rsidR="002F3596" w:rsidRPr="000A6135" w:rsidRDefault="002F3596" w:rsidP="002F3596">
      <w:pPr>
        <w:rPr>
          <w:rFonts w:ascii="Open Sans" w:hAnsi="Open Sans" w:cs="Open Sans"/>
          <w:b/>
        </w:rPr>
      </w:pPr>
      <w:r>
        <w:rPr>
          <w:rFonts w:ascii="Open Sans" w:hAnsi="Open Sans" w:cs="Open Sans"/>
          <w:b/>
          <w:color w:val="000000" w:themeColor="text1"/>
          <w:sz w:val="30"/>
          <w:szCs w:val="30"/>
        </w:rPr>
        <w:lastRenderedPageBreak/>
        <w:t xml:space="preserve">Contract </w:t>
      </w:r>
      <w:r w:rsidRPr="000A6135">
        <w:rPr>
          <w:rFonts w:ascii="Open Sans" w:hAnsi="Open Sans" w:cs="Open Sans"/>
          <w:b/>
          <w:color w:val="000000" w:themeColor="text1"/>
          <w:sz w:val="30"/>
          <w:szCs w:val="30"/>
        </w:rPr>
        <w:t xml:space="preserve">Agreement for </w:t>
      </w:r>
      <w:r>
        <w:rPr>
          <w:rFonts w:ascii="Open Sans" w:eastAsia="Calibri" w:hAnsi="Open Sans" w:cs="Open Sans"/>
          <w:b/>
          <w:sz w:val="28"/>
          <w:szCs w:val="28"/>
        </w:rPr>
        <w:t>Radiation Protection Advisor</w:t>
      </w:r>
      <w:r w:rsidRPr="000A6135">
        <w:rPr>
          <w:rFonts w:ascii="Open Sans" w:hAnsi="Open Sans" w:cs="Open Sans"/>
          <w:b/>
          <w:color w:val="000000" w:themeColor="text1"/>
          <w:sz w:val="28"/>
          <w:szCs w:val="28"/>
        </w:rPr>
        <w:t xml:space="preserve"> C0</w:t>
      </w:r>
      <w:r>
        <w:rPr>
          <w:rFonts w:ascii="Open Sans" w:hAnsi="Open Sans" w:cs="Open Sans"/>
          <w:b/>
          <w:color w:val="000000" w:themeColor="text1"/>
          <w:sz w:val="28"/>
          <w:szCs w:val="28"/>
        </w:rPr>
        <w:t>85</w:t>
      </w:r>
    </w:p>
    <w:p w14:paraId="5547A4D3" w14:textId="77777777" w:rsidR="002F3596" w:rsidRDefault="002F3596" w:rsidP="002F3596">
      <w:pPr>
        <w:pStyle w:val="Heading1"/>
        <w:jc w:val="center"/>
        <w:rPr>
          <w:rFonts w:ascii="Open Sans" w:hAnsi="Open Sans" w:cs="Open Sans"/>
          <w:i/>
          <w:lang w:val="en-US"/>
        </w:rPr>
      </w:pPr>
    </w:p>
    <w:p w14:paraId="388B1E8D" w14:textId="77777777" w:rsidR="002F3596" w:rsidRPr="007E0EDF" w:rsidRDefault="002F3596" w:rsidP="002F3596">
      <w:pPr>
        <w:pStyle w:val="Heading1"/>
        <w:jc w:val="center"/>
        <w:rPr>
          <w:rFonts w:ascii="Open Sans" w:hAnsi="Open Sans" w:cs="Open Sans"/>
          <w:i/>
          <w:lang w:val="en-US"/>
        </w:rPr>
      </w:pPr>
      <w:r w:rsidRPr="007E0EDF">
        <w:rPr>
          <w:rFonts w:ascii="Open Sans" w:hAnsi="Open Sans" w:cs="Open Sans"/>
          <w:i/>
          <w:lang w:val="en-US"/>
        </w:rPr>
        <w:t>Appendix II</w:t>
      </w:r>
      <w:r>
        <w:rPr>
          <w:rFonts w:ascii="Open Sans" w:hAnsi="Open Sans" w:cs="Open Sans"/>
          <w:i/>
          <w:lang w:val="en-US"/>
        </w:rPr>
        <w:t>I</w:t>
      </w:r>
      <w:r w:rsidRPr="007E0EDF">
        <w:rPr>
          <w:rFonts w:ascii="Open Sans" w:hAnsi="Open Sans" w:cs="Open Sans"/>
          <w:i/>
          <w:lang w:val="en-US"/>
        </w:rPr>
        <w:t xml:space="preserve"> – Supply and Pricing</w:t>
      </w:r>
    </w:p>
    <w:p w14:paraId="4C1FD047" w14:textId="77777777" w:rsidR="002F3596" w:rsidRDefault="002F3596" w:rsidP="002F3596">
      <w:pPr>
        <w:keepNext/>
        <w:ind w:right="-340"/>
        <w:outlineLvl w:val="2"/>
        <w:rPr>
          <w:rFonts w:ascii="Open Sans" w:hAnsi="Open Sans" w:cs="Open Sans"/>
          <w:color w:val="31353B"/>
        </w:rPr>
      </w:pPr>
    </w:p>
    <w:p w14:paraId="7B861173" w14:textId="77777777" w:rsidR="002F3596" w:rsidRPr="0087079A" w:rsidRDefault="002F3596" w:rsidP="002F3596">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services to be supplied set out in </w:t>
      </w:r>
      <w:r w:rsidRPr="0087079A">
        <w:rPr>
          <w:rFonts w:ascii="Open Sans" w:hAnsi="Open Sans" w:cs="Open Sans"/>
          <w:color w:val="31353B"/>
        </w:rPr>
        <w:t>Schedule 3</w:t>
      </w:r>
      <w:r>
        <w:rPr>
          <w:rFonts w:ascii="Open Sans" w:hAnsi="Open Sans" w:cs="Open Sans"/>
          <w:color w:val="31353B"/>
        </w:rPr>
        <w:t xml:space="preserve">, </w:t>
      </w:r>
      <w:r w:rsidRPr="0087079A">
        <w:rPr>
          <w:rFonts w:ascii="Open Sans" w:hAnsi="Open Sans" w:cs="Open Sans"/>
          <w:color w:val="31353B"/>
        </w:rPr>
        <w:t xml:space="preserve">and </w:t>
      </w:r>
      <w:r>
        <w:rPr>
          <w:rFonts w:ascii="Open Sans" w:hAnsi="Open Sans" w:cs="Open Sans"/>
          <w:color w:val="31353B"/>
        </w:rPr>
        <w:t xml:space="preserve">the unit pricing set out in Schedule </w:t>
      </w:r>
      <w:r w:rsidRPr="0087079A">
        <w:rPr>
          <w:rFonts w:ascii="Open Sans" w:hAnsi="Open Sans" w:cs="Open Sans"/>
          <w:color w:val="31353B"/>
        </w:rPr>
        <w:t xml:space="preserve">4 </w:t>
      </w:r>
      <w:r>
        <w:rPr>
          <w:rFonts w:ascii="Open Sans" w:hAnsi="Open Sans" w:cs="Open Sans"/>
          <w:color w:val="31353B"/>
        </w:rPr>
        <w:t>of the tender</w:t>
      </w:r>
      <w:r w:rsidRPr="0087079A">
        <w:rPr>
          <w:rFonts w:ascii="Open Sans" w:hAnsi="Open Sans" w:cs="Open Sans"/>
          <w:color w:val="31353B"/>
        </w:rPr>
        <w:t xml:space="preserve"> subm</w:t>
      </w:r>
      <w:r>
        <w:rPr>
          <w:rFonts w:ascii="Open Sans" w:hAnsi="Open Sans" w:cs="Open Sans"/>
          <w:color w:val="31353B"/>
        </w:rPr>
        <w:t>ission</w:t>
      </w:r>
      <w:r w:rsidRPr="0087079A">
        <w:rPr>
          <w:rFonts w:ascii="Open Sans" w:hAnsi="Open Sans" w:cs="Open Sans"/>
          <w:color w:val="31353B"/>
        </w:rPr>
        <w:t xml:space="preserve"> by the successful bidder.</w:t>
      </w:r>
    </w:p>
    <w:p w14:paraId="61586AED" w14:textId="77777777" w:rsidR="002F3596" w:rsidRDefault="002F3596" w:rsidP="002F3596">
      <w:pPr>
        <w:pStyle w:val="Heading1"/>
        <w:jc w:val="center"/>
        <w:rPr>
          <w:rFonts w:ascii="Open Sans" w:hAnsi="Open Sans" w:cs="Open Sans"/>
          <w:sz w:val="28"/>
          <w:szCs w:val="28"/>
          <w:lang w:val="en-US"/>
        </w:rPr>
      </w:pPr>
    </w:p>
    <w:p w14:paraId="652728C0" w14:textId="77777777" w:rsidR="002F3596" w:rsidRPr="00B506D8" w:rsidRDefault="002F3596" w:rsidP="009C564E">
      <w:pPr>
        <w:ind w:left="720"/>
        <w:jc w:val="left"/>
        <w:rPr>
          <w:rFonts w:ascii="Open Sans" w:hAnsi="Open Sans" w:cs="Open Sans"/>
          <w:sz w:val="22"/>
          <w:szCs w:val="22"/>
          <w:lang w:val="en-US"/>
        </w:rPr>
      </w:pPr>
    </w:p>
    <w:sectPr w:rsidR="002F3596" w:rsidRPr="00B506D8"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4FB53" w14:textId="77777777" w:rsidR="00C13BFC" w:rsidRDefault="00C13BFC">
      <w:r>
        <w:separator/>
      </w:r>
    </w:p>
  </w:endnote>
  <w:endnote w:type="continuationSeparator" w:id="0">
    <w:p w14:paraId="361220BE" w14:textId="77777777" w:rsidR="00C13BFC" w:rsidRDefault="00C1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C13BFC" w:rsidRDefault="00C13BFC"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C13BFC" w:rsidRDefault="00C13BFC"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64BF0062" w14:textId="705BC813" w:rsidR="00C13BFC" w:rsidRPr="00AC277E" w:rsidRDefault="00C13BFC">
            <w:pPr>
              <w:pStyle w:val="Footer"/>
              <w:rPr>
                <w:rFonts w:ascii="Open Sans" w:hAnsi="Open Sans" w:cs="Open Sans"/>
                <w:sz w:val="20"/>
                <w:szCs w:val="20"/>
              </w:rPr>
            </w:pPr>
            <w:r>
              <w:rPr>
                <w:rFonts w:ascii="Open Sans" w:hAnsi="Open Sans" w:cs="Open Sans"/>
                <w:sz w:val="20"/>
                <w:szCs w:val="20"/>
              </w:rPr>
              <w:t>EGL-ITT-C085 Ver</w:t>
            </w:r>
            <w:r w:rsidR="0036166B">
              <w:rPr>
                <w:rFonts w:ascii="Open Sans" w:hAnsi="Open Sans" w:cs="Open Sans"/>
                <w:sz w:val="20"/>
                <w:szCs w:val="20"/>
              </w:rPr>
              <w:t>2</w:t>
            </w:r>
            <w:r>
              <w:rPr>
                <w:rFonts w:ascii="Open Sans" w:hAnsi="Open Sans" w:cs="Open Sans"/>
                <w:sz w:val="20"/>
                <w:szCs w:val="20"/>
              </w:rPr>
              <w:t>.0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C13BFC" w:rsidRDefault="00C13BFC"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56BE4" w14:textId="77777777" w:rsidR="00C13BFC" w:rsidRDefault="00C13BFC">
      <w:r>
        <w:separator/>
      </w:r>
    </w:p>
  </w:footnote>
  <w:footnote w:type="continuationSeparator" w:id="0">
    <w:p w14:paraId="42011863" w14:textId="77777777" w:rsidR="00C13BFC" w:rsidRDefault="00C13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C13BFC" w:rsidRDefault="00C13BFC">
    <w:pPr>
      <w:pStyle w:val="Header"/>
    </w:pPr>
  </w:p>
  <w:p w14:paraId="49F9A262" w14:textId="77777777" w:rsidR="00C13BFC" w:rsidRDefault="00C13BFC"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C13BFC" w:rsidRDefault="00C13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66F60D3"/>
    <w:multiLevelType w:val="hybridMultilevel"/>
    <w:tmpl w:val="80DCD4A2"/>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6D52188"/>
    <w:multiLevelType w:val="hybridMultilevel"/>
    <w:tmpl w:val="DD185DB0"/>
    <w:lvl w:ilvl="0" w:tplc="8CA05D12">
      <w:start w:val="1"/>
      <w:numFmt w:val="lowerRoman"/>
      <w:lvlText w:val="(%1)"/>
      <w:lvlJc w:val="left"/>
      <w:pPr>
        <w:ind w:left="2844" w:hanging="720"/>
      </w:pPr>
      <w:rPr>
        <w:rFonts w:hint="default"/>
      </w:rPr>
    </w:lvl>
    <w:lvl w:ilvl="1" w:tplc="08090019" w:tentative="1">
      <w:start w:val="1"/>
      <w:numFmt w:val="lowerLetter"/>
      <w:lvlText w:val="%2."/>
      <w:lvlJc w:val="left"/>
      <w:pPr>
        <w:ind w:left="3204" w:hanging="360"/>
      </w:pPr>
    </w:lvl>
    <w:lvl w:ilvl="2" w:tplc="0809001B" w:tentative="1">
      <w:start w:val="1"/>
      <w:numFmt w:val="lowerRoman"/>
      <w:lvlText w:val="%3."/>
      <w:lvlJc w:val="right"/>
      <w:pPr>
        <w:ind w:left="3924" w:hanging="180"/>
      </w:pPr>
    </w:lvl>
    <w:lvl w:ilvl="3" w:tplc="0809000F" w:tentative="1">
      <w:start w:val="1"/>
      <w:numFmt w:val="decimal"/>
      <w:lvlText w:val="%4."/>
      <w:lvlJc w:val="left"/>
      <w:pPr>
        <w:ind w:left="4644" w:hanging="360"/>
      </w:pPr>
    </w:lvl>
    <w:lvl w:ilvl="4" w:tplc="08090019" w:tentative="1">
      <w:start w:val="1"/>
      <w:numFmt w:val="lowerLetter"/>
      <w:lvlText w:val="%5."/>
      <w:lvlJc w:val="left"/>
      <w:pPr>
        <w:ind w:left="5364" w:hanging="360"/>
      </w:pPr>
    </w:lvl>
    <w:lvl w:ilvl="5" w:tplc="0809001B" w:tentative="1">
      <w:start w:val="1"/>
      <w:numFmt w:val="lowerRoman"/>
      <w:lvlText w:val="%6."/>
      <w:lvlJc w:val="right"/>
      <w:pPr>
        <w:ind w:left="6084" w:hanging="180"/>
      </w:pPr>
    </w:lvl>
    <w:lvl w:ilvl="6" w:tplc="0809000F" w:tentative="1">
      <w:start w:val="1"/>
      <w:numFmt w:val="decimal"/>
      <w:lvlText w:val="%7."/>
      <w:lvlJc w:val="left"/>
      <w:pPr>
        <w:ind w:left="6804" w:hanging="360"/>
      </w:pPr>
    </w:lvl>
    <w:lvl w:ilvl="7" w:tplc="08090019" w:tentative="1">
      <w:start w:val="1"/>
      <w:numFmt w:val="lowerLetter"/>
      <w:lvlText w:val="%8."/>
      <w:lvlJc w:val="left"/>
      <w:pPr>
        <w:ind w:left="7524" w:hanging="360"/>
      </w:pPr>
    </w:lvl>
    <w:lvl w:ilvl="8" w:tplc="0809001B" w:tentative="1">
      <w:start w:val="1"/>
      <w:numFmt w:val="lowerRoman"/>
      <w:lvlText w:val="%9."/>
      <w:lvlJc w:val="right"/>
      <w:pPr>
        <w:ind w:left="8244" w:hanging="180"/>
      </w:pPr>
    </w:lvl>
  </w:abstractNum>
  <w:abstractNum w:abstractNumId="4"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9F91C8A"/>
    <w:multiLevelType w:val="hybridMultilevel"/>
    <w:tmpl w:val="75A0FE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940F6"/>
    <w:multiLevelType w:val="hybridMultilevel"/>
    <w:tmpl w:val="A942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0" w15:restartNumberingAfterBreak="0">
    <w:nsid w:val="2E31425B"/>
    <w:multiLevelType w:val="hybridMultilevel"/>
    <w:tmpl w:val="AED81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3"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99D6908"/>
    <w:multiLevelType w:val="hybridMultilevel"/>
    <w:tmpl w:val="97D89FC2"/>
    <w:lvl w:ilvl="0" w:tplc="08090003">
      <w:start w:val="1"/>
      <w:numFmt w:val="bullet"/>
      <w:lvlText w:val="o"/>
      <w:lvlJc w:val="left"/>
      <w:pPr>
        <w:ind w:left="1776" w:hanging="360"/>
      </w:pPr>
      <w:rPr>
        <w:rFonts w:ascii="Courier New" w:hAnsi="Courier New" w:cs="Courier New"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5" w15:restartNumberingAfterBreak="0">
    <w:nsid w:val="39F66219"/>
    <w:multiLevelType w:val="hybridMultilevel"/>
    <w:tmpl w:val="4AD060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377FB2"/>
    <w:multiLevelType w:val="hybridMultilevel"/>
    <w:tmpl w:val="2B28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71C93"/>
    <w:multiLevelType w:val="hybridMultilevel"/>
    <w:tmpl w:val="D22C706A"/>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7410DD7"/>
    <w:multiLevelType w:val="hybridMultilevel"/>
    <w:tmpl w:val="491AC6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AFA747A"/>
    <w:multiLevelType w:val="hybridMultilevel"/>
    <w:tmpl w:val="72CA52FE"/>
    <w:lvl w:ilvl="0" w:tplc="12A813F0">
      <w:start w:val="1"/>
      <w:numFmt w:val="decimal"/>
      <w:lvlText w:val="%1"/>
      <w:lvlJc w:val="left"/>
      <w:pPr>
        <w:ind w:left="14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7" w15:restartNumberingAfterBreak="0">
    <w:nsid w:val="70C45980"/>
    <w:multiLevelType w:val="hybridMultilevel"/>
    <w:tmpl w:val="798429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72950C7C"/>
    <w:multiLevelType w:val="multilevel"/>
    <w:tmpl w:val="58DC5A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331DAB"/>
    <w:multiLevelType w:val="hybridMultilevel"/>
    <w:tmpl w:val="495A6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7436037E"/>
    <w:multiLevelType w:val="hybridMultilevel"/>
    <w:tmpl w:val="2C948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BC5838"/>
    <w:multiLevelType w:val="hybridMultilevel"/>
    <w:tmpl w:val="6464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40BD6"/>
    <w:multiLevelType w:val="hybridMultilevel"/>
    <w:tmpl w:val="2AD829F0"/>
    <w:lvl w:ilvl="0" w:tplc="12A813F0">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6"/>
  </w:num>
  <w:num w:numId="5">
    <w:abstractNumId w:val="9"/>
  </w:num>
  <w:num w:numId="6">
    <w:abstractNumId w:val="19"/>
  </w:num>
  <w:num w:numId="7">
    <w:abstractNumId w:val="7"/>
  </w:num>
  <w:num w:numId="8">
    <w:abstractNumId w:val="0"/>
  </w:num>
  <w:num w:numId="9">
    <w:abstractNumId w:val="11"/>
  </w:num>
  <w:num w:numId="10">
    <w:abstractNumId w:val="24"/>
  </w:num>
  <w:num w:numId="11">
    <w:abstractNumId w:val="26"/>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1"/>
  </w:num>
  <w:num w:numId="17">
    <w:abstractNumId w:val="1"/>
  </w:num>
  <w:num w:numId="18">
    <w:abstractNumId w:val="22"/>
  </w:num>
  <w:num w:numId="19">
    <w:abstractNumId w:val="34"/>
  </w:num>
  <w:num w:numId="20">
    <w:abstractNumId w:val="4"/>
  </w:num>
  <w:num w:numId="21">
    <w:abstractNumId w:val="18"/>
  </w:num>
  <w:num w:numId="22">
    <w:abstractNumId w:val="8"/>
  </w:num>
  <w:num w:numId="23">
    <w:abstractNumId w:val="15"/>
  </w:num>
  <w:num w:numId="24">
    <w:abstractNumId w:val="32"/>
  </w:num>
  <w:num w:numId="25">
    <w:abstractNumId w:val="17"/>
  </w:num>
  <w:num w:numId="26">
    <w:abstractNumId w:val="16"/>
  </w:num>
  <w:num w:numId="27">
    <w:abstractNumId w:val="10"/>
  </w:num>
  <w:num w:numId="28">
    <w:abstractNumId w:val="28"/>
  </w:num>
  <w:num w:numId="29">
    <w:abstractNumId w:val="29"/>
  </w:num>
  <w:num w:numId="30">
    <w:abstractNumId w:val="3"/>
  </w:num>
  <w:num w:numId="31">
    <w:abstractNumId w:val="27"/>
  </w:num>
  <w:num w:numId="32">
    <w:abstractNumId w:val="2"/>
  </w:num>
  <w:num w:numId="33">
    <w:abstractNumId w:val="5"/>
  </w:num>
  <w:num w:numId="34">
    <w:abstractNumId w:val="14"/>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4E5B"/>
    <w:rsid w:val="000062AA"/>
    <w:rsid w:val="00007C05"/>
    <w:rsid w:val="000121FB"/>
    <w:rsid w:val="000133FE"/>
    <w:rsid w:val="000135D5"/>
    <w:rsid w:val="00014A42"/>
    <w:rsid w:val="00016EB6"/>
    <w:rsid w:val="00017A8C"/>
    <w:rsid w:val="00017C43"/>
    <w:rsid w:val="000210B4"/>
    <w:rsid w:val="00021630"/>
    <w:rsid w:val="00024177"/>
    <w:rsid w:val="00024282"/>
    <w:rsid w:val="0002479C"/>
    <w:rsid w:val="00024CDA"/>
    <w:rsid w:val="000256F7"/>
    <w:rsid w:val="00025C65"/>
    <w:rsid w:val="0002679B"/>
    <w:rsid w:val="00026BF3"/>
    <w:rsid w:val="00027EA3"/>
    <w:rsid w:val="00030707"/>
    <w:rsid w:val="00030A33"/>
    <w:rsid w:val="00030ED0"/>
    <w:rsid w:val="00032508"/>
    <w:rsid w:val="00033528"/>
    <w:rsid w:val="00033AD7"/>
    <w:rsid w:val="00034368"/>
    <w:rsid w:val="00036C2E"/>
    <w:rsid w:val="00036E7B"/>
    <w:rsid w:val="000372EF"/>
    <w:rsid w:val="00037876"/>
    <w:rsid w:val="000379D4"/>
    <w:rsid w:val="0004098C"/>
    <w:rsid w:val="00042D63"/>
    <w:rsid w:val="000443DB"/>
    <w:rsid w:val="0004695F"/>
    <w:rsid w:val="00050C50"/>
    <w:rsid w:val="00052E6B"/>
    <w:rsid w:val="0005428C"/>
    <w:rsid w:val="000558CA"/>
    <w:rsid w:val="00056FC3"/>
    <w:rsid w:val="00061604"/>
    <w:rsid w:val="000622D0"/>
    <w:rsid w:val="00062418"/>
    <w:rsid w:val="00064D0F"/>
    <w:rsid w:val="00065AD3"/>
    <w:rsid w:val="00065CCB"/>
    <w:rsid w:val="00067B4B"/>
    <w:rsid w:val="0007256E"/>
    <w:rsid w:val="00072EF4"/>
    <w:rsid w:val="0007364A"/>
    <w:rsid w:val="000736A9"/>
    <w:rsid w:val="0007444B"/>
    <w:rsid w:val="00075E63"/>
    <w:rsid w:val="000766AC"/>
    <w:rsid w:val="00077848"/>
    <w:rsid w:val="00077D6A"/>
    <w:rsid w:val="00077D88"/>
    <w:rsid w:val="000812BC"/>
    <w:rsid w:val="00081E67"/>
    <w:rsid w:val="00083AA8"/>
    <w:rsid w:val="00083C63"/>
    <w:rsid w:val="000849A6"/>
    <w:rsid w:val="00085215"/>
    <w:rsid w:val="00087B0D"/>
    <w:rsid w:val="00092079"/>
    <w:rsid w:val="0009237F"/>
    <w:rsid w:val="00094D6E"/>
    <w:rsid w:val="000968A1"/>
    <w:rsid w:val="000976F5"/>
    <w:rsid w:val="000A077B"/>
    <w:rsid w:val="000A1BF3"/>
    <w:rsid w:val="000A31E9"/>
    <w:rsid w:val="000A34CB"/>
    <w:rsid w:val="000A59A8"/>
    <w:rsid w:val="000A6AB5"/>
    <w:rsid w:val="000A7732"/>
    <w:rsid w:val="000B12F3"/>
    <w:rsid w:val="000B15C2"/>
    <w:rsid w:val="000B400B"/>
    <w:rsid w:val="000B492C"/>
    <w:rsid w:val="000B5263"/>
    <w:rsid w:val="000B58CB"/>
    <w:rsid w:val="000C0E65"/>
    <w:rsid w:val="000C18F1"/>
    <w:rsid w:val="000C1A1C"/>
    <w:rsid w:val="000C2263"/>
    <w:rsid w:val="000C3C8A"/>
    <w:rsid w:val="000C5951"/>
    <w:rsid w:val="000D1123"/>
    <w:rsid w:val="000D36DA"/>
    <w:rsid w:val="000D4932"/>
    <w:rsid w:val="000E02E4"/>
    <w:rsid w:val="000E099D"/>
    <w:rsid w:val="000E09E1"/>
    <w:rsid w:val="000E1120"/>
    <w:rsid w:val="000E1200"/>
    <w:rsid w:val="000E334D"/>
    <w:rsid w:val="000E4DFA"/>
    <w:rsid w:val="000E6318"/>
    <w:rsid w:val="000E6702"/>
    <w:rsid w:val="000E713F"/>
    <w:rsid w:val="000E74A7"/>
    <w:rsid w:val="000E7A0C"/>
    <w:rsid w:val="000F2155"/>
    <w:rsid w:val="000F55C9"/>
    <w:rsid w:val="000F7DA8"/>
    <w:rsid w:val="001003AC"/>
    <w:rsid w:val="001008AB"/>
    <w:rsid w:val="0010124E"/>
    <w:rsid w:val="0010222F"/>
    <w:rsid w:val="00106B0E"/>
    <w:rsid w:val="001075D3"/>
    <w:rsid w:val="00110447"/>
    <w:rsid w:val="001118A2"/>
    <w:rsid w:val="00111FB2"/>
    <w:rsid w:val="00113282"/>
    <w:rsid w:val="00113B6A"/>
    <w:rsid w:val="00113BB0"/>
    <w:rsid w:val="00114B91"/>
    <w:rsid w:val="00116C5C"/>
    <w:rsid w:val="0012289E"/>
    <w:rsid w:val="00124F69"/>
    <w:rsid w:val="00125992"/>
    <w:rsid w:val="001270DD"/>
    <w:rsid w:val="001276C7"/>
    <w:rsid w:val="00127DEB"/>
    <w:rsid w:val="00131806"/>
    <w:rsid w:val="001328EF"/>
    <w:rsid w:val="00133CBC"/>
    <w:rsid w:val="00135185"/>
    <w:rsid w:val="0013601C"/>
    <w:rsid w:val="00137135"/>
    <w:rsid w:val="001375CC"/>
    <w:rsid w:val="0014182B"/>
    <w:rsid w:val="00146575"/>
    <w:rsid w:val="00146B4A"/>
    <w:rsid w:val="00146E42"/>
    <w:rsid w:val="00150184"/>
    <w:rsid w:val="00150E96"/>
    <w:rsid w:val="00151EF7"/>
    <w:rsid w:val="0015283E"/>
    <w:rsid w:val="001532D8"/>
    <w:rsid w:val="0015378E"/>
    <w:rsid w:val="00154B08"/>
    <w:rsid w:val="00156D73"/>
    <w:rsid w:val="00157385"/>
    <w:rsid w:val="00160D00"/>
    <w:rsid w:val="0016129D"/>
    <w:rsid w:val="00161540"/>
    <w:rsid w:val="001616B0"/>
    <w:rsid w:val="001616CC"/>
    <w:rsid w:val="001618DD"/>
    <w:rsid w:val="00162D5A"/>
    <w:rsid w:val="00163213"/>
    <w:rsid w:val="00166BD8"/>
    <w:rsid w:val="00170F10"/>
    <w:rsid w:val="00173EA3"/>
    <w:rsid w:val="0017504A"/>
    <w:rsid w:val="001751C5"/>
    <w:rsid w:val="00175862"/>
    <w:rsid w:val="0017688A"/>
    <w:rsid w:val="00177910"/>
    <w:rsid w:val="00177DA7"/>
    <w:rsid w:val="00180B06"/>
    <w:rsid w:val="00180DC4"/>
    <w:rsid w:val="001847DF"/>
    <w:rsid w:val="00185880"/>
    <w:rsid w:val="00185CF6"/>
    <w:rsid w:val="00186C5B"/>
    <w:rsid w:val="00186E64"/>
    <w:rsid w:val="001878AD"/>
    <w:rsid w:val="00190421"/>
    <w:rsid w:val="001915E5"/>
    <w:rsid w:val="00193BA9"/>
    <w:rsid w:val="0019480C"/>
    <w:rsid w:val="00195457"/>
    <w:rsid w:val="00195F01"/>
    <w:rsid w:val="001A0562"/>
    <w:rsid w:val="001A0AB0"/>
    <w:rsid w:val="001A0BFE"/>
    <w:rsid w:val="001A0D55"/>
    <w:rsid w:val="001A2A83"/>
    <w:rsid w:val="001A312D"/>
    <w:rsid w:val="001A6BBB"/>
    <w:rsid w:val="001A7A59"/>
    <w:rsid w:val="001B6D58"/>
    <w:rsid w:val="001C0FC5"/>
    <w:rsid w:val="001C12B1"/>
    <w:rsid w:val="001C13BA"/>
    <w:rsid w:val="001C13CA"/>
    <w:rsid w:val="001C2517"/>
    <w:rsid w:val="001C4268"/>
    <w:rsid w:val="001C5350"/>
    <w:rsid w:val="001C6C3A"/>
    <w:rsid w:val="001C73F6"/>
    <w:rsid w:val="001C79D2"/>
    <w:rsid w:val="001C7C73"/>
    <w:rsid w:val="001D1AD2"/>
    <w:rsid w:val="001E1238"/>
    <w:rsid w:val="001E219C"/>
    <w:rsid w:val="001E2DC3"/>
    <w:rsid w:val="001E2E33"/>
    <w:rsid w:val="001E6092"/>
    <w:rsid w:val="001E78D6"/>
    <w:rsid w:val="001F0756"/>
    <w:rsid w:val="00202E35"/>
    <w:rsid w:val="00205DD7"/>
    <w:rsid w:val="00206870"/>
    <w:rsid w:val="00206905"/>
    <w:rsid w:val="00211F3E"/>
    <w:rsid w:val="002120CD"/>
    <w:rsid w:val="0021371C"/>
    <w:rsid w:val="00216D2D"/>
    <w:rsid w:val="00216FA6"/>
    <w:rsid w:val="002170CC"/>
    <w:rsid w:val="00217559"/>
    <w:rsid w:val="0022032B"/>
    <w:rsid w:val="0022280D"/>
    <w:rsid w:val="002255B2"/>
    <w:rsid w:val="00231CF7"/>
    <w:rsid w:val="002345F2"/>
    <w:rsid w:val="00235CF0"/>
    <w:rsid w:val="00236577"/>
    <w:rsid w:val="002369FB"/>
    <w:rsid w:val="002374ED"/>
    <w:rsid w:val="00240B3A"/>
    <w:rsid w:val="0024106C"/>
    <w:rsid w:val="00241131"/>
    <w:rsid w:val="00242447"/>
    <w:rsid w:val="00242F4C"/>
    <w:rsid w:val="002445B6"/>
    <w:rsid w:val="002448E9"/>
    <w:rsid w:val="002457D1"/>
    <w:rsid w:val="00247D61"/>
    <w:rsid w:val="00247FFD"/>
    <w:rsid w:val="00254132"/>
    <w:rsid w:val="0025479C"/>
    <w:rsid w:val="00254C21"/>
    <w:rsid w:val="002561CE"/>
    <w:rsid w:val="00256C8B"/>
    <w:rsid w:val="0026067E"/>
    <w:rsid w:val="00261232"/>
    <w:rsid w:val="00261498"/>
    <w:rsid w:val="0026265A"/>
    <w:rsid w:val="00263B2B"/>
    <w:rsid w:val="00264D63"/>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36D0"/>
    <w:rsid w:val="0029589A"/>
    <w:rsid w:val="002A01C3"/>
    <w:rsid w:val="002A2A69"/>
    <w:rsid w:val="002A2E34"/>
    <w:rsid w:val="002B4C88"/>
    <w:rsid w:val="002B5EB0"/>
    <w:rsid w:val="002C0A05"/>
    <w:rsid w:val="002C0CFC"/>
    <w:rsid w:val="002C1012"/>
    <w:rsid w:val="002C1B32"/>
    <w:rsid w:val="002C2433"/>
    <w:rsid w:val="002C3A95"/>
    <w:rsid w:val="002C45DE"/>
    <w:rsid w:val="002C53F2"/>
    <w:rsid w:val="002C5C9C"/>
    <w:rsid w:val="002C61FB"/>
    <w:rsid w:val="002C64B4"/>
    <w:rsid w:val="002C79CC"/>
    <w:rsid w:val="002D1FB6"/>
    <w:rsid w:val="002D2132"/>
    <w:rsid w:val="002D261E"/>
    <w:rsid w:val="002D367E"/>
    <w:rsid w:val="002D7A14"/>
    <w:rsid w:val="002D7A18"/>
    <w:rsid w:val="002E0F35"/>
    <w:rsid w:val="002E19D1"/>
    <w:rsid w:val="002E1E62"/>
    <w:rsid w:val="002E2F57"/>
    <w:rsid w:val="002E4A83"/>
    <w:rsid w:val="002E5668"/>
    <w:rsid w:val="002E584E"/>
    <w:rsid w:val="002E5851"/>
    <w:rsid w:val="002E60DE"/>
    <w:rsid w:val="002F0121"/>
    <w:rsid w:val="002F1882"/>
    <w:rsid w:val="002F2A28"/>
    <w:rsid w:val="002F2AE5"/>
    <w:rsid w:val="002F3239"/>
    <w:rsid w:val="002F3596"/>
    <w:rsid w:val="002F38BB"/>
    <w:rsid w:val="002F492A"/>
    <w:rsid w:val="002F7B49"/>
    <w:rsid w:val="00301B40"/>
    <w:rsid w:val="00302376"/>
    <w:rsid w:val="00302B1B"/>
    <w:rsid w:val="003031CE"/>
    <w:rsid w:val="0030354F"/>
    <w:rsid w:val="00303572"/>
    <w:rsid w:val="003057D7"/>
    <w:rsid w:val="0030607F"/>
    <w:rsid w:val="00306BCC"/>
    <w:rsid w:val="00307731"/>
    <w:rsid w:val="003108EC"/>
    <w:rsid w:val="00320A46"/>
    <w:rsid w:val="003225FA"/>
    <w:rsid w:val="00323515"/>
    <w:rsid w:val="0032397A"/>
    <w:rsid w:val="003241A3"/>
    <w:rsid w:val="0032430D"/>
    <w:rsid w:val="00324403"/>
    <w:rsid w:val="00325612"/>
    <w:rsid w:val="003275C1"/>
    <w:rsid w:val="00327DB7"/>
    <w:rsid w:val="00331F18"/>
    <w:rsid w:val="0033259B"/>
    <w:rsid w:val="003346AA"/>
    <w:rsid w:val="003406EA"/>
    <w:rsid w:val="003424C2"/>
    <w:rsid w:val="00343357"/>
    <w:rsid w:val="0034606F"/>
    <w:rsid w:val="00346070"/>
    <w:rsid w:val="003460B9"/>
    <w:rsid w:val="00350008"/>
    <w:rsid w:val="00351756"/>
    <w:rsid w:val="00351C0A"/>
    <w:rsid w:val="003537F3"/>
    <w:rsid w:val="003546AA"/>
    <w:rsid w:val="003564AE"/>
    <w:rsid w:val="00357F27"/>
    <w:rsid w:val="0036166B"/>
    <w:rsid w:val="00363334"/>
    <w:rsid w:val="003652F9"/>
    <w:rsid w:val="0036554F"/>
    <w:rsid w:val="00365C90"/>
    <w:rsid w:val="00365D6B"/>
    <w:rsid w:val="003667DE"/>
    <w:rsid w:val="00366D2D"/>
    <w:rsid w:val="00371111"/>
    <w:rsid w:val="00371B94"/>
    <w:rsid w:val="003726AE"/>
    <w:rsid w:val="0037353F"/>
    <w:rsid w:val="003802E3"/>
    <w:rsid w:val="003803E8"/>
    <w:rsid w:val="003824B1"/>
    <w:rsid w:val="0038287C"/>
    <w:rsid w:val="00382FEC"/>
    <w:rsid w:val="0038334D"/>
    <w:rsid w:val="00384368"/>
    <w:rsid w:val="00384BEB"/>
    <w:rsid w:val="00390A6F"/>
    <w:rsid w:val="00390D8C"/>
    <w:rsid w:val="00394F54"/>
    <w:rsid w:val="0039649F"/>
    <w:rsid w:val="00396E7E"/>
    <w:rsid w:val="003A08F2"/>
    <w:rsid w:val="003A324B"/>
    <w:rsid w:val="003A7673"/>
    <w:rsid w:val="003A79D6"/>
    <w:rsid w:val="003B0B77"/>
    <w:rsid w:val="003B19D5"/>
    <w:rsid w:val="003B32A3"/>
    <w:rsid w:val="003B40A7"/>
    <w:rsid w:val="003B625F"/>
    <w:rsid w:val="003C0186"/>
    <w:rsid w:val="003C0557"/>
    <w:rsid w:val="003C3541"/>
    <w:rsid w:val="003C5834"/>
    <w:rsid w:val="003C6230"/>
    <w:rsid w:val="003C6C29"/>
    <w:rsid w:val="003D31EE"/>
    <w:rsid w:val="003D3263"/>
    <w:rsid w:val="003D3648"/>
    <w:rsid w:val="003D38AF"/>
    <w:rsid w:val="003D6891"/>
    <w:rsid w:val="003D6BA0"/>
    <w:rsid w:val="003E01FE"/>
    <w:rsid w:val="003E2347"/>
    <w:rsid w:val="003E49D8"/>
    <w:rsid w:val="003E4BC2"/>
    <w:rsid w:val="003E52BB"/>
    <w:rsid w:val="003E56BE"/>
    <w:rsid w:val="003F0333"/>
    <w:rsid w:val="003F0E51"/>
    <w:rsid w:val="003F0F5E"/>
    <w:rsid w:val="003F2AA0"/>
    <w:rsid w:val="003F2C79"/>
    <w:rsid w:val="003F2D95"/>
    <w:rsid w:val="003F2E4F"/>
    <w:rsid w:val="003F3B83"/>
    <w:rsid w:val="003F64AC"/>
    <w:rsid w:val="004002BB"/>
    <w:rsid w:val="00403606"/>
    <w:rsid w:val="00404B15"/>
    <w:rsid w:val="00405ADF"/>
    <w:rsid w:val="00406F07"/>
    <w:rsid w:val="00407143"/>
    <w:rsid w:val="00407395"/>
    <w:rsid w:val="00411B40"/>
    <w:rsid w:val="00413CFC"/>
    <w:rsid w:val="004145B0"/>
    <w:rsid w:val="00415DE5"/>
    <w:rsid w:val="004230C1"/>
    <w:rsid w:val="0042311D"/>
    <w:rsid w:val="004237FD"/>
    <w:rsid w:val="00423B9B"/>
    <w:rsid w:val="00424EA2"/>
    <w:rsid w:val="00427555"/>
    <w:rsid w:val="00440F5C"/>
    <w:rsid w:val="00443107"/>
    <w:rsid w:val="00443577"/>
    <w:rsid w:val="0044465C"/>
    <w:rsid w:val="00444668"/>
    <w:rsid w:val="00445E72"/>
    <w:rsid w:val="004463E9"/>
    <w:rsid w:val="004465A9"/>
    <w:rsid w:val="00446E29"/>
    <w:rsid w:val="00452977"/>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5D5E"/>
    <w:rsid w:val="00476947"/>
    <w:rsid w:val="0048017C"/>
    <w:rsid w:val="00486C0D"/>
    <w:rsid w:val="00486C7B"/>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0ABA"/>
    <w:rsid w:val="004B10C9"/>
    <w:rsid w:val="004B5ECD"/>
    <w:rsid w:val="004C0916"/>
    <w:rsid w:val="004C0E69"/>
    <w:rsid w:val="004C137D"/>
    <w:rsid w:val="004C255D"/>
    <w:rsid w:val="004C6592"/>
    <w:rsid w:val="004D13BC"/>
    <w:rsid w:val="004D47E1"/>
    <w:rsid w:val="004D614A"/>
    <w:rsid w:val="004D6B35"/>
    <w:rsid w:val="004D7C94"/>
    <w:rsid w:val="004E0169"/>
    <w:rsid w:val="004E05A5"/>
    <w:rsid w:val="004E1721"/>
    <w:rsid w:val="004E4635"/>
    <w:rsid w:val="004E4E69"/>
    <w:rsid w:val="004E7481"/>
    <w:rsid w:val="004E7E50"/>
    <w:rsid w:val="004F00FA"/>
    <w:rsid w:val="004F145B"/>
    <w:rsid w:val="004F1ADA"/>
    <w:rsid w:val="004F1AE4"/>
    <w:rsid w:val="004F283C"/>
    <w:rsid w:val="004F3507"/>
    <w:rsid w:val="0050196A"/>
    <w:rsid w:val="00501BA5"/>
    <w:rsid w:val="00501F7E"/>
    <w:rsid w:val="005049F1"/>
    <w:rsid w:val="00505BF9"/>
    <w:rsid w:val="005068E4"/>
    <w:rsid w:val="00507BAA"/>
    <w:rsid w:val="00510BE8"/>
    <w:rsid w:val="00513C72"/>
    <w:rsid w:val="0051560E"/>
    <w:rsid w:val="005164F1"/>
    <w:rsid w:val="00517AB1"/>
    <w:rsid w:val="00517ACA"/>
    <w:rsid w:val="00520D94"/>
    <w:rsid w:val="00522938"/>
    <w:rsid w:val="0052351E"/>
    <w:rsid w:val="005300FC"/>
    <w:rsid w:val="00530C18"/>
    <w:rsid w:val="005313F2"/>
    <w:rsid w:val="005350C6"/>
    <w:rsid w:val="00535534"/>
    <w:rsid w:val="00535A1F"/>
    <w:rsid w:val="0054386A"/>
    <w:rsid w:val="00543AB8"/>
    <w:rsid w:val="00547857"/>
    <w:rsid w:val="00551CD3"/>
    <w:rsid w:val="00553001"/>
    <w:rsid w:val="00554D54"/>
    <w:rsid w:val="005574BD"/>
    <w:rsid w:val="00557DAD"/>
    <w:rsid w:val="00560118"/>
    <w:rsid w:val="00563E28"/>
    <w:rsid w:val="0056561A"/>
    <w:rsid w:val="00565938"/>
    <w:rsid w:val="00566CAA"/>
    <w:rsid w:val="00570609"/>
    <w:rsid w:val="00572535"/>
    <w:rsid w:val="00574227"/>
    <w:rsid w:val="005751CC"/>
    <w:rsid w:val="0057576A"/>
    <w:rsid w:val="00577203"/>
    <w:rsid w:val="005775AA"/>
    <w:rsid w:val="005803C3"/>
    <w:rsid w:val="005820FD"/>
    <w:rsid w:val="005831A8"/>
    <w:rsid w:val="00583493"/>
    <w:rsid w:val="005834D5"/>
    <w:rsid w:val="00584D57"/>
    <w:rsid w:val="00585C75"/>
    <w:rsid w:val="00587D82"/>
    <w:rsid w:val="0059085E"/>
    <w:rsid w:val="00590C11"/>
    <w:rsid w:val="005926A4"/>
    <w:rsid w:val="00592AD1"/>
    <w:rsid w:val="00592E60"/>
    <w:rsid w:val="00592E62"/>
    <w:rsid w:val="00593FC9"/>
    <w:rsid w:val="005942A3"/>
    <w:rsid w:val="005942F6"/>
    <w:rsid w:val="00594ECA"/>
    <w:rsid w:val="005969C1"/>
    <w:rsid w:val="005A4579"/>
    <w:rsid w:val="005B03C2"/>
    <w:rsid w:val="005B0FDB"/>
    <w:rsid w:val="005B179C"/>
    <w:rsid w:val="005B4A5C"/>
    <w:rsid w:val="005B7A72"/>
    <w:rsid w:val="005C3220"/>
    <w:rsid w:val="005C3E05"/>
    <w:rsid w:val="005C5B06"/>
    <w:rsid w:val="005C5BBF"/>
    <w:rsid w:val="005C5E61"/>
    <w:rsid w:val="005C68D8"/>
    <w:rsid w:val="005C6C70"/>
    <w:rsid w:val="005C787C"/>
    <w:rsid w:val="005C7BD4"/>
    <w:rsid w:val="005D0FA9"/>
    <w:rsid w:val="005D46A1"/>
    <w:rsid w:val="005D46D6"/>
    <w:rsid w:val="005D5D86"/>
    <w:rsid w:val="005D7885"/>
    <w:rsid w:val="005E0F73"/>
    <w:rsid w:val="005E3C73"/>
    <w:rsid w:val="005E4078"/>
    <w:rsid w:val="005E443A"/>
    <w:rsid w:val="005E59CC"/>
    <w:rsid w:val="005E5CCD"/>
    <w:rsid w:val="005E61D2"/>
    <w:rsid w:val="005E6274"/>
    <w:rsid w:val="005F0510"/>
    <w:rsid w:val="005F36D2"/>
    <w:rsid w:val="005F3C8B"/>
    <w:rsid w:val="005F3F77"/>
    <w:rsid w:val="005F40F0"/>
    <w:rsid w:val="005F46E3"/>
    <w:rsid w:val="005F7C98"/>
    <w:rsid w:val="0060049B"/>
    <w:rsid w:val="00602CDA"/>
    <w:rsid w:val="00603E0E"/>
    <w:rsid w:val="00604B72"/>
    <w:rsid w:val="0060535C"/>
    <w:rsid w:val="00605F00"/>
    <w:rsid w:val="00607E67"/>
    <w:rsid w:val="00612D46"/>
    <w:rsid w:val="00614B49"/>
    <w:rsid w:val="006164ED"/>
    <w:rsid w:val="006165B6"/>
    <w:rsid w:val="00616826"/>
    <w:rsid w:val="006177AE"/>
    <w:rsid w:val="00617ECB"/>
    <w:rsid w:val="00621385"/>
    <w:rsid w:val="00621C1A"/>
    <w:rsid w:val="00622BC0"/>
    <w:rsid w:val="00622BE6"/>
    <w:rsid w:val="00624B1C"/>
    <w:rsid w:val="00625727"/>
    <w:rsid w:val="00630C14"/>
    <w:rsid w:val="00631650"/>
    <w:rsid w:val="00631C75"/>
    <w:rsid w:val="00632DD2"/>
    <w:rsid w:val="0063368B"/>
    <w:rsid w:val="00635B1E"/>
    <w:rsid w:val="00640C55"/>
    <w:rsid w:val="00641E7B"/>
    <w:rsid w:val="00641EBE"/>
    <w:rsid w:val="00645F16"/>
    <w:rsid w:val="00646FEE"/>
    <w:rsid w:val="00651299"/>
    <w:rsid w:val="00651AC5"/>
    <w:rsid w:val="006526B3"/>
    <w:rsid w:val="006528B9"/>
    <w:rsid w:val="00655086"/>
    <w:rsid w:val="00661942"/>
    <w:rsid w:val="00666296"/>
    <w:rsid w:val="006668CF"/>
    <w:rsid w:val="00667235"/>
    <w:rsid w:val="00671804"/>
    <w:rsid w:val="006732B1"/>
    <w:rsid w:val="006735D8"/>
    <w:rsid w:val="0067454B"/>
    <w:rsid w:val="00675FAB"/>
    <w:rsid w:val="006760DD"/>
    <w:rsid w:val="0067684F"/>
    <w:rsid w:val="00676A40"/>
    <w:rsid w:val="00676A66"/>
    <w:rsid w:val="00677396"/>
    <w:rsid w:val="0067785B"/>
    <w:rsid w:val="00677A12"/>
    <w:rsid w:val="0068070A"/>
    <w:rsid w:val="00681E60"/>
    <w:rsid w:val="00682790"/>
    <w:rsid w:val="00682DAB"/>
    <w:rsid w:val="006835DB"/>
    <w:rsid w:val="00683FE4"/>
    <w:rsid w:val="0068511B"/>
    <w:rsid w:val="00685166"/>
    <w:rsid w:val="0068552D"/>
    <w:rsid w:val="0068749E"/>
    <w:rsid w:val="00691578"/>
    <w:rsid w:val="00691887"/>
    <w:rsid w:val="00692215"/>
    <w:rsid w:val="0069362F"/>
    <w:rsid w:val="00697240"/>
    <w:rsid w:val="00697F79"/>
    <w:rsid w:val="006A02A0"/>
    <w:rsid w:val="006A0EBC"/>
    <w:rsid w:val="006A1018"/>
    <w:rsid w:val="006A255D"/>
    <w:rsid w:val="006A33DD"/>
    <w:rsid w:val="006A477F"/>
    <w:rsid w:val="006B19A5"/>
    <w:rsid w:val="006B1BAC"/>
    <w:rsid w:val="006B6604"/>
    <w:rsid w:val="006B6B48"/>
    <w:rsid w:val="006B7155"/>
    <w:rsid w:val="006C1545"/>
    <w:rsid w:val="006C1F72"/>
    <w:rsid w:val="006C2565"/>
    <w:rsid w:val="006C28AB"/>
    <w:rsid w:val="006C3348"/>
    <w:rsid w:val="006C585A"/>
    <w:rsid w:val="006C71E4"/>
    <w:rsid w:val="006C7361"/>
    <w:rsid w:val="006C7DB9"/>
    <w:rsid w:val="006D08FE"/>
    <w:rsid w:val="006D22F6"/>
    <w:rsid w:val="006D286A"/>
    <w:rsid w:val="006D63CE"/>
    <w:rsid w:val="006E08BA"/>
    <w:rsid w:val="006E0D5B"/>
    <w:rsid w:val="006E3ABF"/>
    <w:rsid w:val="006E3B25"/>
    <w:rsid w:val="006E46B4"/>
    <w:rsid w:val="006E50CF"/>
    <w:rsid w:val="006E5458"/>
    <w:rsid w:val="006E5952"/>
    <w:rsid w:val="006E5F21"/>
    <w:rsid w:val="006E698F"/>
    <w:rsid w:val="006E6D92"/>
    <w:rsid w:val="006E7503"/>
    <w:rsid w:val="006E768D"/>
    <w:rsid w:val="006F0901"/>
    <w:rsid w:val="006F0BD6"/>
    <w:rsid w:val="006F0BF1"/>
    <w:rsid w:val="006F1347"/>
    <w:rsid w:val="006F25FF"/>
    <w:rsid w:val="006F2BA2"/>
    <w:rsid w:val="006F4181"/>
    <w:rsid w:val="006F4F9C"/>
    <w:rsid w:val="006F5A40"/>
    <w:rsid w:val="00700FA7"/>
    <w:rsid w:val="007036C7"/>
    <w:rsid w:val="00703E61"/>
    <w:rsid w:val="00703E70"/>
    <w:rsid w:val="0070446F"/>
    <w:rsid w:val="00711541"/>
    <w:rsid w:val="007148C8"/>
    <w:rsid w:val="00716FB5"/>
    <w:rsid w:val="00717113"/>
    <w:rsid w:val="007234EF"/>
    <w:rsid w:val="00724EB8"/>
    <w:rsid w:val="007257A2"/>
    <w:rsid w:val="00727156"/>
    <w:rsid w:val="0073003D"/>
    <w:rsid w:val="00731520"/>
    <w:rsid w:val="00733C4F"/>
    <w:rsid w:val="00734DC6"/>
    <w:rsid w:val="00737148"/>
    <w:rsid w:val="0074080F"/>
    <w:rsid w:val="007413C4"/>
    <w:rsid w:val="00742A10"/>
    <w:rsid w:val="007443D0"/>
    <w:rsid w:val="00744F69"/>
    <w:rsid w:val="00747044"/>
    <w:rsid w:val="00750508"/>
    <w:rsid w:val="007507BF"/>
    <w:rsid w:val="007508FC"/>
    <w:rsid w:val="00751EA2"/>
    <w:rsid w:val="00751FAE"/>
    <w:rsid w:val="00752946"/>
    <w:rsid w:val="00753CFF"/>
    <w:rsid w:val="00755C67"/>
    <w:rsid w:val="007562D1"/>
    <w:rsid w:val="0075795B"/>
    <w:rsid w:val="007607C0"/>
    <w:rsid w:val="007611D6"/>
    <w:rsid w:val="0076193A"/>
    <w:rsid w:val="00761D02"/>
    <w:rsid w:val="00761D2F"/>
    <w:rsid w:val="00762A6E"/>
    <w:rsid w:val="00762B6C"/>
    <w:rsid w:val="00762D0B"/>
    <w:rsid w:val="00764A54"/>
    <w:rsid w:val="00765599"/>
    <w:rsid w:val="00765645"/>
    <w:rsid w:val="0076575B"/>
    <w:rsid w:val="00765827"/>
    <w:rsid w:val="0076748F"/>
    <w:rsid w:val="0077300C"/>
    <w:rsid w:val="0077344A"/>
    <w:rsid w:val="00773688"/>
    <w:rsid w:val="00773D46"/>
    <w:rsid w:val="00773ECB"/>
    <w:rsid w:val="00777250"/>
    <w:rsid w:val="007807F7"/>
    <w:rsid w:val="00783360"/>
    <w:rsid w:val="007841E4"/>
    <w:rsid w:val="007847CA"/>
    <w:rsid w:val="00784F3B"/>
    <w:rsid w:val="00785AFA"/>
    <w:rsid w:val="00785EA0"/>
    <w:rsid w:val="00787639"/>
    <w:rsid w:val="00787E22"/>
    <w:rsid w:val="00790995"/>
    <w:rsid w:val="00792257"/>
    <w:rsid w:val="0079293E"/>
    <w:rsid w:val="00795903"/>
    <w:rsid w:val="007A0E1D"/>
    <w:rsid w:val="007A1869"/>
    <w:rsid w:val="007A309C"/>
    <w:rsid w:val="007A424C"/>
    <w:rsid w:val="007A65A8"/>
    <w:rsid w:val="007A6D04"/>
    <w:rsid w:val="007A7178"/>
    <w:rsid w:val="007A773B"/>
    <w:rsid w:val="007B030E"/>
    <w:rsid w:val="007B1DAB"/>
    <w:rsid w:val="007B29A6"/>
    <w:rsid w:val="007B2EC1"/>
    <w:rsid w:val="007B3D6F"/>
    <w:rsid w:val="007B4ACE"/>
    <w:rsid w:val="007B51BF"/>
    <w:rsid w:val="007B6301"/>
    <w:rsid w:val="007B67E1"/>
    <w:rsid w:val="007B72F5"/>
    <w:rsid w:val="007C17C9"/>
    <w:rsid w:val="007C27BF"/>
    <w:rsid w:val="007C47A0"/>
    <w:rsid w:val="007C4A75"/>
    <w:rsid w:val="007C4B9A"/>
    <w:rsid w:val="007C595E"/>
    <w:rsid w:val="007C7E50"/>
    <w:rsid w:val="007D2365"/>
    <w:rsid w:val="007D2D3A"/>
    <w:rsid w:val="007D36CE"/>
    <w:rsid w:val="007D461E"/>
    <w:rsid w:val="007E0EDF"/>
    <w:rsid w:val="007E2702"/>
    <w:rsid w:val="007E285A"/>
    <w:rsid w:val="007E33DF"/>
    <w:rsid w:val="007E48BA"/>
    <w:rsid w:val="007E7F07"/>
    <w:rsid w:val="007E7F27"/>
    <w:rsid w:val="007F167D"/>
    <w:rsid w:val="007F25E1"/>
    <w:rsid w:val="007F4ED7"/>
    <w:rsid w:val="007F56B1"/>
    <w:rsid w:val="007F5825"/>
    <w:rsid w:val="00802D4D"/>
    <w:rsid w:val="0080319C"/>
    <w:rsid w:val="0080591B"/>
    <w:rsid w:val="008062A6"/>
    <w:rsid w:val="00810071"/>
    <w:rsid w:val="00811E5C"/>
    <w:rsid w:val="00811ED6"/>
    <w:rsid w:val="00813EBA"/>
    <w:rsid w:val="008152D7"/>
    <w:rsid w:val="00816255"/>
    <w:rsid w:val="0082031A"/>
    <w:rsid w:val="00820BFD"/>
    <w:rsid w:val="00822F59"/>
    <w:rsid w:val="008249CA"/>
    <w:rsid w:val="00826A17"/>
    <w:rsid w:val="008307AC"/>
    <w:rsid w:val="008324AE"/>
    <w:rsid w:val="008324DA"/>
    <w:rsid w:val="00835641"/>
    <w:rsid w:val="00835850"/>
    <w:rsid w:val="00836335"/>
    <w:rsid w:val="00836910"/>
    <w:rsid w:val="00837FE6"/>
    <w:rsid w:val="00841277"/>
    <w:rsid w:val="0084308D"/>
    <w:rsid w:val="00846D07"/>
    <w:rsid w:val="008504A1"/>
    <w:rsid w:val="0085110A"/>
    <w:rsid w:val="00852339"/>
    <w:rsid w:val="00853464"/>
    <w:rsid w:val="008539D7"/>
    <w:rsid w:val="008545B3"/>
    <w:rsid w:val="008545C7"/>
    <w:rsid w:val="008552CC"/>
    <w:rsid w:val="00856155"/>
    <w:rsid w:val="00857327"/>
    <w:rsid w:val="008579A2"/>
    <w:rsid w:val="00862423"/>
    <w:rsid w:val="00862E38"/>
    <w:rsid w:val="00864CBC"/>
    <w:rsid w:val="00865CF4"/>
    <w:rsid w:val="008668B4"/>
    <w:rsid w:val="00870F22"/>
    <w:rsid w:val="00872673"/>
    <w:rsid w:val="00873F60"/>
    <w:rsid w:val="0087449E"/>
    <w:rsid w:val="008749F8"/>
    <w:rsid w:val="00875C16"/>
    <w:rsid w:val="00880961"/>
    <w:rsid w:val="00881A07"/>
    <w:rsid w:val="008822B5"/>
    <w:rsid w:val="0088453B"/>
    <w:rsid w:val="00885B37"/>
    <w:rsid w:val="00885D95"/>
    <w:rsid w:val="00887162"/>
    <w:rsid w:val="008901E8"/>
    <w:rsid w:val="0089050C"/>
    <w:rsid w:val="00893363"/>
    <w:rsid w:val="00893AA9"/>
    <w:rsid w:val="00894B78"/>
    <w:rsid w:val="00895DD5"/>
    <w:rsid w:val="00895E7F"/>
    <w:rsid w:val="008974D4"/>
    <w:rsid w:val="008976A6"/>
    <w:rsid w:val="008A0942"/>
    <w:rsid w:val="008A3849"/>
    <w:rsid w:val="008A4438"/>
    <w:rsid w:val="008A4BCD"/>
    <w:rsid w:val="008A50D9"/>
    <w:rsid w:val="008A5788"/>
    <w:rsid w:val="008A5835"/>
    <w:rsid w:val="008A5871"/>
    <w:rsid w:val="008A657A"/>
    <w:rsid w:val="008A65F6"/>
    <w:rsid w:val="008A6653"/>
    <w:rsid w:val="008A69E1"/>
    <w:rsid w:val="008A754B"/>
    <w:rsid w:val="008B0F90"/>
    <w:rsid w:val="008B2AFD"/>
    <w:rsid w:val="008B54A9"/>
    <w:rsid w:val="008B5576"/>
    <w:rsid w:val="008C1E65"/>
    <w:rsid w:val="008C2510"/>
    <w:rsid w:val="008C44A2"/>
    <w:rsid w:val="008C6656"/>
    <w:rsid w:val="008C73C7"/>
    <w:rsid w:val="008D1700"/>
    <w:rsid w:val="008D29AF"/>
    <w:rsid w:val="008D3799"/>
    <w:rsid w:val="008D6853"/>
    <w:rsid w:val="008D68F2"/>
    <w:rsid w:val="008E0626"/>
    <w:rsid w:val="008E0F3A"/>
    <w:rsid w:val="008E3AC5"/>
    <w:rsid w:val="008E47AF"/>
    <w:rsid w:val="008E4EB5"/>
    <w:rsid w:val="008E5748"/>
    <w:rsid w:val="008E78C0"/>
    <w:rsid w:val="008F002C"/>
    <w:rsid w:val="008F23E6"/>
    <w:rsid w:val="008F3AEA"/>
    <w:rsid w:val="008F461B"/>
    <w:rsid w:val="008F62CD"/>
    <w:rsid w:val="00900310"/>
    <w:rsid w:val="0090057C"/>
    <w:rsid w:val="00900819"/>
    <w:rsid w:val="00901953"/>
    <w:rsid w:val="00904EC7"/>
    <w:rsid w:val="009057F2"/>
    <w:rsid w:val="0090634D"/>
    <w:rsid w:val="00907305"/>
    <w:rsid w:val="00907701"/>
    <w:rsid w:val="00907EC6"/>
    <w:rsid w:val="00912420"/>
    <w:rsid w:val="00913548"/>
    <w:rsid w:val="00917D0C"/>
    <w:rsid w:val="009205AB"/>
    <w:rsid w:val="009212AB"/>
    <w:rsid w:val="00922A28"/>
    <w:rsid w:val="00923464"/>
    <w:rsid w:val="009234BB"/>
    <w:rsid w:val="00923BA7"/>
    <w:rsid w:val="00924E69"/>
    <w:rsid w:val="00924E8D"/>
    <w:rsid w:val="00924FDA"/>
    <w:rsid w:val="00926A79"/>
    <w:rsid w:val="00926E47"/>
    <w:rsid w:val="0092729D"/>
    <w:rsid w:val="0093041D"/>
    <w:rsid w:val="00930AF3"/>
    <w:rsid w:val="00930D58"/>
    <w:rsid w:val="00931591"/>
    <w:rsid w:val="009315AE"/>
    <w:rsid w:val="00934394"/>
    <w:rsid w:val="009353E2"/>
    <w:rsid w:val="009357ED"/>
    <w:rsid w:val="00936659"/>
    <w:rsid w:val="00944918"/>
    <w:rsid w:val="009453FB"/>
    <w:rsid w:val="00945B56"/>
    <w:rsid w:val="00947E87"/>
    <w:rsid w:val="009508E0"/>
    <w:rsid w:val="00950B0A"/>
    <w:rsid w:val="00952F4F"/>
    <w:rsid w:val="00954CBA"/>
    <w:rsid w:val="00955817"/>
    <w:rsid w:val="009578C5"/>
    <w:rsid w:val="00960135"/>
    <w:rsid w:val="00961458"/>
    <w:rsid w:val="00961D38"/>
    <w:rsid w:val="00962DB5"/>
    <w:rsid w:val="009656F9"/>
    <w:rsid w:val="009657EB"/>
    <w:rsid w:val="0096636D"/>
    <w:rsid w:val="0097126E"/>
    <w:rsid w:val="009744AB"/>
    <w:rsid w:val="009759BD"/>
    <w:rsid w:val="009770A6"/>
    <w:rsid w:val="00977636"/>
    <w:rsid w:val="009820D8"/>
    <w:rsid w:val="009841FA"/>
    <w:rsid w:val="00985D9C"/>
    <w:rsid w:val="00987FF2"/>
    <w:rsid w:val="009900D6"/>
    <w:rsid w:val="00992604"/>
    <w:rsid w:val="00994026"/>
    <w:rsid w:val="00994383"/>
    <w:rsid w:val="009945AE"/>
    <w:rsid w:val="00994770"/>
    <w:rsid w:val="00994FF0"/>
    <w:rsid w:val="009954FD"/>
    <w:rsid w:val="009955AF"/>
    <w:rsid w:val="00996CCE"/>
    <w:rsid w:val="00997CD5"/>
    <w:rsid w:val="009A1597"/>
    <w:rsid w:val="009A2DEA"/>
    <w:rsid w:val="009A31D5"/>
    <w:rsid w:val="009A54FE"/>
    <w:rsid w:val="009A6EF6"/>
    <w:rsid w:val="009B16A1"/>
    <w:rsid w:val="009B17CA"/>
    <w:rsid w:val="009B3CD9"/>
    <w:rsid w:val="009B4296"/>
    <w:rsid w:val="009B55AC"/>
    <w:rsid w:val="009B7931"/>
    <w:rsid w:val="009C0998"/>
    <w:rsid w:val="009C192A"/>
    <w:rsid w:val="009C1ED9"/>
    <w:rsid w:val="009C2ADF"/>
    <w:rsid w:val="009C4027"/>
    <w:rsid w:val="009C4762"/>
    <w:rsid w:val="009C564E"/>
    <w:rsid w:val="009C5E49"/>
    <w:rsid w:val="009C5E57"/>
    <w:rsid w:val="009C691B"/>
    <w:rsid w:val="009C71AD"/>
    <w:rsid w:val="009C76F1"/>
    <w:rsid w:val="009D09D8"/>
    <w:rsid w:val="009D2272"/>
    <w:rsid w:val="009D2852"/>
    <w:rsid w:val="009D4343"/>
    <w:rsid w:val="009D57DC"/>
    <w:rsid w:val="009D6C69"/>
    <w:rsid w:val="009E008D"/>
    <w:rsid w:val="009E03C4"/>
    <w:rsid w:val="009E098B"/>
    <w:rsid w:val="009E3082"/>
    <w:rsid w:val="009E39AB"/>
    <w:rsid w:val="009E4755"/>
    <w:rsid w:val="009E5353"/>
    <w:rsid w:val="009E59DE"/>
    <w:rsid w:val="009E7C93"/>
    <w:rsid w:val="009F0BFF"/>
    <w:rsid w:val="009F1DFC"/>
    <w:rsid w:val="009F2741"/>
    <w:rsid w:val="009F297D"/>
    <w:rsid w:val="009F67B5"/>
    <w:rsid w:val="009F6B0C"/>
    <w:rsid w:val="009F6DE9"/>
    <w:rsid w:val="009F7FB2"/>
    <w:rsid w:val="00A007E8"/>
    <w:rsid w:val="00A04130"/>
    <w:rsid w:val="00A05206"/>
    <w:rsid w:val="00A05CD2"/>
    <w:rsid w:val="00A06612"/>
    <w:rsid w:val="00A10291"/>
    <w:rsid w:val="00A10FA2"/>
    <w:rsid w:val="00A11D4B"/>
    <w:rsid w:val="00A11D6E"/>
    <w:rsid w:val="00A11DA6"/>
    <w:rsid w:val="00A13365"/>
    <w:rsid w:val="00A13E8A"/>
    <w:rsid w:val="00A159C0"/>
    <w:rsid w:val="00A16D65"/>
    <w:rsid w:val="00A16FD9"/>
    <w:rsid w:val="00A20698"/>
    <w:rsid w:val="00A20785"/>
    <w:rsid w:val="00A2294A"/>
    <w:rsid w:val="00A229F7"/>
    <w:rsid w:val="00A22CCC"/>
    <w:rsid w:val="00A22EFD"/>
    <w:rsid w:val="00A22FD6"/>
    <w:rsid w:val="00A233AC"/>
    <w:rsid w:val="00A23CC0"/>
    <w:rsid w:val="00A23ECF"/>
    <w:rsid w:val="00A24150"/>
    <w:rsid w:val="00A25AA2"/>
    <w:rsid w:val="00A2648F"/>
    <w:rsid w:val="00A3141A"/>
    <w:rsid w:val="00A32A48"/>
    <w:rsid w:val="00A3336B"/>
    <w:rsid w:val="00A3341E"/>
    <w:rsid w:val="00A33BD1"/>
    <w:rsid w:val="00A346C1"/>
    <w:rsid w:val="00A36584"/>
    <w:rsid w:val="00A37568"/>
    <w:rsid w:val="00A41A5B"/>
    <w:rsid w:val="00A421E7"/>
    <w:rsid w:val="00A42321"/>
    <w:rsid w:val="00A425B7"/>
    <w:rsid w:val="00A4373C"/>
    <w:rsid w:val="00A45587"/>
    <w:rsid w:val="00A459EE"/>
    <w:rsid w:val="00A45D2B"/>
    <w:rsid w:val="00A466EA"/>
    <w:rsid w:val="00A4784C"/>
    <w:rsid w:val="00A502BF"/>
    <w:rsid w:val="00A50CAB"/>
    <w:rsid w:val="00A51A5F"/>
    <w:rsid w:val="00A52FC8"/>
    <w:rsid w:val="00A53216"/>
    <w:rsid w:val="00A5557A"/>
    <w:rsid w:val="00A56B75"/>
    <w:rsid w:val="00A574CE"/>
    <w:rsid w:val="00A57D89"/>
    <w:rsid w:val="00A60AE7"/>
    <w:rsid w:val="00A60CB1"/>
    <w:rsid w:val="00A624AD"/>
    <w:rsid w:val="00A63CAE"/>
    <w:rsid w:val="00A65EB6"/>
    <w:rsid w:val="00A66791"/>
    <w:rsid w:val="00A67E22"/>
    <w:rsid w:val="00A706A5"/>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1441"/>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37D5"/>
    <w:rsid w:val="00AE413A"/>
    <w:rsid w:val="00AF26E9"/>
    <w:rsid w:val="00AF3861"/>
    <w:rsid w:val="00AF58C3"/>
    <w:rsid w:val="00B00145"/>
    <w:rsid w:val="00B01847"/>
    <w:rsid w:val="00B019E3"/>
    <w:rsid w:val="00B02893"/>
    <w:rsid w:val="00B03582"/>
    <w:rsid w:val="00B054FF"/>
    <w:rsid w:val="00B06131"/>
    <w:rsid w:val="00B06B81"/>
    <w:rsid w:val="00B071F7"/>
    <w:rsid w:val="00B07800"/>
    <w:rsid w:val="00B11BBF"/>
    <w:rsid w:val="00B13384"/>
    <w:rsid w:val="00B15E76"/>
    <w:rsid w:val="00B16688"/>
    <w:rsid w:val="00B21250"/>
    <w:rsid w:val="00B22540"/>
    <w:rsid w:val="00B23103"/>
    <w:rsid w:val="00B23EC7"/>
    <w:rsid w:val="00B24554"/>
    <w:rsid w:val="00B24EB4"/>
    <w:rsid w:val="00B257BA"/>
    <w:rsid w:val="00B26EA5"/>
    <w:rsid w:val="00B27F73"/>
    <w:rsid w:val="00B30848"/>
    <w:rsid w:val="00B31133"/>
    <w:rsid w:val="00B3173D"/>
    <w:rsid w:val="00B3737E"/>
    <w:rsid w:val="00B40983"/>
    <w:rsid w:val="00B42A0B"/>
    <w:rsid w:val="00B44952"/>
    <w:rsid w:val="00B44D2C"/>
    <w:rsid w:val="00B4505F"/>
    <w:rsid w:val="00B506D8"/>
    <w:rsid w:val="00B5186B"/>
    <w:rsid w:val="00B5190D"/>
    <w:rsid w:val="00B51B62"/>
    <w:rsid w:val="00B55619"/>
    <w:rsid w:val="00B55934"/>
    <w:rsid w:val="00B566AF"/>
    <w:rsid w:val="00B615C0"/>
    <w:rsid w:val="00B61C56"/>
    <w:rsid w:val="00B63E80"/>
    <w:rsid w:val="00B71C68"/>
    <w:rsid w:val="00B728B7"/>
    <w:rsid w:val="00B72CAD"/>
    <w:rsid w:val="00B7410B"/>
    <w:rsid w:val="00B742F1"/>
    <w:rsid w:val="00B746DA"/>
    <w:rsid w:val="00B74EAC"/>
    <w:rsid w:val="00B77E9E"/>
    <w:rsid w:val="00B818CF"/>
    <w:rsid w:val="00B823B7"/>
    <w:rsid w:val="00B83F57"/>
    <w:rsid w:val="00B8452E"/>
    <w:rsid w:val="00B861B3"/>
    <w:rsid w:val="00B902C3"/>
    <w:rsid w:val="00B91193"/>
    <w:rsid w:val="00B91D9E"/>
    <w:rsid w:val="00B9301A"/>
    <w:rsid w:val="00B955B8"/>
    <w:rsid w:val="00B96616"/>
    <w:rsid w:val="00B967B7"/>
    <w:rsid w:val="00BA2DAF"/>
    <w:rsid w:val="00BA7121"/>
    <w:rsid w:val="00BA7826"/>
    <w:rsid w:val="00BB4279"/>
    <w:rsid w:val="00BB7DCD"/>
    <w:rsid w:val="00BC234E"/>
    <w:rsid w:val="00BC2DD3"/>
    <w:rsid w:val="00BC4025"/>
    <w:rsid w:val="00BC4074"/>
    <w:rsid w:val="00BC4365"/>
    <w:rsid w:val="00BC43D6"/>
    <w:rsid w:val="00BC4D17"/>
    <w:rsid w:val="00BC648D"/>
    <w:rsid w:val="00BD0D0B"/>
    <w:rsid w:val="00BD0F27"/>
    <w:rsid w:val="00BD1704"/>
    <w:rsid w:val="00BD2187"/>
    <w:rsid w:val="00BD645C"/>
    <w:rsid w:val="00BE2429"/>
    <w:rsid w:val="00BE2F6F"/>
    <w:rsid w:val="00BE353C"/>
    <w:rsid w:val="00BE3897"/>
    <w:rsid w:val="00BE517C"/>
    <w:rsid w:val="00BE61C3"/>
    <w:rsid w:val="00BE61D0"/>
    <w:rsid w:val="00BE7161"/>
    <w:rsid w:val="00BE7360"/>
    <w:rsid w:val="00BF2179"/>
    <w:rsid w:val="00BF5146"/>
    <w:rsid w:val="00C0245D"/>
    <w:rsid w:val="00C03899"/>
    <w:rsid w:val="00C03EE9"/>
    <w:rsid w:val="00C04CFA"/>
    <w:rsid w:val="00C05ED6"/>
    <w:rsid w:val="00C07A72"/>
    <w:rsid w:val="00C123E6"/>
    <w:rsid w:val="00C12D1B"/>
    <w:rsid w:val="00C13BFC"/>
    <w:rsid w:val="00C1584B"/>
    <w:rsid w:val="00C1722E"/>
    <w:rsid w:val="00C1737C"/>
    <w:rsid w:val="00C201C2"/>
    <w:rsid w:val="00C2049E"/>
    <w:rsid w:val="00C24502"/>
    <w:rsid w:val="00C24FA6"/>
    <w:rsid w:val="00C25871"/>
    <w:rsid w:val="00C25C88"/>
    <w:rsid w:val="00C27045"/>
    <w:rsid w:val="00C32FA2"/>
    <w:rsid w:val="00C338B6"/>
    <w:rsid w:val="00C33A20"/>
    <w:rsid w:val="00C34452"/>
    <w:rsid w:val="00C345B2"/>
    <w:rsid w:val="00C3728D"/>
    <w:rsid w:val="00C40963"/>
    <w:rsid w:val="00C419F0"/>
    <w:rsid w:val="00C41BC7"/>
    <w:rsid w:val="00C420A0"/>
    <w:rsid w:val="00C427BA"/>
    <w:rsid w:val="00C43307"/>
    <w:rsid w:val="00C43991"/>
    <w:rsid w:val="00C44553"/>
    <w:rsid w:val="00C46309"/>
    <w:rsid w:val="00C46ADE"/>
    <w:rsid w:val="00C47B5F"/>
    <w:rsid w:val="00C516C6"/>
    <w:rsid w:val="00C538BC"/>
    <w:rsid w:val="00C53A30"/>
    <w:rsid w:val="00C56F35"/>
    <w:rsid w:val="00C5787D"/>
    <w:rsid w:val="00C57F16"/>
    <w:rsid w:val="00C6064A"/>
    <w:rsid w:val="00C60AB6"/>
    <w:rsid w:val="00C61A72"/>
    <w:rsid w:val="00C6346D"/>
    <w:rsid w:val="00C64313"/>
    <w:rsid w:val="00C6626F"/>
    <w:rsid w:val="00C675FD"/>
    <w:rsid w:val="00C6771B"/>
    <w:rsid w:val="00C70CFD"/>
    <w:rsid w:val="00C71B02"/>
    <w:rsid w:val="00C72601"/>
    <w:rsid w:val="00C7568C"/>
    <w:rsid w:val="00C82A07"/>
    <w:rsid w:val="00C837C1"/>
    <w:rsid w:val="00C83A35"/>
    <w:rsid w:val="00C84025"/>
    <w:rsid w:val="00C856AA"/>
    <w:rsid w:val="00C90B59"/>
    <w:rsid w:val="00C9359E"/>
    <w:rsid w:val="00C97901"/>
    <w:rsid w:val="00CA102A"/>
    <w:rsid w:val="00CA336C"/>
    <w:rsid w:val="00CA6C14"/>
    <w:rsid w:val="00CA74C2"/>
    <w:rsid w:val="00CB0A33"/>
    <w:rsid w:val="00CB334D"/>
    <w:rsid w:val="00CB7080"/>
    <w:rsid w:val="00CC1748"/>
    <w:rsid w:val="00CC44A3"/>
    <w:rsid w:val="00CC588C"/>
    <w:rsid w:val="00CC64E9"/>
    <w:rsid w:val="00CC6E3E"/>
    <w:rsid w:val="00CD4604"/>
    <w:rsid w:val="00CD5B83"/>
    <w:rsid w:val="00CD7342"/>
    <w:rsid w:val="00CD738F"/>
    <w:rsid w:val="00CD796C"/>
    <w:rsid w:val="00CD7F8B"/>
    <w:rsid w:val="00CE01BC"/>
    <w:rsid w:val="00CE01C3"/>
    <w:rsid w:val="00CE2452"/>
    <w:rsid w:val="00CE2CE3"/>
    <w:rsid w:val="00CE500F"/>
    <w:rsid w:val="00CE51B2"/>
    <w:rsid w:val="00CE54DB"/>
    <w:rsid w:val="00CE5EFB"/>
    <w:rsid w:val="00CE7406"/>
    <w:rsid w:val="00CE7B9E"/>
    <w:rsid w:val="00CF123D"/>
    <w:rsid w:val="00CF154B"/>
    <w:rsid w:val="00CF1607"/>
    <w:rsid w:val="00CF3236"/>
    <w:rsid w:val="00CF3448"/>
    <w:rsid w:val="00CF363B"/>
    <w:rsid w:val="00CF36D0"/>
    <w:rsid w:val="00D00667"/>
    <w:rsid w:val="00D01F46"/>
    <w:rsid w:val="00D025D4"/>
    <w:rsid w:val="00D02B14"/>
    <w:rsid w:val="00D02E46"/>
    <w:rsid w:val="00D0488B"/>
    <w:rsid w:val="00D067CE"/>
    <w:rsid w:val="00D070C8"/>
    <w:rsid w:val="00D10398"/>
    <w:rsid w:val="00D12BCC"/>
    <w:rsid w:val="00D12F7B"/>
    <w:rsid w:val="00D150A3"/>
    <w:rsid w:val="00D16F9A"/>
    <w:rsid w:val="00D17D5C"/>
    <w:rsid w:val="00D200E0"/>
    <w:rsid w:val="00D2335B"/>
    <w:rsid w:val="00D31F97"/>
    <w:rsid w:val="00D3287B"/>
    <w:rsid w:val="00D33140"/>
    <w:rsid w:val="00D33781"/>
    <w:rsid w:val="00D33AC0"/>
    <w:rsid w:val="00D348AF"/>
    <w:rsid w:val="00D35454"/>
    <w:rsid w:val="00D36B66"/>
    <w:rsid w:val="00D36EA3"/>
    <w:rsid w:val="00D37282"/>
    <w:rsid w:val="00D40302"/>
    <w:rsid w:val="00D40432"/>
    <w:rsid w:val="00D40C4C"/>
    <w:rsid w:val="00D419B3"/>
    <w:rsid w:val="00D41B51"/>
    <w:rsid w:val="00D43F04"/>
    <w:rsid w:val="00D46742"/>
    <w:rsid w:val="00D47E72"/>
    <w:rsid w:val="00D50A15"/>
    <w:rsid w:val="00D51FC1"/>
    <w:rsid w:val="00D541B5"/>
    <w:rsid w:val="00D55FED"/>
    <w:rsid w:val="00D562EE"/>
    <w:rsid w:val="00D56511"/>
    <w:rsid w:val="00D601AD"/>
    <w:rsid w:val="00D609BA"/>
    <w:rsid w:val="00D63CE6"/>
    <w:rsid w:val="00D66A55"/>
    <w:rsid w:val="00D66BD4"/>
    <w:rsid w:val="00D67285"/>
    <w:rsid w:val="00D67957"/>
    <w:rsid w:val="00D70880"/>
    <w:rsid w:val="00D73A77"/>
    <w:rsid w:val="00D75558"/>
    <w:rsid w:val="00D75B20"/>
    <w:rsid w:val="00D7683C"/>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6DCF"/>
    <w:rsid w:val="00D97C4F"/>
    <w:rsid w:val="00DA1669"/>
    <w:rsid w:val="00DA1AEA"/>
    <w:rsid w:val="00DA5CD5"/>
    <w:rsid w:val="00DB06B5"/>
    <w:rsid w:val="00DB1AA2"/>
    <w:rsid w:val="00DB20B1"/>
    <w:rsid w:val="00DB2864"/>
    <w:rsid w:val="00DB5961"/>
    <w:rsid w:val="00DC0294"/>
    <w:rsid w:val="00DC0AB6"/>
    <w:rsid w:val="00DC3187"/>
    <w:rsid w:val="00DC3218"/>
    <w:rsid w:val="00DC3AFA"/>
    <w:rsid w:val="00DC4CCB"/>
    <w:rsid w:val="00DC576D"/>
    <w:rsid w:val="00DC58B7"/>
    <w:rsid w:val="00DC58BC"/>
    <w:rsid w:val="00DC63D6"/>
    <w:rsid w:val="00DC7163"/>
    <w:rsid w:val="00DD02FC"/>
    <w:rsid w:val="00DD0D2B"/>
    <w:rsid w:val="00DD1D89"/>
    <w:rsid w:val="00DD3125"/>
    <w:rsid w:val="00DD3818"/>
    <w:rsid w:val="00DD3DAF"/>
    <w:rsid w:val="00DD7BC5"/>
    <w:rsid w:val="00DE10E5"/>
    <w:rsid w:val="00DE6332"/>
    <w:rsid w:val="00DE6F54"/>
    <w:rsid w:val="00DE70B8"/>
    <w:rsid w:val="00DE73C4"/>
    <w:rsid w:val="00DE7DC1"/>
    <w:rsid w:val="00DF1405"/>
    <w:rsid w:val="00DF20A9"/>
    <w:rsid w:val="00DF3EAF"/>
    <w:rsid w:val="00DF3EFD"/>
    <w:rsid w:val="00DF4C91"/>
    <w:rsid w:val="00DF5792"/>
    <w:rsid w:val="00E00064"/>
    <w:rsid w:val="00E006B7"/>
    <w:rsid w:val="00E00B02"/>
    <w:rsid w:val="00E02442"/>
    <w:rsid w:val="00E04582"/>
    <w:rsid w:val="00E04AF1"/>
    <w:rsid w:val="00E0566C"/>
    <w:rsid w:val="00E05B08"/>
    <w:rsid w:val="00E07C40"/>
    <w:rsid w:val="00E11422"/>
    <w:rsid w:val="00E119C6"/>
    <w:rsid w:val="00E11CC0"/>
    <w:rsid w:val="00E152BF"/>
    <w:rsid w:val="00E17270"/>
    <w:rsid w:val="00E1732A"/>
    <w:rsid w:val="00E17551"/>
    <w:rsid w:val="00E17808"/>
    <w:rsid w:val="00E17A13"/>
    <w:rsid w:val="00E22BD3"/>
    <w:rsid w:val="00E22DCD"/>
    <w:rsid w:val="00E25B54"/>
    <w:rsid w:val="00E268A5"/>
    <w:rsid w:val="00E32181"/>
    <w:rsid w:val="00E33571"/>
    <w:rsid w:val="00E34E68"/>
    <w:rsid w:val="00E35D4A"/>
    <w:rsid w:val="00E37269"/>
    <w:rsid w:val="00E372EE"/>
    <w:rsid w:val="00E42750"/>
    <w:rsid w:val="00E43461"/>
    <w:rsid w:val="00E44B67"/>
    <w:rsid w:val="00E44CDF"/>
    <w:rsid w:val="00E44DE0"/>
    <w:rsid w:val="00E45DBD"/>
    <w:rsid w:val="00E51A97"/>
    <w:rsid w:val="00E5393E"/>
    <w:rsid w:val="00E53B6C"/>
    <w:rsid w:val="00E5478B"/>
    <w:rsid w:val="00E54ED2"/>
    <w:rsid w:val="00E556DA"/>
    <w:rsid w:val="00E56776"/>
    <w:rsid w:val="00E61711"/>
    <w:rsid w:val="00E6195B"/>
    <w:rsid w:val="00E61B6D"/>
    <w:rsid w:val="00E61EBF"/>
    <w:rsid w:val="00E628E6"/>
    <w:rsid w:val="00E629DE"/>
    <w:rsid w:val="00E632A3"/>
    <w:rsid w:val="00E647B7"/>
    <w:rsid w:val="00E64F8D"/>
    <w:rsid w:val="00E66157"/>
    <w:rsid w:val="00E66B32"/>
    <w:rsid w:val="00E704ED"/>
    <w:rsid w:val="00E80793"/>
    <w:rsid w:val="00E814B4"/>
    <w:rsid w:val="00E81DF8"/>
    <w:rsid w:val="00E823D8"/>
    <w:rsid w:val="00E82890"/>
    <w:rsid w:val="00E83150"/>
    <w:rsid w:val="00E85580"/>
    <w:rsid w:val="00E8575E"/>
    <w:rsid w:val="00E860EC"/>
    <w:rsid w:val="00E904F4"/>
    <w:rsid w:val="00E9173C"/>
    <w:rsid w:val="00E91A87"/>
    <w:rsid w:val="00E931AE"/>
    <w:rsid w:val="00E95287"/>
    <w:rsid w:val="00E9584C"/>
    <w:rsid w:val="00EA24CF"/>
    <w:rsid w:val="00EA41F7"/>
    <w:rsid w:val="00EA5858"/>
    <w:rsid w:val="00EA5913"/>
    <w:rsid w:val="00EA5C72"/>
    <w:rsid w:val="00EA6D93"/>
    <w:rsid w:val="00EA6F9C"/>
    <w:rsid w:val="00EA7C10"/>
    <w:rsid w:val="00EB4B05"/>
    <w:rsid w:val="00EB6A6C"/>
    <w:rsid w:val="00EC0854"/>
    <w:rsid w:val="00EC27C2"/>
    <w:rsid w:val="00EC29E9"/>
    <w:rsid w:val="00EC3E96"/>
    <w:rsid w:val="00EC5499"/>
    <w:rsid w:val="00EC570D"/>
    <w:rsid w:val="00EC6630"/>
    <w:rsid w:val="00ED09C3"/>
    <w:rsid w:val="00ED0F54"/>
    <w:rsid w:val="00ED2589"/>
    <w:rsid w:val="00ED2C7A"/>
    <w:rsid w:val="00ED30B7"/>
    <w:rsid w:val="00ED34B6"/>
    <w:rsid w:val="00ED3CE8"/>
    <w:rsid w:val="00EE136B"/>
    <w:rsid w:val="00EE1999"/>
    <w:rsid w:val="00EE2FFA"/>
    <w:rsid w:val="00EF007F"/>
    <w:rsid w:val="00EF06A1"/>
    <w:rsid w:val="00EF0AF5"/>
    <w:rsid w:val="00EF0F96"/>
    <w:rsid w:val="00EF19ED"/>
    <w:rsid w:val="00EF1F14"/>
    <w:rsid w:val="00EF3670"/>
    <w:rsid w:val="00EF4CF5"/>
    <w:rsid w:val="00EF560A"/>
    <w:rsid w:val="00EF56E2"/>
    <w:rsid w:val="00EF6662"/>
    <w:rsid w:val="00EF7255"/>
    <w:rsid w:val="00EF799E"/>
    <w:rsid w:val="00F01EEC"/>
    <w:rsid w:val="00F03105"/>
    <w:rsid w:val="00F03F9E"/>
    <w:rsid w:val="00F047B0"/>
    <w:rsid w:val="00F04D10"/>
    <w:rsid w:val="00F0594C"/>
    <w:rsid w:val="00F10525"/>
    <w:rsid w:val="00F11663"/>
    <w:rsid w:val="00F12978"/>
    <w:rsid w:val="00F13202"/>
    <w:rsid w:val="00F1490B"/>
    <w:rsid w:val="00F160C2"/>
    <w:rsid w:val="00F16102"/>
    <w:rsid w:val="00F17420"/>
    <w:rsid w:val="00F17920"/>
    <w:rsid w:val="00F20F26"/>
    <w:rsid w:val="00F231AC"/>
    <w:rsid w:val="00F23358"/>
    <w:rsid w:val="00F24B8C"/>
    <w:rsid w:val="00F269F6"/>
    <w:rsid w:val="00F302CB"/>
    <w:rsid w:val="00F308FA"/>
    <w:rsid w:val="00F30EE0"/>
    <w:rsid w:val="00F323D8"/>
    <w:rsid w:val="00F33D23"/>
    <w:rsid w:val="00F344AD"/>
    <w:rsid w:val="00F351FA"/>
    <w:rsid w:val="00F35AD6"/>
    <w:rsid w:val="00F37DE7"/>
    <w:rsid w:val="00F4040D"/>
    <w:rsid w:val="00F411A0"/>
    <w:rsid w:val="00F41923"/>
    <w:rsid w:val="00F43A7E"/>
    <w:rsid w:val="00F46311"/>
    <w:rsid w:val="00F46506"/>
    <w:rsid w:val="00F47973"/>
    <w:rsid w:val="00F47D8C"/>
    <w:rsid w:val="00F50851"/>
    <w:rsid w:val="00F54B08"/>
    <w:rsid w:val="00F557CD"/>
    <w:rsid w:val="00F55C66"/>
    <w:rsid w:val="00F5725F"/>
    <w:rsid w:val="00F57C29"/>
    <w:rsid w:val="00F60646"/>
    <w:rsid w:val="00F60833"/>
    <w:rsid w:val="00F60C8A"/>
    <w:rsid w:val="00F62CE9"/>
    <w:rsid w:val="00F62FB4"/>
    <w:rsid w:val="00F6529F"/>
    <w:rsid w:val="00F65B74"/>
    <w:rsid w:val="00F71B75"/>
    <w:rsid w:val="00F73F18"/>
    <w:rsid w:val="00F7615F"/>
    <w:rsid w:val="00F773AD"/>
    <w:rsid w:val="00F80D3B"/>
    <w:rsid w:val="00F82551"/>
    <w:rsid w:val="00F843F2"/>
    <w:rsid w:val="00F87019"/>
    <w:rsid w:val="00F94622"/>
    <w:rsid w:val="00F95124"/>
    <w:rsid w:val="00F95525"/>
    <w:rsid w:val="00F95AF1"/>
    <w:rsid w:val="00F95CF2"/>
    <w:rsid w:val="00F973A7"/>
    <w:rsid w:val="00FA0614"/>
    <w:rsid w:val="00FA06C9"/>
    <w:rsid w:val="00FA2FA1"/>
    <w:rsid w:val="00FA473D"/>
    <w:rsid w:val="00FA5E2D"/>
    <w:rsid w:val="00FA7033"/>
    <w:rsid w:val="00FB11E0"/>
    <w:rsid w:val="00FB1835"/>
    <w:rsid w:val="00FB2103"/>
    <w:rsid w:val="00FB46E0"/>
    <w:rsid w:val="00FB72C0"/>
    <w:rsid w:val="00FC012B"/>
    <w:rsid w:val="00FC0A32"/>
    <w:rsid w:val="00FC1C48"/>
    <w:rsid w:val="00FC2040"/>
    <w:rsid w:val="00FC41BF"/>
    <w:rsid w:val="00FC5265"/>
    <w:rsid w:val="00FC60EC"/>
    <w:rsid w:val="00FD37FB"/>
    <w:rsid w:val="00FD3BA9"/>
    <w:rsid w:val="00FD52FF"/>
    <w:rsid w:val="00FD64D1"/>
    <w:rsid w:val="00FD7BB5"/>
    <w:rsid w:val="00FE500A"/>
    <w:rsid w:val="00FE561C"/>
    <w:rsid w:val="00FF2547"/>
    <w:rsid w:val="00FF6268"/>
    <w:rsid w:val="00FF6ECC"/>
    <w:rsid w:val="00FF6F78"/>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041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aliases w:val="PSO - Heading 2,Major,EDS 2,KJL:1st Level,Reset numbering,PARA2,S Heading,S Heading 2,h2,Numbered - 2,1.1.1 heading,m,Body Text (Reset numbering),H2,TF-Overskrit 2,h2 main heading,2m,h 2,B Sub/Bold,B Sub/Bold1,B Sub/Bold2,B Sub/Bold11,L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aliases w:val="PSO - Heading 2 Char,Major Char,EDS 2 Char,KJL:1st Level Char,Reset numbering Char,PARA2 Char,S Heading Char,S Heading 2 Char,h2 Char,Numbered - 2 Char,1.1.1 heading Char,m Char,Body Text (Reset numbering) Char,H2 Char,TF-Overskrit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516C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C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78020416">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467640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40899143">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283078569">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77042942">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hyperlink" Target="mailto:tenders@edengeothermal.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hyperlink" Target="http://www.edengeothermal.com"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8688-7DA3-4979-83CA-C216576C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16917</Words>
  <Characters>91073</Characters>
  <Application>Microsoft Office Word</Application>
  <DocSecurity>0</DocSecurity>
  <Lines>758</Lines>
  <Paragraphs>215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107775</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3</cp:revision>
  <cp:lastPrinted>2020-12-16T11:32:00Z</cp:lastPrinted>
  <dcterms:created xsi:type="dcterms:W3CDTF">2021-01-12T16:37:00Z</dcterms:created>
  <dcterms:modified xsi:type="dcterms:W3CDTF">2021-01-12T16:39:00Z</dcterms:modified>
</cp:coreProperties>
</file>